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05" w:rsidRPr="00D87405" w:rsidRDefault="00D87405" w:rsidP="00A52A3D">
      <w:pPr>
        <w:spacing w:after="0" w:line="240" w:lineRule="auto"/>
        <w:rPr>
          <w:rFonts w:ascii="Times New Roman" w:eastAsia="Times New Roman" w:hAnsi="Times New Roman" w:cs="Times New Roman"/>
          <w:sz w:val="28"/>
          <w:szCs w:val="28"/>
          <w:lang w:eastAsia="ru-RU"/>
        </w:rPr>
      </w:pPr>
      <w:r w:rsidRPr="00D87405">
        <w:rPr>
          <w:rFonts w:ascii="Times New Roman" w:eastAsia="Times New Roman" w:hAnsi="Times New Roman" w:cs="Times New Roman"/>
          <w:strike/>
          <w:sz w:val="24"/>
          <w:szCs w:val="24"/>
          <w:lang w:eastAsia="ru-RU"/>
        </w:rPr>
        <w:t>﻿﻿</w:t>
      </w:r>
      <w:bookmarkStart w:id="0" w:name="_GoBack"/>
      <w:bookmarkEnd w:id="0"/>
      <w:r w:rsidR="00A52A3D" w:rsidRPr="00D87405">
        <w:rPr>
          <w:rFonts w:ascii="Times New Roman" w:eastAsia="Times New Roman" w:hAnsi="Times New Roman" w:cs="Times New Roman"/>
          <w:sz w:val="28"/>
          <w:szCs w:val="28"/>
          <w:lang w:eastAsia="ru-RU"/>
        </w:rPr>
        <w:t xml:space="preserve"> </w:t>
      </w:r>
      <w:r w:rsidRPr="00D87405">
        <w:rPr>
          <w:rFonts w:ascii="Times New Roman" w:eastAsia="Times New Roman" w:hAnsi="Times New Roman" w:cs="Times New Roman"/>
          <w:sz w:val="28"/>
          <w:szCs w:val="28"/>
          <w:lang w:eastAsia="ru-RU"/>
        </w:rPr>
        <w:t>Министерство труда и социальной защиты Российской Федерации</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87405">
        <w:rPr>
          <w:rFonts w:ascii="Times New Roman" w:eastAsia="Times New Roman" w:hAnsi="Times New Roman" w:cs="Times New Roman"/>
          <w:sz w:val="28"/>
          <w:szCs w:val="28"/>
          <w:lang w:eastAsia="ru-RU"/>
        </w:rPr>
        <w:t>Фонд содействия научным исследованиям проблем инвалидности</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87405">
        <w:rPr>
          <w:rFonts w:ascii="Times New Roman" w:eastAsia="Times New Roman" w:hAnsi="Times New Roman" w:cs="Times New Roman"/>
          <w:b/>
          <w:bCs/>
          <w:sz w:val="32"/>
          <w:szCs w:val="32"/>
          <w:lang w:eastAsia="ru-RU"/>
        </w:rPr>
        <w:t>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87405">
        <w:rPr>
          <w:rFonts w:ascii="Times New Roman" w:eastAsia="Times New Roman" w:hAnsi="Times New Roman" w:cs="Times New Roman"/>
          <w:b/>
          <w:bCs/>
          <w:sz w:val="32"/>
          <w:szCs w:val="32"/>
          <w:lang w:eastAsia="ru-RU"/>
        </w:rPr>
        <w:t>Часть II</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87405">
        <w:rPr>
          <w:rFonts w:ascii="Times New Roman" w:eastAsia="Times New Roman" w:hAnsi="Times New Roman" w:cs="Times New Roman"/>
          <w:b/>
          <w:bCs/>
          <w:sz w:val="32"/>
          <w:szCs w:val="32"/>
          <w:lang w:eastAsia="ru-RU"/>
        </w:rPr>
        <w:t>Сборник нормативных правовых актов и справочных документов</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87405">
        <w:rPr>
          <w:rFonts w:ascii="Times New Roman" w:eastAsia="Times New Roman" w:hAnsi="Times New Roman" w:cs="Times New Roman"/>
          <w:sz w:val="28"/>
          <w:szCs w:val="28"/>
          <w:lang w:eastAsia="ru-RU"/>
        </w:rPr>
        <w:t>Москва</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87405">
        <w:rPr>
          <w:rFonts w:ascii="Times New Roman" w:eastAsia="Times New Roman" w:hAnsi="Times New Roman" w:cs="Times New Roman"/>
          <w:sz w:val="28"/>
          <w:szCs w:val="28"/>
          <w:lang w:eastAsia="ru-RU"/>
        </w:rPr>
        <w:t>2015</w: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p>
    <w:p w:rsidR="00D87405" w:rsidRPr="00D87405" w:rsidRDefault="00D87405" w:rsidP="00D87405">
      <w:pPr>
        <w:spacing w:before="100" w:beforeAutospacing="1" w:after="100" w:afterAutospacing="1" w:line="240" w:lineRule="auto"/>
        <w:ind w:firstLine="707"/>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 Г Л А В Л Е Н И 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1. Конвенция ООН о правах инвалидов – основные положения, касающиеся обеспечения доступности для инвалидов объектов социальной инфраструктуры и услуг…………………………………………………………………….…..10</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Конвенция о правах инвалидов (Извлечения)……………………………………………10</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2. Виды нарушений функций организма, приводящие к инвалидности, и вызываемые ими ограничения способности осуществлять социально-бытовую деятельность……………………………………………………………………………………....18</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Федеральный закон от 24 ноября 1995 г. № 181-ФЗ «О социальной защите инвалидов в Российской Федерации» (Извлечения)………........……………………………………………..18</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29.09.2014 N 664н (Извлечения)………………………………………………………………………...………….….18</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4. Общие подходы к обеспечению доступности для инвалидов объектов и услуг в приоритетных сферах жизнедеятельности………………………………………… .23</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Федеральный закон от 24 ноября 1995 г. № 181-ФЗ «О социальной защите инвалидов в Российской Федерации» (Извлечения)……...…………………………………... ………………23</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Кодекс Российской Федерации об административных правонарушениях (Извлечения)………………………………………………………………………...……………..25</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характер)…………………………………………………………………………...26</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Глава 5. Технические средства обеспечения доступности для инвалидов объектов социальной инфраструктуры……………………………………………………………….. …45</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Федеральный закон от 24 ноября 1995 г. № 181-ФЗ «О социальной защите инвалидов в Российской Федерации» (Извлечения)…………………………………………………………..45</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(утверждена Приказом Минтруда России от 24.05.2013 N 214н)………………………………………………………………………………....46</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bookmarkStart w:id="1" w:name="_Hlk415540733"/>
      <w:r w:rsidRPr="00D87405">
        <w:rPr>
          <w:rFonts w:ascii="Times New Roman" w:eastAsia="Times New Roman" w:hAnsi="Times New Roman" w:cs="Times New Roman"/>
          <w:b/>
          <w:bCs/>
          <w:sz w:val="24"/>
          <w:szCs w:val="24"/>
          <w:lang w:eastAsia="ru-RU"/>
        </w:rPr>
        <w:t>Раздел 6. Обеспечение доступности для инвалидов государственных и муниципальныхуслуг</w:t>
      </w:r>
      <w:bookmarkEnd w:id="1"/>
      <w:r w:rsidRPr="00D87405">
        <w:rPr>
          <w:rFonts w:ascii="Times New Roman" w:eastAsia="Times New Roman" w:hAnsi="Times New Roman" w:cs="Times New Roman"/>
          <w:b/>
          <w:bCs/>
          <w:sz w:val="24"/>
          <w:szCs w:val="24"/>
          <w:lang w:eastAsia="ru-RU"/>
        </w:rPr>
        <w:t>…………………………………...…………………………………….....68</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Федеральный закон от 27 июля 2010 г. N 210-ФЗ «Об организации предоставления государственных и муниципальных услуг» (Извлечения)……………………………………. 68</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Правила организации деятельности многофункциональных центров предоставления государственных и муниципальных услуг, утвержденные Постановлением Правительства РФ от 22.12.2012 N 1376 (Извлечения)……………………………………………………………….72</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 утвержденные Приказом Минкомсвязи России от 25.04.2014 N 108 (Извлечения)…………………………………………………………………... 73</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Гражданский кодекс Российской Федерации (Извлечения)……………………………...73</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характер)…………………………………………………………………………...73</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(Извлечения)……………………………………………………………………………………….74</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7. Обеспечение доступности для инвалидов услуг медико-социальной экспертизы и медицинских услуг……………………………………………………………....76</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Административный регламент по предоставлению государственной услуги по проведению медико-социальной экспертизы, утвержденный Приказом Минтруда России от 29.01.2014 N 59н (Извлечения)…………………………………………………………………...76</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характер)…………………………………………………………………………...78</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(Извлечения)……………………………..………………………………………………………...79</w:t>
      </w:r>
    </w:p>
    <w:p w:rsidR="00D87405" w:rsidRPr="00D87405" w:rsidRDefault="00D87405" w:rsidP="00D87405">
      <w:pPr>
        <w:spacing w:before="100" w:beforeAutospacing="1" w:after="100" w:afterAutospacing="1" w:line="240" w:lineRule="auto"/>
        <w:ind w:left="1473" w:right="906" w:firstLine="649"/>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Свод правил СП 148.13330.2012 «Помещения в учреждениях социального и медицинского обслуживания. Правила проектирования», утвержденный Приказом Госстроя от 27 декабря 2012 г. N 135/ГС, введенный 1 июля 2013 г (Извлечения)……….....................80</w:t>
      </w:r>
    </w:p>
    <w:p w:rsidR="00D87405" w:rsidRPr="00D87405" w:rsidRDefault="00D87405" w:rsidP="00D87405">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8. Обеспечение доступности для инвалидов участия в выборах и референдуме……………………………………………………………………………………… 90</w:t>
      </w:r>
    </w:p>
    <w:p w:rsidR="00D87405" w:rsidRPr="00D87405" w:rsidRDefault="00D87405" w:rsidP="00D87405">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Федеральный закон от 12 июня 2002 г. № 67-ФЗ «Об основных гарантиях избирательных прав и права на участие в референдуме граждан Российской Федерации» (Извлечения)………………...……………………………………………………………………..90</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Федеральный закон от 18 мая 2005 г. № 51-ФЗ «О выборах депутатов Государственной Думы Федерального Собрания Российской Федерации» (Извлечения)…………………………………………………………………………………….…95</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Федеральный закон от 10 января 2003 г. № 19-ФЗ «О выборах Президента Российской Федерации» (Извлечения)………………………………………………………………………...99</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9. Обеспечение доступности для инвалидов пользования общественным транспортом……………………………………………………………………………………...103</w:t>
      </w:r>
    </w:p>
    <w:p w:rsidR="00D87405" w:rsidRPr="00D87405" w:rsidRDefault="00D87405" w:rsidP="00D87405">
      <w:pPr>
        <w:spacing w:before="100" w:beforeAutospacing="1" w:after="100" w:afterAutospacing="1" w:line="240" w:lineRule="auto"/>
        <w:ind w:left="2485" w:hanging="36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1.​ Общие вопросы……………………………………………………………………….103 </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характер)………………...………………………………………………………..103</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(Извлечения)……………………………………………………….……………………………..104</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Обеспечение доступности использования железнодорожного транспорта для инвалидов……………………………………………………………………………………..….106</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Федеральный закон от 10 января 2003 г. N 18-ФЗ «Устав железнодорожного транспорта Российской Федерации» (Извлечения)…………………………………………………………106</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Санитарные правила по организации пассажирских перевозок на железнодорожном транспорте СП 2.5.1198-03, введенные в действие Постановлением Главного государственного санитарного врача РФ от 04.03.2003 N 12 (Извлечения)……..…..……...108</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Перечень должностей и профессий работников пассажирского комплекса железнодорожного транспорта, связанных с обслуживанием пассажиров-инвалидов, утвержденный Распоряжением ОАО "РЖД" от 21.05.2013 N 1145р (Извлечения)……………………………………………………………………………………...112</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Технология резервирования мест и организации перевозки пассажиров на местах для инвалидов в поездах дальнего следования, утвержденная Распоряжением ОАО "РЖД" от 11.03.2014 N 622р (Извлечения)…………………………………………………………………112</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Стандарт ОАО "РЖД" «Обслуживание пассажиров проводниками вагонов формирования Федеральной пассажирской дирекции. Требования к качеству обслуживания», утвержденный Распоряжением ОАО "РЖД" от 05.09.2007 N 1691р </w:t>
      </w:r>
      <w:r w:rsidRPr="00D87405">
        <w:rPr>
          <w:rFonts w:ascii="Times New Roman" w:eastAsia="Times New Roman" w:hAnsi="Times New Roman" w:cs="Times New Roman"/>
          <w:sz w:val="24"/>
          <w:szCs w:val="24"/>
          <w:lang w:eastAsia="ru-RU"/>
        </w:rPr>
        <w:lastRenderedPageBreak/>
        <w:t>(Извлечения)…………………………………………………………………………………… .116</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Обеспечение доступности использования воздушного транспорта для инвалидов………………………………………………………………………………………....117</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Воздушный кодекс Российской Федерации (Извлечения)………….…………………117</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утвержденные Приказом Минтранса России от 28.06.2007 N 82 (Извлечения)……...………………………………………………………………………………119</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Обеспечение доступности использования речного и внутреннего морского транспорта для инвалидов…………….………………………………………………………....120</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Кодекс внутреннего водного транспорта Российской Федерации (Извлечения).…..120</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Федеральный закон от 8 ноября 2007 г. N 261-ФЗ «О морских портах в Российской Федерации и о внесении изменений в отдельные законодательные акты Российской Федерации» (Извлечения)………………………...………………….………………………….120</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Обеспечение доступности использования автомобильного и городского наземного электрического транспорта для инвалидов………………………………………………….…121</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Федеральный закон от 8 ноября 2007 г. N 259-ФЗ «Устав автомобильного транспорта и городского наземного электрического транспорта» (Извлечения)……….……………...…121</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Правила пользования наземным городским транспортом общего пользования (трамваями, троллейбусами, автобусами) в городе Москве, утвержденные Постановлением Правительства Москвы от 02.09.2008 N 797-ПП (Извлечения)……..………………………..122</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color w:val="000000"/>
          <w:sz w:val="24"/>
          <w:szCs w:val="24"/>
          <w:lang w:eastAsia="ru-RU"/>
        </w:rPr>
        <w:t>6. Обеспечение доступности метрополитена……………………….…………………..122</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color w:val="000000"/>
          <w:sz w:val="24"/>
          <w:szCs w:val="24"/>
          <w:lang w:eastAsia="ru-RU"/>
        </w:rPr>
        <w:t>Правила пользования Московским метрополитеном, утвержденные Постановлением Правительства Москвы от 16.09.2008 № 844-ПП (Извлечения)……..…..................................122</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10. Обеспечение доступности для инвалидов услуг связи……………..… 124</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Федеральный закон от 7 июля 2003 г. № 126-ФЗ «О связи» (Извлечения)…………..124</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Постановлением Правительства РФ от 21 апреля 2005 г. № 241 «О мерах по организации оказания универсальных услуг связи» (Извлечения)…………………………..125</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 утвержденные Приказом Минкомсвязи России от 25.04.2014 N 108 (Извлечения)…………………………………………………………………..125</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характер)…………………………………………………………………………………………..127</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(Извлечения)…………………………………………………………………….………………..128</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ГОСТ Р 51671-2000. Государственный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принятый и введенный в действие Постановлением Госстандарта России от 21 ноября 2000 г. № 308-ст (Извлечения)……………………………………………………………………………………...129</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11. Обеспечение доступности для инвалидов услуг организаций торговли и общественногопитания……………………………………………………………………....132</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характер)………………………………………………………………………….132</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(Извлечения)…………………………………………………………………….………………..133</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ГОСТ 30389-2013. Межгосударственный стандарт. «Услуги общественного питания. Предприятия общественного питания. Классификация и общие требования», </w:t>
      </w:r>
      <w:r w:rsidRPr="00D87405">
        <w:rPr>
          <w:rFonts w:ascii="Times New Roman" w:eastAsia="Times New Roman" w:hAnsi="Times New Roman" w:cs="Times New Roman"/>
          <w:sz w:val="24"/>
          <w:szCs w:val="24"/>
          <w:lang w:eastAsia="ru-RU"/>
        </w:rPr>
        <w:lastRenderedPageBreak/>
        <w:t>введенный в действие Приказом Росстандарта от 22.11.2013 N 1676-ст(Извлечения)……………………135</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Межгосударственный стандарт ГОСТ 31984-2012 «Услуги общественного питания. Общие требования», введенный в действие Приказом Росстандарта от 27.06.2013 N 192-ст (Извлечения)…………………………………….………………………………………………..135</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12. Обеспечение доступности для инвалидов жилых помещений и жилищно-коммунальных услуг……………………………………………………………….136</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характер)……..…………………………………………………………………...136</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(Извлечения)………………………………………………………………………………….…..138</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Свод правил «Жилая среда с планировочными элементами, доступными инвалидам. Правила проектирования», утвержденный Приказом Госстроя от 27.12.2012 N 119/ГС (Извлечения)……………………..……………………………………………………………….139</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ТР ТС 011/2011. «Технический регламент Таможенного союза. Безопасность лифтов», принятый Решением Комиссии Таможенного союза от 18.10.2011 N 824 (Извлечения)…………………………………………………………………………….……… .144</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 утвержденный и введенный в действие Приказом Ростехрегулирования от 21.07.2008 N 143-ст (Извлечения)……………………………………………………………….144</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13. Обеспечение доступности для инвалидов услуг организаций культуры и библиотечного обслуживания…………………………………………………........................149</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Федеральный закон от 24 ноября 1995 г. № 181-ФЗ «О социальной защите инвалидов в Российской Федерации» (Извлечения)……...……………………………………………….....149</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Федеральный закон от 29 декабря 1994 г. № 78-ФЗ «О библиотечном деле» (Извлечения)…………………………………………………………………………...…………149</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 xml:space="preserve">Гражданский кодекс Российской Федерации (Извлечения)……………………………150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характер)………………………………………………………………………….150</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(Извлечения)……………………………………………………………………………………...152</w:t>
      </w:r>
    </w:p>
    <w:p w:rsidR="00D87405" w:rsidRPr="00D87405" w:rsidRDefault="00D87405" w:rsidP="00D87405">
      <w:pPr>
        <w:spacing w:before="100" w:beforeAutospacing="1" w:after="100" w:afterAutospacing="1" w:line="240" w:lineRule="auto"/>
        <w:ind w:left="1361"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14. Обеспечение доступности для инвалидов социального обслуживания……………………………………………………………………………………157</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Федеральный закон от 24 ноября 1995 г. № 181-ФЗ «О социальной защите инвалидов в Российской Федерации» (Извлечения)………………………………………………………157</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Федеральный закон от 28декабря 2013 г. № 442-ФЗ «Об основах социального обслуживания граждан в Российской Федерации» (Извлечения)…………………………..157</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характер)………………………………………………………………………….158</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Свод правил СП 141.13330.2012 «Учреждения социального обслуживания маломобильных групп населения. Правила расчета и размещения», утвержденный </w:t>
      </w:r>
      <w:hyperlink r:id="rId5" w:tgtFrame="_blank" w:history="1">
        <w:r w:rsidRPr="00D87405">
          <w:rPr>
            <w:rFonts w:ascii="Times New Roman" w:eastAsia="Times New Roman" w:hAnsi="Times New Roman" w:cs="Times New Roman"/>
            <w:color w:val="0000FF"/>
            <w:sz w:val="24"/>
            <w:szCs w:val="24"/>
            <w:u w:val="single"/>
            <w:lang w:eastAsia="ru-RU"/>
          </w:rPr>
          <w:t>Приказом</w:t>
        </w:r>
      </w:hyperlink>
      <w:r w:rsidRPr="00D87405">
        <w:rPr>
          <w:rFonts w:ascii="Times New Roman" w:eastAsia="Times New Roman" w:hAnsi="Times New Roman" w:cs="Times New Roman"/>
          <w:sz w:val="24"/>
          <w:szCs w:val="24"/>
          <w:lang w:eastAsia="ru-RU"/>
        </w:rPr>
        <w:t xml:space="preserve"> Госстроя от 27 декабря 2012 г. № 121/ГС, введенный в действие с 1 июля 2013 г (Извлечения)……………………………………………………………………………..............158</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color w:val="000000"/>
          <w:sz w:val="24"/>
          <w:szCs w:val="24"/>
          <w:lang w:eastAsia="ru-RU"/>
        </w:rPr>
        <w:t>Свод правил СП 147.13330.2012 «Здания для учреждений социального обслуживания. Правила реконструкции»,</w:t>
      </w:r>
      <w:r w:rsidRPr="00D87405">
        <w:rPr>
          <w:rFonts w:ascii="Times New Roman" w:eastAsia="Times New Roman" w:hAnsi="Times New Roman" w:cs="Times New Roman"/>
          <w:sz w:val="24"/>
          <w:szCs w:val="24"/>
          <w:lang w:eastAsia="ru-RU"/>
        </w:rPr>
        <w:br/>
      </w:r>
      <w:r w:rsidRPr="00D87405">
        <w:rPr>
          <w:rFonts w:ascii="Times New Roman" w:eastAsia="Times New Roman" w:hAnsi="Times New Roman" w:cs="Times New Roman"/>
          <w:color w:val="000000"/>
          <w:sz w:val="24"/>
          <w:szCs w:val="24"/>
          <w:lang w:eastAsia="ru-RU"/>
        </w:rPr>
        <w:t xml:space="preserve">утвержденный </w:t>
      </w:r>
      <w:hyperlink r:id="rId6" w:tgtFrame="_blank" w:history="1">
        <w:r w:rsidRPr="00D87405">
          <w:rPr>
            <w:rFonts w:ascii="Times New Roman" w:eastAsia="Times New Roman" w:hAnsi="Times New Roman" w:cs="Times New Roman"/>
            <w:color w:val="000000"/>
            <w:sz w:val="24"/>
            <w:szCs w:val="24"/>
            <w:u w:val="single"/>
            <w:lang w:eastAsia="ru-RU"/>
          </w:rPr>
          <w:t>Приказом</w:t>
        </w:r>
      </w:hyperlink>
      <w:r w:rsidRPr="00D87405">
        <w:rPr>
          <w:rFonts w:ascii="Times New Roman" w:eastAsia="Times New Roman" w:hAnsi="Times New Roman" w:cs="Times New Roman"/>
          <w:color w:val="000000"/>
          <w:sz w:val="24"/>
          <w:szCs w:val="24"/>
          <w:lang w:eastAsia="ru-RU"/>
        </w:rPr>
        <w:t xml:space="preserve"> Госстроя от 27 декабря 2012 г.№ 13, введенный в действие с 1 июля 2013 г (Извлечения)……………………………………………………...……………….161</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Свод правил СП 149.13330.2012 «Реабилитационные центры для детей и подростков с ограниченными возможностями. Правила проектирования», утвержденный Приказом Госстроя от 25 декабря 2012 г. № 113/ГС, введенный в действие с 1 июля 2013 г </w:t>
      </w:r>
      <w:r w:rsidRPr="00D87405">
        <w:rPr>
          <w:rFonts w:ascii="Times New Roman" w:eastAsia="Times New Roman" w:hAnsi="Times New Roman" w:cs="Times New Roman"/>
          <w:sz w:val="24"/>
          <w:szCs w:val="24"/>
          <w:lang w:eastAsia="ru-RU"/>
        </w:rPr>
        <w:lastRenderedPageBreak/>
        <w:t>(Извлечения)……………………………………………………………………………………..167</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Свод правил СП 145.13330.2012 «Дома-интернаты. Правила проектирования», утвержденный Госстроя от 27 декабря 2012 г. № 132/ГС, введенный в действие с 1 июля 2013 г (Извлечения)……………………………………………………………………………..171</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Свод правил СП 142.13330.2012 «Здания центров ресоциализации. Правила проектирования», утвержденный Приказом Госстроя от 27 декабря 2012 г. N 123/ГС, введенный 1 июля 2013 г (Извлечения)……………………………………………………….180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Свод правил СП 144.13330.2012 «Центры и отделения гериатрического обслуживания. Правила проектирования», утвержденный Приказом Госстроя от 27 декабря 2012 г. N 131/ГС, введенный 1 июля 2013 г (Извлечения)…………………………………..183</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Свод правил СП 148.13330.2012 «Помещения в учреждениях социального и медицинского обслуживания. Правила проектирования», утвержденный Приказом Госстроя от 27 декабря 2012 г. N 135/ГС, введенный 1 июля 2013 г (Извлечения)………..................191</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Свод правил СП 150.13330.2012 «Дома-интернаты для детей-инвалидов. Правила проектирования», утвержденный Приказом Госстроя от 27 декабря 2012 г. N 136/ГС, введенный 1 июля 2013 г (Извлечения)……………………………………………………….191</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15. Обеспечение доступности для инвалидов общего образования………..200</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Федеральный закон от 29 декабря 2012 г. № 273-ФЗ «Об образовании в Российской Федерации» (Извлечения)……………………………………………………………………….200</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Минобрнауки России от 30 августа 2013 г. № 1014 (Извлечения)……………………………………………………………………………………. 201</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России от 30 августа 2013 г. № 1015 (Извлечения)…………………………………………….202</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Порядок организации и осуществления образовательной деятельности по дополнительным общеобразовательным программам, утвержденный Приказом Минобрнауки России от 29 августа 2013 г. № 1008 (Извлечения)……………………………………………205</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 декабря 2013 г. № 1394 (Извлечения)…………………………………………………….207</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 декабря 2013 г. № 1400. (Извлечения)……..…………………………………………….......208</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характер)…………………………...……………………………………………..210</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N 124/ГС (Извлечения)…….………………………………………….211</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направленные Письмом Рособрнадзора от 25.02.2015 № 02-60…………......................................................................................................................................213</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16. Обеспечение для инвалидов доступности профессионального образования…………………………………………………………………………………… 238</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Федеральный закон от 29 декабря 2012 г. № 273-ФЗ «Об образовании в Российской Федерации» (Извлечения)……………………….………………………………………………238</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приема на обучение по образовательным программам среднего профессионального образования, утвержденный Приказом Минобрнауки России от 23.01.2014 N 36 (Извлечения)……………………………………………………………………239</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Минобрнауки России от 14.06.2013 N 464 (Извлечения)………………………….240</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Минобрнауки России от 16.08.2013 № 968 (Извлечения)……………………………………..242</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 утвержденный Приказом Минобрнауки России от 28.07.2014 № 839 (Извлечения)……………………………………………………………………………………...243</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Минобрнауки России от 19.12.2013 N 1367 (Извлечения)…………………………………………………………………245</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приема граждан на обучение по программам ординатуры, утвержденный Приказом Минздрава России от 06.09.2013 N 633н (Извлечения)……………………………246</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образовательным программам высшего образования - программам ординатуры, утвержденный Приказом Минобрнауки России от 19.11.2013 № 1258 (Извлечения)………246</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Минобрнауки России от 26.03.2014 № 233 (Извлечения)…………………………248</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утвержденный Приказом Минобрнауки России от 19.11.2013 N 1259 (Извлечения)……………………………………………………..249</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 утвержденный Приказом Минкультуры России от 12.01.2015 N 1 (Извлечения)……………………………………………………………………………………...251</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характер)………………………………………………………………………….254</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СП 138.13330.2012 «Общественные здания и сооружения, доступные маломобильным группам населения. Правила проектирования», утвержденный Приказом Госстроя от 27.12.2012 N 124/ГС (Извлечения)……………………………………………………………...254</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утвержденные Минобрнауки России 08.04.2014 N АК-44/05вн……………………………..254</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17. Обеспечение доступности для инвалидов услуг в сфере спорта и туризма…………………………………………………………………………………………...264</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Федеральный закон от 4 декабря 2007 г. № 329-ФЗ «О физической культуре и спорте в Российской Федерации» (Извлечения)…………………………………………………………264</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Федеральный закон от 29 декабря 2012 г. № 273-ФЗ «Об образовании в Российской Федерации» (Извлечения)……………………………………………………………………….264</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Правила обеспечения безопасности при проведении официальных спортивных соревнований, утвержденные Постановлением Правительства Российской Федерации от 18.04.2014 № 353 (Извлечения)………………………………………………………………….265</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Рекомендации по использованию спортивной инфраструктуры, утвержденные Приказом Министерства спорта и туризма Российской Федерации от 14.09.2010 № 977 (Извлечения)……………………………………………………………………………………...265</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дополнительным общеобразовательным программам, утвержденный Приказом Минобрнауки России от 29 августа 2013 г. № 1008 (Извлечения)…………………………………………….265</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Методические рекомендации,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 утвержденные Приказом Министерства спорта Российской Федерации от 09.07.2014 № 578………………………………………………………………..266</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Методические рекомендации об учреждении адаптивной физической культуры и адаптивного спорта, разосланные Письмом Федерального агентства по физической культуре и спорту от 21.03.2008 № ЮА-02-07/912 (Извлечения)……………………………………….280</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Предложения по благоустройству придомовой территории в части детской спортивно-игровой инфраструктуры, утвержденные Письмом Министерства регионального развития Российской Федерации от 14.12.2010 N 42053-ИБ/14 </w:t>
      </w:r>
      <w:r w:rsidRPr="00D87405">
        <w:rPr>
          <w:rFonts w:ascii="Times New Roman" w:eastAsia="Times New Roman" w:hAnsi="Times New Roman" w:cs="Times New Roman"/>
          <w:sz w:val="24"/>
          <w:szCs w:val="24"/>
          <w:lang w:eastAsia="ru-RU"/>
        </w:rPr>
        <w:lastRenderedPageBreak/>
        <w:t>(Извлечения)………………………………………………………………………...……………281</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разосланные Письмом Министерства образования и науки Российской Федерации от 18.10.2013 № ВК-710/09 (Извлечения)…………………………………………281</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Методические рекомендации по организации спортивной подготовки в Российской Федерации, направленные Письмом Министерства спорта Российской Федерации от 12.05.2014 № ВМ-04-10/2554 (Извлечения)…………………………………………………….282</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характер)………………………………………………………………………….283</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(Извлечения)………………………………………………………………………………….…..286</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2" w:name="_Toc415314702"/>
      <w:r w:rsidRPr="00D87405">
        <w:rPr>
          <w:rFonts w:ascii="Times New Roman" w:eastAsia="Times New Roman" w:hAnsi="Times New Roman" w:cs="Times New Roman"/>
          <w:b/>
          <w:bCs/>
          <w:sz w:val="24"/>
          <w:szCs w:val="24"/>
          <w:lang w:eastAsia="ru-RU"/>
        </w:rPr>
        <w:t>Раздел 18. Обеспечение соблюдения прав, свобод и законных интересов инвалидов, содержащихся в пенитенциарных учреждениях</w:t>
      </w:r>
      <w:bookmarkEnd w:id="2"/>
      <w:r w:rsidRPr="00D87405">
        <w:rPr>
          <w:rFonts w:ascii="Times New Roman" w:eastAsia="Times New Roman" w:hAnsi="Times New Roman" w:cs="Times New Roman"/>
          <w:b/>
          <w:bCs/>
          <w:sz w:val="24"/>
          <w:szCs w:val="24"/>
          <w:lang w:eastAsia="ru-RU"/>
        </w:rPr>
        <w:t>……………………………..289</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Уголовно-исполнительный кодекс Российской Федерации (Извлечения)………….289</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Закон РФ от 21 июля 1993 г. № 5473-1 «Об учреждениях и органах, исполняющих уголовные наказания в виде лишения свободы» (Извлечения)………………………………292</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1. Конвенция ООН о правах инвалидов – основные положения, касающиеся обеспечения доступности для инвалидов объектов социальной инфраструктуры и услуг</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Конвенция о правах инвалидов</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Принята резолюцией 61/106 Генеральной Ассамблеи от 13 декабря 2006 года </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3" w:name="sub_1"/>
      <w:r w:rsidRPr="00D87405">
        <w:rPr>
          <w:rFonts w:ascii="Times New Roman" w:eastAsia="Times New Roman" w:hAnsi="Times New Roman" w:cs="Times New Roman"/>
          <w:b/>
          <w:bCs/>
          <w:color w:val="000000"/>
          <w:sz w:val="24"/>
          <w:szCs w:val="24"/>
          <w:lang w:eastAsia="ru-RU"/>
        </w:rPr>
        <w:t>Статья 1 Цель</w:t>
      </w:r>
      <w:bookmarkEnd w:id="3"/>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4" w:name="sub_1002"/>
      <w:r w:rsidRPr="00D87405">
        <w:rPr>
          <w:rFonts w:ascii="Times New Roman" w:eastAsia="Times New Roman" w:hAnsi="Times New Roman" w:cs="Times New Roman"/>
          <w:sz w:val="24"/>
          <w:szCs w:val="24"/>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bookmarkEnd w:id="4"/>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5" w:name="sub_2"/>
      <w:r w:rsidRPr="00D87405">
        <w:rPr>
          <w:rFonts w:ascii="Times New Roman" w:eastAsia="Times New Roman" w:hAnsi="Times New Roman" w:cs="Times New Roman"/>
          <w:b/>
          <w:bCs/>
          <w:color w:val="000000"/>
          <w:sz w:val="24"/>
          <w:szCs w:val="24"/>
          <w:lang w:eastAsia="ru-RU"/>
        </w:rPr>
        <w:t>Статья 2 Определения</w:t>
      </w:r>
      <w:bookmarkEnd w:id="5"/>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целей настоящей Конвенции: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6" w:name="sub_201"/>
      <w:r w:rsidRPr="00D87405">
        <w:rPr>
          <w:rFonts w:ascii="Times New Roman" w:eastAsia="Times New Roman" w:hAnsi="Times New Roman" w:cs="Times New Roman"/>
          <w:b/>
          <w:bCs/>
          <w:color w:val="000000"/>
          <w:sz w:val="24"/>
          <w:szCs w:val="24"/>
          <w:lang w:eastAsia="ru-RU"/>
        </w:rPr>
        <w:t>"общение"</w:t>
      </w:r>
      <w:r w:rsidRPr="00D87405">
        <w:rPr>
          <w:rFonts w:ascii="Times New Roman" w:eastAsia="Times New Roman" w:hAnsi="Times New Roman" w:cs="Times New Roman"/>
          <w:sz w:val="24"/>
          <w:szCs w:val="24"/>
          <w:lang w:eastAsia="ru-RU"/>
        </w:rPr>
        <w:t xml:space="preserve">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bookmarkEnd w:id="6"/>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7" w:name="sub_202"/>
      <w:r w:rsidRPr="00D87405">
        <w:rPr>
          <w:rFonts w:ascii="Times New Roman" w:eastAsia="Times New Roman" w:hAnsi="Times New Roman" w:cs="Times New Roman"/>
          <w:b/>
          <w:bCs/>
          <w:color w:val="000000"/>
          <w:sz w:val="24"/>
          <w:szCs w:val="24"/>
          <w:lang w:eastAsia="ru-RU"/>
        </w:rPr>
        <w:t>"язык"</w:t>
      </w:r>
      <w:r w:rsidRPr="00D87405">
        <w:rPr>
          <w:rFonts w:ascii="Times New Roman" w:eastAsia="Times New Roman" w:hAnsi="Times New Roman" w:cs="Times New Roman"/>
          <w:sz w:val="24"/>
          <w:szCs w:val="24"/>
          <w:lang w:eastAsia="ru-RU"/>
        </w:rPr>
        <w:t xml:space="preserve"> включает речевые и жестовые языки и другие формы неречевых языков;</w:t>
      </w:r>
      <w:bookmarkEnd w:id="7"/>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8" w:name="sub_203"/>
      <w:r w:rsidRPr="00D87405">
        <w:rPr>
          <w:rFonts w:ascii="Times New Roman" w:eastAsia="Times New Roman" w:hAnsi="Times New Roman" w:cs="Times New Roman"/>
          <w:b/>
          <w:bCs/>
          <w:color w:val="000000"/>
          <w:sz w:val="24"/>
          <w:szCs w:val="24"/>
          <w:lang w:eastAsia="ru-RU"/>
        </w:rPr>
        <w:t>"дискриминация по признаку инвалидности"</w:t>
      </w:r>
      <w:r w:rsidRPr="00D87405">
        <w:rPr>
          <w:rFonts w:ascii="Times New Roman" w:eastAsia="Times New Roman" w:hAnsi="Times New Roman" w:cs="Times New Roman"/>
          <w:sz w:val="24"/>
          <w:szCs w:val="24"/>
          <w:lang w:eastAsia="ru-RU"/>
        </w:rPr>
        <w:t xml:space="preserve">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bookmarkEnd w:id="8"/>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9" w:name="sub_204"/>
      <w:r w:rsidRPr="00D87405">
        <w:rPr>
          <w:rFonts w:ascii="Times New Roman" w:eastAsia="Times New Roman" w:hAnsi="Times New Roman" w:cs="Times New Roman"/>
          <w:b/>
          <w:bCs/>
          <w:color w:val="000000"/>
          <w:sz w:val="24"/>
          <w:szCs w:val="24"/>
          <w:lang w:eastAsia="ru-RU"/>
        </w:rPr>
        <w:t>"разумное приспособление"</w:t>
      </w:r>
      <w:r w:rsidRPr="00D87405">
        <w:rPr>
          <w:rFonts w:ascii="Times New Roman" w:eastAsia="Times New Roman" w:hAnsi="Times New Roman" w:cs="Times New Roman"/>
          <w:sz w:val="24"/>
          <w:szCs w:val="24"/>
          <w:lang w:eastAsia="ru-RU"/>
        </w:rPr>
        <w:t xml:space="preserve">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bookmarkEnd w:id="9"/>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0" w:name="sub_205"/>
      <w:r w:rsidRPr="00D87405">
        <w:rPr>
          <w:rFonts w:ascii="Times New Roman" w:eastAsia="Times New Roman" w:hAnsi="Times New Roman" w:cs="Times New Roman"/>
          <w:b/>
          <w:bCs/>
          <w:color w:val="000000"/>
          <w:sz w:val="24"/>
          <w:szCs w:val="24"/>
          <w:lang w:eastAsia="ru-RU"/>
        </w:rPr>
        <w:t>"универсальный дизайн"</w:t>
      </w:r>
      <w:r w:rsidRPr="00D87405">
        <w:rPr>
          <w:rFonts w:ascii="Times New Roman" w:eastAsia="Times New Roman" w:hAnsi="Times New Roman" w:cs="Times New Roman"/>
          <w:sz w:val="24"/>
          <w:szCs w:val="24"/>
          <w:lang w:eastAsia="ru-RU"/>
        </w:rPr>
        <w:t xml:space="preserve">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bookmarkEnd w:id="10"/>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1" w:name="sub_3"/>
      <w:r w:rsidRPr="00D87405">
        <w:rPr>
          <w:rFonts w:ascii="Times New Roman" w:eastAsia="Times New Roman" w:hAnsi="Times New Roman" w:cs="Times New Roman"/>
          <w:b/>
          <w:bCs/>
          <w:color w:val="000000"/>
          <w:sz w:val="24"/>
          <w:szCs w:val="24"/>
          <w:lang w:eastAsia="ru-RU"/>
        </w:rPr>
        <w:t>Статья 3 Общие принципы</w:t>
      </w:r>
      <w:bookmarkEnd w:id="11"/>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Принципами настоящей Конвенции являются: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2" w:name="sub_301"/>
      <w:r w:rsidRPr="00D87405">
        <w:rPr>
          <w:rFonts w:ascii="Times New Roman" w:eastAsia="Times New Roman" w:hAnsi="Times New Roman" w:cs="Times New Roman"/>
          <w:sz w:val="24"/>
          <w:szCs w:val="24"/>
          <w:lang w:eastAsia="ru-RU"/>
        </w:rPr>
        <w:t>a) уважение присущего человеку достоинства, его личной самостоятельности, включая свободу делать свой собственный выбор, и независимости;</w:t>
      </w:r>
      <w:bookmarkEnd w:id="12"/>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3" w:name="sub_302"/>
      <w:r w:rsidRPr="00D87405">
        <w:rPr>
          <w:rFonts w:ascii="Times New Roman" w:eastAsia="Times New Roman" w:hAnsi="Times New Roman" w:cs="Times New Roman"/>
          <w:sz w:val="24"/>
          <w:szCs w:val="24"/>
          <w:lang w:eastAsia="ru-RU"/>
        </w:rPr>
        <w:t>b) недискриминация;</w:t>
      </w:r>
      <w:bookmarkEnd w:id="13"/>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4" w:name="sub_303"/>
      <w:r w:rsidRPr="00D87405">
        <w:rPr>
          <w:rFonts w:ascii="Times New Roman" w:eastAsia="Times New Roman" w:hAnsi="Times New Roman" w:cs="Times New Roman"/>
          <w:sz w:val="24"/>
          <w:szCs w:val="24"/>
          <w:lang w:eastAsia="ru-RU"/>
        </w:rPr>
        <w:t>c) полное и эффективное вовлечение и включение в общество;</w:t>
      </w:r>
      <w:bookmarkEnd w:id="14"/>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5" w:name="sub_304"/>
      <w:r w:rsidRPr="00D87405">
        <w:rPr>
          <w:rFonts w:ascii="Times New Roman" w:eastAsia="Times New Roman" w:hAnsi="Times New Roman" w:cs="Times New Roman"/>
          <w:sz w:val="24"/>
          <w:szCs w:val="24"/>
          <w:lang w:eastAsia="ru-RU"/>
        </w:rPr>
        <w:t>d) уважение особенностей инвалидов и их принятие в качестве компонента людского многообразия и части человечества;</w:t>
      </w:r>
      <w:bookmarkEnd w:id="15"/>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6" w:name="sub_305"/>
      <w:r w:rsidRPr="00D87405">
        <w:rPr>
          <w:rFonts w:ascii="Times New Roman" w:eastAsia="Times New Roman" w:hAnsi="Times New Roman" w:cs="Times New Roman"/>
          <w:sz w:val="24"/>
          <w:szCs w:val="24"/>
          <w:lang w:eastAsia="ru-RU"/>
        </w:rPr>
        <w:lastRenderedPageBreak/>
        <w:t>e) равенство возможностей;</w:t>
      </w:r>
      <w:bookmarkEnd w:id="16"/>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7" w:name="sub_306"/>
      <w:r w:rsidRPr="00D87405">
        <w:rPr>
          <w:rFonts w:ascii="Times New Roman" w:eastAsia="Times New Roman" w:hAnsi="Times New Roman" w:cs="Times New Roman"/>
          <w:sz w:val="24"/>
          <w:szCs w:val="24"/>
          <w:lang w:eastAsia="ru-RU"/>
        </w:rPr>
        <w:t>f) доступность;</w:t>
      </w:r>
      <w:bookmarkEnd w:id="17"/>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8" w:name="sub_307"/>
      <w:r w:rsidRPr="00D87405">
        <w:rPr>
          <w:rFonts w:ascii="Times New Roman" w:eastAsia="Times New Roman" w:hAnsi="Times New Roman" w:cs="Times New Roman"/>
          <w:sz w:val="24"/>
          <w:szCs w:val="24"/>
          <w:lang w:eastAsia="ru-RU"/>
        </w:rPr>
        <w:t>g) равенство мужчин и женщин;</w:t>
      </w:r>
      <w:bookmarkEnd w:id="18"/>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9" w:name="sub_308"/>
      <w:r w:rsidRPr="00D87405">
        <w:rPr>
          <w:rFonts w:ascii="Times New Roman" w:eastAsia="Times New Roman" w:hAnsi="Times New Roman" w:cs="Times New Roman"/>
          <w:sz w:val="24"/>
          <w:szCs w:val="24"/>
          <w:lang w:eastAsia="ru-RU"/>
        </w:rPr>
        <w:t>h) уважение развивающихся способностей детей-инвалидов и уважение права детей-инвалидов сохранять свою индивидуальность.</w:t>
      </w:r>
      <w:bookmarkEnd w:id="19"/>
    </w:p>
    <w:p w:rsidR="00D87405" w:rsidRPr="00D87405" w:rsidRDefault="00D87405" w:rsidP="00D87405">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Статья 4 Общие обязательства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принимать все надлежащие законодательные, административные и иные меры для осуществления прав, признаваемых в настоящей Конвенции;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c) учитывать во всех стратегиях и программах защиту и поощрение прав человека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h)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Положения настоящей Конвенции распространяются на все части федеративных государств без каких бы то ни было ограничений или изъятий.</w:t>
      </w:r>
    </w:p>
    <w:p w:rsidR="00D87405" w:rsidRPr="00D87405" w:rsidRDefault="00D87405" w:rsidP="00D87405">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Статья 5 Равенство и недискриминация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D87405" w:rsidRPr="00D87405" w:rsidRDefault="00D87405" w:rsidP="00D87405">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Статья 8 Просветительно-воспитательная работа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Государства-участники обязуются принимать безотлагательные, эффективные и надлежащие меры к тому, чтобы: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c) пропагандировать потенциал и вклад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Принимаемые с этой целью меры включают:</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развертывание и ведение эффективных общественно-просветительных кампаний, призванных: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i) воспитывать восприимчивость к правам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ii) поощрять позитивные представления об инвалидах и более глубокое понимание их обществом;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iii) содействовать признанию навыков, достоинств и способностей инвалидов, а также их вклада на рабочем месте и на рынке труда;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c) побуждение всех органов массовой информации к такому изображению инвалидов, которое согласуется с целью настоящей Конвенции;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d) продвижение воспитательно-ознакомительных программ, посвященных инвалидам и их правам.</w:t>
      </w:r>
    </w:p>
    <w:p w:rsidR="00D87405" w:rsidRPr="00D87405" w:rsidRDefault="00D87405" w:rsidP="00D87405">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Статья 9 Доступность</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на здания, дороги, транспорт и другие внутренние и внешние объекты, включая школы, жилые дома, медицинские учреждения и рабочие места;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b) на информационные, коммуникационные и другие службы, включая электронные службы и экстренные службы.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Государства-участники принимают также надлежащие меры к тому, чтобы: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c) организовывать для всех вовлеченных сторон инструктаж по проблемам доступности, с которыми сталкиваются инвалиды;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d) оснащать здания и другие объекты, открытые для населения, знаками, выполненными азбукой Брайля и в легкочитаемой и понятной форме;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e)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f) развивать другие надлежащие формы оказания инвалидам помощи и поддержки, обеспечивающие им доступ к информации;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g) поощрять доступ инвалидов к новым информационно-коммуникационным технологиям и системам, включая Интернет;</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D87405" w:rsidRPr="00D87405" w:rsidRDefault="00D87405" w:rsidP="00D87405">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Статья 13 Доступ к правосудию</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Статья 19 Самостоятельный образ жизни и вовлеченность в местное сообщество</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b) инвалиды имели доступ к разного рода оказываемым на дому, по месту жительства и иным вспомогательным услугам на базе местного сообщества, включая </w:t>
      </w:r>
      <w:r w:rsidRPr="00D87405">
        <w:rPr>
          <w:rFonts w:ascii="Times New Roman" w:eastAsia="Times New Roman" w:hAnsi="Times New Roman" w:cs="Times New Roman"/>
          <w:sz w:val="24"/>
          <w:szCs w:val="24"/>
          <w:lang w:eastAsia="ru-RU"/>
        </w:rPr>
        <w:lastRenderedPageBreak/>
        <w:t>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D87405" w:rsidRPr="00D87405" w:rsidRDefault="00D87405" w:rsidP="00D87405">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Статья 20 Индивидуальная мобильность</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содействия индивидуальной мобильности инвалидов избираемым ими способом, в выбираемое ими время и по доступной цене;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b)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c) обучения инвалидов и работающих с ними кадров специалистов навыкам мобильности;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d)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Статья 21 Свобода выражения мнения и убеждений и доступ к информации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d)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e) признание и поощрение использования жестовых языков.</w:t>
      </w:r>
    </w:p>
    <w:p w:rsidR="00D87405" w:rsidRPr="00D87405" w:rsidRDefault="00D87405" w:rsidP="00D87405">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lastRenderedPageBreak/>
        <w:t>Статья 24 Образование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b) к развитию личности, талантов и творчества инвалидов, а также их умственных и физических способностей в самом полном объеме;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c) к наделению инвалидов возможностью эффективно участвовать в жизни свободного общества.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При реализации этого права государства-участники обеспечивают, чтобы: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c) обеспечивалось разумное приспособление, учитывающее индивидуальные потребности;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d) инвалиды получали внутри системы общего образования требуемую поддержку для облегчения их эффективного обучения;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b) содействуют освоению жестового языка и поощрению языковой самобытности глухих;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c) обеспечивают, чтобы обучение лиц, в частности детей, которые являются слепыми, глухими или слепоглухими, осуществлялось с помощью наиболее подходящих </w:t>
      </w:r>
      <w:r w:rsidRPr="00D87405">
        <w:rPr>
          <w:rFonts w:ascii="Times New Roman" w:eastAsia="Times New Roman" w:hAnsi="Times New Roman" w:cs="Times New Roman"/>
          <w:sz w:val="24"/>
          <w:szCs w:val="24"/>
          <w:lang w:eastAsia="ru-RU"/>
        </w:rPr>
        <w:lastRenderedPageBreak/>
        <w:t>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D87405" w:rsidRPr="00D87405" w:rsidRDefault="00D87405" w:rsidP="00D87405">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Статья 25 Здоровье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c)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e)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D87405" w:rsidRPr="00D87405" w:rsidRDefault="00D87405" w:rsidP="00D87405">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lastRenderedPageBreak/>
        <w:t>Статья 29 Участие в политической и общественной жизни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Государства-участники гарантируют инвалидам политические права и возможность пользоваться ими наравне с другими и обязуются: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D87405" w:rsidRPr="00D87405" w:rsidRDefault="00D87405" w:rsidP="00D87405">
      <w:pPr>
        <w:spacing w:before="100" w:beforeAutospacing="1" w:after="100" w:afterAutospacing="1" w:line="240" w:lineRule="auto"/>
        <w:ind w:left="195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Статья 30 Участие в культурной жизни, проведении досуга и отдыха и занятии спортом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имели доступ к произведениям культуры в доступных форматах;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b) имели доступ к телевизионным программам, фильмам, театру и другим культурным мероприятиям в доступных форматах;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c)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для поощрения и пропаганды как можно более полного участия инвалидов в общепрофильных спортивных мероприятиях на всех уровнях;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c) для обеспечения того, чтобы инвалиды имели доступ к спортивным, рекреационным и туристическим объектам;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2. 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D87405" w:rsidRPr="00D87405" w:rsidRDefault="00D87405" w:rsidP="00D87405">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Федеральный закон 24.11.1995 № 181-ФЗ </w:t>
      </w:r>
    </w:p>
    <w:p w:rsidR="00D87405" w:rsidRPr="00D87405" w:rsidRDefault="00D87405" w:rsidP="00D87405">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 социальной защите инвалидов в Российской Федерации»</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1. Понятие "инвалид", основания определения группы инвалидности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2. Понятие социальной защиты инвалидов</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29.09.2014 N 664н</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I. Общие положения</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Классификации,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основные виды стойких расстройств функций организма человека, обусловленных заболеваниями, последствиями травм или дефектами, и степени их выраженности, а также основные категории жизнедеятельности человека и степени выраженности ограничений этих категорий.</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основания установления групп инвалидности (категории "ребенок-инвалид").</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II. Классификации основных видов стойких расстройств</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функций организма человека и степени их выраженности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К основным видам стойких расстройств функций организма человека относятся:</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умственных функций речи, последовательных сложных движений);</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нарушения языковых и речевых функций (устной (ринолалия, дизартрия, заикание, алалия, афазия); письменной (дисграфия, дислексия); вербальной и невербальной речи; нарушение голосообразования);</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нарушения сенсорных функций (зрения; слуха; обоняния; осязания; тактильной, болевой, температурной, вибрационной и других видов чувствительности; вестибулярной функции; боль);</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нарушения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нарушения функций сердечно-сосудистой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нарушения, обусловленные физическим внешним уродством (деформации лица, головы, туловища,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Выделяются 4 степени стойких нарушений функций организма человека, обусловленных заболеваниями, последствиями травм или дефектами, классифицируемые с использованием количественной системы оценки степени выраженности указанных нарушений, устанавливаемой в процентах в диапазоне от 10 до 100, с шагом в 10 процентов, предусмотренной приложением к настоящим классификациям и критериям:</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I степень -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II степень -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III степень -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IV степень -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с использованием количественной системы и устанавливается степень выраженности каждого из таких нарушений в процентах. Сначала устанавливается </w:t>
      </w:r>
      <w:r w:rsidRPr="00D87405">
        <w:rPr>
          <w:rFonts w:ascii="Times New Roman" w:eastAsia="Times New Roman" w:hAnsi="Times New Roman" w:cs="Times New Roman"/>
          <w:sz w:val="24"/>
          <w:szCs w:val="24"/>
          <w:lang w:eastAsia="ru-RU"/>
        </w:rPr>
        <w:lastRenderedPageBreak/>
        <w:t>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степени нарушения функции организма человека в процентном выражении может быть выше максимально выраженного нарушения функций организма, но не более чем на 10 процентов. Значения максимально выраженных нарушений функций организма указаны в приложении к настоящим классификациям и критериям.</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III. Классификации основных категорий жизнедеятельности</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человека и степени выраженности ограничений этих категорий</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К основным категориям жизнедеятельности человека относятся:</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 способность к самообслуживанию;</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 способность к самостоятельному передвижению;</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способность к ориентации;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 способность к общению;</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 способность контролировать свое поведение;</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е) способность к обучению;</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ж) способность к трудовой деятельности.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 Выделяются 3 степени выраженности ограничений каждой из основных категорий жизнедеятельности человека:</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 способность к самообслуживанию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степень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степень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степень - неспособность к самообслуживанию, нуждаемость в постоянной посторонней помощи и уходе, полная зависимость от других лиц;</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 способность к самостоятельному передвижению -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1 степень -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степень -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степень - неспособность к самостоятельному передвижению и нуждаемость в постоянной помощи других лиц;</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способность к ориентации - способность к адекватному восприятию личности и окружающей обстановки, оценке ситуации, к определению времени и места нахождения:</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степень - способность к ориентации только в привычной ситуации самостоятельно и (или) с помощью вспомогательных технических средств;</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степень - способность к ориентации с регулярной частичной помощью других лиц с использованием при необходимости вспомогательных технических средств;</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степень - неспособность к ориентации (дезориентация) и нуждаемость в постоянной помощи и (или) надзоре других лиц;</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 способность к общению - способность к установлению контактов между людьми путем восприятия, переработки, хранения, воспроизведения и передачи информации: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степень -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помощи, при изолированном поражении органа слуха - способность к общению с использованием невербальных способов общения и услуг по сурдопереводу;</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степень - способность к общению при регулярной частичной помощи других лиц с использованием при необходимости вспомогательных технических средств;</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степень - неспособность к общению и нуждаемость в постоянной помощи других лиц;</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 способность контролировать свое поведение - способность к осознанию себя и адекватному поведению с учетом социально-правовых и морально-этических норм:</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степень -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степень -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степень - неспособность контролировать свое поведение, невозможность его коррекции, нуждаемость в постоянной помощи (надзоре) других лиц;</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е) способность к обучению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степень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(при необходимости) для получения образования, в том числе обучение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степень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для получения образования только по адаптированным образовательным программам и адаптированным (основным) образовательным программам при необходимости обучение на дому и/или с использованием дистанционных технологий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степень - 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привычной бытовой сфере, или ограниченные возможности способности к такому обучению в связи с имеющимися значительно выраженными нарушениями функций организма, определяемые с учетом заключения психолого-медико-педагогической комиссии;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ж) способность к трудовой деятельности - способность осуществлять трудовую деятельность в соответствии с требованиями к содержанию, объему, качеству и условиям выполнения работы:</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степень -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при сохранении возможности в обычных условиях труда выполнять трудовую деятельность более низкой квалификации;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степень - способность к выполнению трудовой деятельности в специально созданных условиях с использованием вспомогательных технических средств;</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степень -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 Степень 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биологического развития человека.</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IV. Критерии установления групп инвалидности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 Критерием для установления первой группы инвалидности является нарушение здоровья человека с IV степенью выраженности стойких нарушений функций организма человека, обусловленное заболеваниями, последствиями травм или дефектами, приводящее к 3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 способности к самообслуживанию;</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 способности к передвижению;</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способности к ориентации;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 способности к общению;</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 способности контролировать свое поведение;</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е) способности к обучению;</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ж) способности к трудовой деятельности.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9. Критерием для установления второй группы инвалидности является нарушение здоровья человека с III степенью выраженности стойких нарушений функций организма, обусловленное заболеваниями, последствиями травм или дефектами, приводящее ко 2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 способности к самообслуживанию;</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 способности к передвижению;</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способности к ориентации;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 способности к общению;</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 способности контролировать свое поведение;</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е) способности к обучению;</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ж) способности к трудовой деятельности.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10. Критерием для установления третьей группы инвалидности является нарушение здоровья человека со II степенью выраженности стойких нарушений функций организма, обусловленное заболеваниями, последствиями травм или дефектами, приводящее к 1 степени выраженности ограничений следующих категорий жизнедеятельности человека в их различных сочетаниях, определяющих необходимость его социальной защиты:</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 способности к самообслуживанию;</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 способности к передвижению;</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в) способности к ориентации;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 способности к общению;</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 способности контролировать свое поведение;</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е) способности к трудовой деятельности;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ж) способности к обучению.</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 Категория "ребенок-инвалид" определяется при наличии у ребенка ограничений жизнедеятельности любой категории и любой из трех степеней выраженности ограничений (которые оцениваются в соответствии с возрастной нормой), определяющих необходимость социальной защиты ребенка.</w:t>
      </w:r>
    </w:p>
    <w:p w:rsidR="00D87405" w:rsidRPr="00D87405" w:rsidRDefault="00D87405" w:rsidP="00D87405">
      <w:pPr>
        <w:spacing w:before="100" w:beforeAutospacing="1" w:after="100" w:afterAutospacing="1" w:line="240" w:lineRule="auto"/>
        <w:ind w:left="2137" w:firstLine="69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4. Общие подходы к обеспечению доступности для инвалидов объектов и услуг в приоритетных сферах жизнедеятельности</w:t>
      </w:r>
    </w:p>
    <w:p w:rsidR="00D87405" w:rsidRPr="00D87405" w:rsidRDefault="00D87405" w:rsidP="00D87405">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Федеральный закон 24.11.1995 № 181-ФЗ </w:t>
      </w:r>
    </w:p>
    <w:p w:rsidR="00D87405" w:rsidRPr="00D87405" w:rsidRDefault="00D87405" w:rsidP="00D87405">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 социальной защите инвалидов в Российской Федерации»</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Статья 15. Обеспечение беспрепятственного доступа инвалидов к объектам социальной, инженерной и транспортной инфраструктур</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(Приведенная редакция ст. 15 вступает в силу с 1 января 2016 г. Обязанности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bookmarkStart w:id="20" w:name="footnote_back_1"/>
      <w:r w:rsidRPr="00D87405">
        <w:rPr>
          <w:rFonts w:ascii="Times New Roman" w:eastAsia="Times New Roman" w:hAnsi="Times New Roman" w:cs="Times New Roman"/>
          <w:sz w:val="24"/>
          <w:szCs w:val="24"/>
          <w:lang w:eastAsia="ru-RU"/>
        </w:rPr>
        <w:fldChar w:fldCharType="begin"/>
      </w:r>
      <w:r w:rsidRPr="00D87405">
        <w:rPr>
          <w:rFonts w:ascii="Times New Roman" w:eastAsia="Times New Roman" w:hAnsi="Times New Roman" w:cs="Times New Roman"/>
          <w:sz w:val="24"/>
          <w:szCs w:val="24"/>
          <w:lang w:eastAsia="ru-RU"/>
        </w:rPr>
        <w:instrText xml:space="preserve"> HYPERLINK "https://docviewer.yandex.ru/?url=ya-mail%3A%2F%2F2560000001995520604%2F1.2&amp;uid=130427815&amp;name=Sbornik.doc&amp;c=563ca10d245c&amp;page=3" \l "footnote_1" </w:instrText>
      </w:r>
      <w:r w:rsidRPr="00D87405">
        <w:rPr>
          <w:rFonts w:ascii="Times New Roman" w:eastAsia="Times New Roman" w:hAnsi="Times New Roman" w:cs="Times New Roman"/>
          <w:sz w:val="24"/>
          <w:szCs w:val="24"/>
          <w:lang w:eastAsia="ru-RU"/>
        </w:rPr>
        <w:fldChar w:fldCharType="separate"/>
      </w:r>
      <w:r w:rsidRPr="00D87405">
        <w:rPr>
          <w:rFonts w:ascii="Times New Roman" w:eastAsia="Times New Roman" w:hAnsi="Times New Roman" w:cs="Times New Roman"/>
          <w:color w:val="0000FF"/>
          <w:sz w:val="20"/>
          <w:szCs w:val="20"/>
          <w:u w:val="single"/>
          <w:vertAlign w:val="superscript"/>
          <w:lang w:eastAsia="ru-RU"/>
        </w:rPr>
        <w:t>1</w:t>
      </w:r>
      <w:r w:rsidRPr="00D87405">
        <w:rPr>
          <w:rFonts w:ascii="Times New Roman" w:eastAsia="Times New Roman" w:hAnsi="Times New Roman" w:cs="Times New Roman"/>
          <w:sz w:val="24"/>
          <w:szCs w:val="24"/>
          <w:lang w:eastAsia="ru-RU"/>
        </w:rPr>
        <w:fldChar w:fldCharType="end"/>
      </w:r>
      <w:bookmarkEnd w:id="20"/>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1" w:name="Par361"/>
      <w:bookmarkEnd w:id="21"/>
      <w:r w:rsidRPr="00D87405">
        <w:rPr>
          <w:rFonts w:ascii="Times New Roman" w:eastAsia="Times New Roman" w:hAnsi="Times New Roman" w:cs="Times New Roman"/>
          <w:b/>
          <w:bCs/>
          <w:sz w:val="24"/>
          <w:szCs w:val="24"/>
          <w:lang w:eastAsia="ru-RU"/>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w:t>
      </w:r>
      <w:r w:rsidRPr="00D87405">
        <w:rPr>
          <w:rFonts w:ascii="Times New Roman" w:eastAsia="Times New Roman" w:hAnsi="Times New Roman" w:cs="Times New Roman"/>
          <w:sz w:val="24"/>
          <w:szCs w:val="24"/>
          <w:lang w:eastAsia="ru-RU"/>
        </w:rPr>
        <w:lastRenderedPageBreak/>
        <w:t>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Кодекс Российской Федерации </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об административных правонарушениях</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Статья 9.13. Уклонение от исполнения требований доступности для инвалидов объектов инженерной, транспортной и социальной инфраструктур</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Статья 9.14. Отказ от производства транспортных средств общего пользования, приспособленных для использования инвалидами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Отказ от постановки на производство транспортных средств общего пользования, приспособленных для использования инвалидами, -</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влечет наложение административного штрафа на должностных лиц в размере от трех тысяч до пяти тысяч рублей.</w:t>
      </w:r>
    </w:p>
    <w:p w:rsidR="00D87405" w:rsidRPr="00D87405" w:rsidRDefault="00D87405" w:rsidP="00D87405">
      <w:pPr>
        <w:spacing w:before="100" w:beforeAutospacing="1" w:after="100" w:afterAutospacing="1" w:line="240" w:lineRule="auto"/>
        <w:ind w:left="1983"/>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(Извлечения положений, которые носят обязательный характер)</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1 Область применения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1.2 Требования настоящего документа необходимо учитывать при проектировании новых, реконструируемых, подлежащих капитальному ремонту и приспосабливаемых зданий и сооружений. Они распространяются на функционально-планировочные элементы зданий и сооружений, их участки или отдельные помещения, доступные для МГН: входные узлы, коммуникации, пути эвакуации, помещения (зоны) проживания, обслуживания и места приложения труда, а также на их информационное и инженерное обустройство.</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невозможности полного приспособления объекта для нужд МГН при реконструкции, капитальном ремонте зданий и сооружений и т.д., следует осуществлять проектирование в рамках "разумного приспособления" при согласовании задания на проектирование с территориальными органами социальной защиты населения соответствующего уровня и с учетом мнения общественных объединений инвалидов.</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1.3 Возможность и степень (вид) адаптации к требованиям настоящих норм зданий, имеющих историческую, художественную или архитектурную ценность, следует согласовывать с органом по охране и использованию памятников истории и культуры соответствующего уровня и с органами социальной защиты населения соответствующего уровня.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1.4 Требования нормативного документа не распространяются на проектирование жилых одноквартирных домов.</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1.5 Проектные решения, предназначенные для МГН, должны обеспечивать повышенное качество среды обитания при соблюдении: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безопасности путей движения (в том числе эвакуационных и путей спасения), а также мест проживания, обслуживания и приложения труда МГН;</w:t>
      </w:r>
      <w:r w:rsidRPr="00D87405">
        <w:rPr>
          <w:rFonts w:ascii="Times New Roman" w:eastAsia="Times New Roman" w:hAnsi="Times New Roman" w:cs="Times New Roman"/>
          <w:sz w:val="24"/>
          <w:szCs w:val="24"/>
          <w:lang w:eastAsia="ru-RU"/>
        </w:rPr>
        <w:br/>
        <w:t>эвакуации людей из здания или в безопасную зону до возможного нанесения вреда их жизни и здоровью вследствие воздействия опасных факторов;</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удобства и комфорта среды жизнедеятельности для всех групп населения.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rsidR="00D87405" w:rsidRPr="00D87405" w:rsidRDefault="00D87405" w:rsidP="00D87405">
      <w:pPr>
        <w:spacing w:before="100" w:beforeAutospacing="1" w:after="100" w:afterAutospacing="1" w:line="240" w:lineRule="auto"/>
        <w:ind w:left="1983"/>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br/>
      </w:r>
      <w:r w:rsidRPr="00D87405">
        <w:rPr>
          <w:rFonts w:ascii="Times New Roman" w:eastAsia="Times New Roman" w:hAnsi="Times New Roman" w:cs="Times New Roman"/>
          <w:b/>
          <w:bCs/>
          <w:sz w:val="24"/>
          <w:szCs w:val="24"/>
          <w:lang w:eastAsia="ru-RU"/>
        </w:rPr>
        <w:t xml:space="preserve">4 Требования к земельным участкам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4.1 Входы и пути движения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4.1.2 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МГН.</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4.1.3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7" w:tgtFrame="_blank" w:history="1">
        <w:r w:rsidRPr="00D87405">
          <w:rPr>
            <w:rFonts w:ascii="Times New Roman" w:eastAsia="Times New Roman" w:hAnsi="Times New Roman" w:cs="Times New Roman"/>
            <w:color w:val="0000FF"/>
            <w:sz w:val="24"/>
            <w:szCs w:val="24"/>
            <w:u w:val="single"/>
            <w:lang w:eastAsia="ru-RU"/>
          </w:rPr>
          <w:t>СП 42.13330</w:t>
        </w:r>
      </w:hyperlink>
      <w:r w:rsidRPr="00D87405">
        <w:rPr>
          <w:rFonts w:ascii="Times New Roman" w:eastAsia="Times New Roman" w:hAnsi="Times New Roman" w:cs="Times New Roman"/>
          <w:sz w:val="24"/>
          <w:szCs w:val="24"/>
          <w:lang w:eastAsia="ru-RU"/>
        </w:rPr>
        <w:t>.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8" w:tgtFrame="_blank" w:history="1">
        <w:r w:rsidRPr="00D87405">
          <w:rPr>
            <w:rFonts w:ascii="Times New Roman" w:eastAsia="Times New Roman" w:hAnsi="Times New Roman" w:cs="Times New Roman"/>
            <w:color w:val="0000FF"/>
            <w:sz w:val="24"/>
            <w:szCs w:val="24"/>
            <w:u w:val="single"/>
            <w:lang w:eastAsia="ru-RU"/>
          </w:rPr>
          <w:t>ГОСТ Р 51256</w:t>
        </w:r>
      </w:hyperlink>
      <w:r w:rsidRPr="00D87405">
        <w:rPr>
          <w:rFonts w:ascii="Times New Roman" w:eastAsia="Times New Roman" w:hAnsi="Times New Roman" w:cs="Times New Roman"/>
          <w:sz w:val="24"/>
          <w:szCs w:val="24"/>
          <w:lang w:eastAsia="ru-RU"/>
        </w:rPr>
        <w:t xml:space="preserve"> и </w:t>
      </w:r>
      <w:hyperlink r:id="rId9" w:tgtFrame="_blank" w:history="1">
        <w:r w:rsidRPr="00D87405">
          <w:rPr>
            <w:rFonts w:ascii="Times New Roman" w:eastAsia="Times New Roman" w:hAnsi="Times New Roman" w:cs="Times New Roman"/>
            <w:color w:val="0000FF"/>
            <w:sz w:val="24"/>
            <w:szCs w:val="24"/>
            <w:u w:val="single"/>
            <w:lang w:eastAsia="ru-RU"/>
          </w:rPr>
          <w:t>ГОСТ Р 52875</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4.1.4 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4.1.5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10" w:tgtFrame="_blank" w:history="1">
        <w:r w:rsidRPr="00D87405">
          <w:rPr>
            <w:rFonts w:ascii="Times New Roman" w:eastAsia="Times New Roman" w:hAnsi="Times New Roman" w:cs="Times New Roman"/>
            <w:color w:val="0000FF"/>
            <w:sz w:val="24"/>
            <w:szCs w:val="24"/>
            <w:u w:val="single"/>
            <w:lang w:eastAsia="ru-RU"/>
          </w:rPr>
          <w:t>ГОСТ Р 51684</w:t>
        </w:r>
      </w:hyperlink>
      <w:r w:rsidRPr="00D87405">
        <w:rPr>
          <w:rFonts w:ascii="Times New Roman" w:eastAsia="Times New Roman" w:hAnsi="Times New Roman" w:cs="Times New Roman"/>
          <w:sz w:val="24"/>
          <w:szCs w:val="24"/>
          <w:lang w:eastAsia="ru-RU"/>
        </w:rPr>
        <w:t>. По обеим сторонам перехода через проезжую часть должны быть установлены бордюрные пандусы.</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4.1.6 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Ширина пешеходного пути через островок безопасности в местах перехода через проезжую часть должна быть не менее 3 м, длина - не менее 2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4.1.7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3" name="Прямоугольник 53"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D90WmR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1,8 м для обеспечения возможности разъезда инвалидов на креслах-колясках.</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Продольный уклон путей движения, по которому возможен проезд инвалидов на креслах-колясках, не должен превышать 5%, поперечный - 2%.</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Примечание - Все параметры ширины и высоты коммуникационных путей здесь и в других пунктах приводятся в чистоте (в свету).</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4.1.8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4.1.9 Высоту бордюров по краям пешеходных путей на территории рекомендуется принимать не менее 0,05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4.1.10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или начала опасного участка, изменения направления движения, входа и т.п.</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Ширина тактильной полосы принимается в пределах 0,5-0,6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4.1.11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Покрытие из бетонных плит должно иметь толщину швов между плитами не более 0,015 м. Покрытие из рыхлых материалов, в том числе песка и гравия, не допускается.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4.1.12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Поверхность ступеней должна иметь антискользящее покрытие и быть шероховатой.</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Не следует применять на путях движения МГН ступеней с открытыми подступенками.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Краевые ступени лестничных маршей должны быть выделены цветом или фактурой.</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4.1.14 Лестницы должны дублироваться пандусами или подъемными устройствами.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Наружные лестницы и пандусы должны быть оборудованы поручнями. Длина марша пандуса не должна превышать 9,0 м, а уклон не круче 1:20.</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Ширина между поручнями пандуса должна быть в пределах 0,9-1,0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Пандус с расчетной длиной 36,0 м и более или высотой более 3,0 м следует заменять подъемными устройствами.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4.1.15 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2" name="Прямоугольник 52"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Mao3AR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1,5 м, а в зонах интенсивного использования не менее 2,1</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1" name="Прямоугольник 51"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MjUlch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2,1 м. Свободные зоны должны быть также предусмотрены при каждом изменении направления пандуса.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w:t>
      </w:r>
      <w:hyperlink r:id="rId11" w:tgtFrame="_blank" w:history="1">
        <w:r w:rsidRPr="00D87405">
          <w:rPr>
            <w:rFonts w:ascii="Times New Roman" w:eastAsia="Times New Roman" w:hAnsi="Times New Roman" w:cs="Times New Roman"/>
            <w:color w:val="0000FF"/>
            <w:sz w:val="24"/>
            <w:szCs w:val="24"/>
            <w:u w:val="single"/>
            <w:lang w:eastAsia="ru-RU"/>
          </w:rPr>
          <w:t>ГОСТ Р 51261</w:t>
        </w:r>
      </w:hyperlink>
      <w:r w:rsidRPr="00D87405">
        <w:rPr>
          <w:rFonts w:ascii="Times New Roman" w:eastAsia="Times New Roman" w:hAnsi="Times New Roman" w:cs="Times New Roman"/>
          <w:sz w:val="24"/>
          <w:szCs w:val="24"/>
          <w:lang w:eastAsia="ru-RU"/>
        </w:rPr>
        <w:t>. Расстояние между поручнями должно быть в пределах 0,9-1,0 м. Колесоотбойные устройства высотой 0,1 м следует устанавливать на промежуточных площадках и на съезде.</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4.1.16 Поверхность пандуса должна быть нескользкой, отчетливо маркированной цветом или текстурой, контрастной относительно прилегающей поверхности.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местах изменения уклонов необходимо устанавливать искусственное освещение не менее 100 лк на уровне пола.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Необходимость устройства подогрева поверхности пандуса, площадок под навесом, укрытием устанавливается заданием на проектирование.</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4.1.17 Ребра дренажных решеток, устанавливаемых на путях движения МГН, должны располагаться перпендикулярно направлению движения и вплотную прилегать к поверхности. Просветы ячеек решеток должны быть не более 0,013 м шириной. Диаметр круглых отверстий в решетках не должен превышать 0,018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4.2 Автостоянки для инвалидов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4.2.1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tbl>
      <w:tblPr>
        <w:tblW w:w="0" w:type="auto"/>
        <w:tblCellMar>
          <w:top w:w="15" w:type="dxa"/>
          <w:left w:w="15" w:type="dxa"/>
          <w:bottom w:w="15" w:type="dxa"/>
          <w:right w:w="15" w:type="dxa"/>
        </w:tblCellMar>
        <w:tblLook w:val="04A0" w:firstRow="1" w:lastRow="0" w:firstColumn="1" w:lastColumn="0" w:noHBand="0" w:noVBand="1"/>
      </w:tblPr>
      <w:tblGrid>
        <w:gridCol w:w="3227"/>
        <w:gridCol w:w="6158"/>
      </w:tblGrid>
      <w:tr w:rsidR="00D87405" w:rsidRPr="00D87405" w:rsidTr="00D87405">
        <w:trPr>
          <w:trHeight w:val="14"/>
        </w:trPr>
        <w:tc>
          <w:tcPr>
            <w:tcW w:w="3321" w:type="dxa"/>
            <w:vAlign w:val="center"/>
            <w:hideMark/>
          </w:tcPr>
          <w:p w:rsidR="00D87405" w:rsidRPr="00D87405" w:rsidRDefault="00D87405" w:rsidP="00D87405">
            <w:pPr>
              <w:spacing w:after="0" w:line="240" w:lineRule="auto"/>
              <w:rPr>
                <w:rFonts w:ascii="Times New Roman" w:eastAsia="Times New Roman" w:hAnsi="Times New Roman" w:cs="Times New Roman"/>
                <w:sz w:val="2"/>
                <w:szCs w:val="24"/>
                <w:lang w:eastAsia="ru-RU"/>
              </w:rPr>
            </w:pPr>
          </w:p>
        </w:tc>
        <w:tc>
          <w:tcPr>
            <w:tcW w:w="6405" w:type="dxa"/>
            <w:vAlign w:val="center"/>
            <w:hideMark/>
          </w:tcPr>
          <w:p w:rsidR="00D87405" w:rsidRPr="00D87405" w:rsidRDefault="00D87405" w:rsidP="00D87405">
            <w:pPr>
              <w:spacing w:after="0" w:line="240" w:lineRule="auto"/>
              <w:rPr>
                <w:rFonts w:ascii="Times New Roman" w:eastAsia="Times New Roman" w:hAnsi="Times New Roman" w:cs="Times New Roman"/>
                <w:sz w:val="2"/>
                <w:szCs w:val="24"/>
                <w:lang w:eastAsia="ru-RU"/>
              </w:rPr>
            </w:pPr>
          </w:p>
        </w:tc>
      </w:tr>
      <w:tr w:rsidR="00D87405" w:rsidRPr="00D87405" w:rsidTr="00D87405">
        <w:tc>
          <w:tcPr>
            <w:tcW w:w="3321"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 100 включительно</w:t>
            </w:r>
          </w:p>
        </w:tc>
        <w:tc>
          <w:tcPr>
            <w:tcW w:w="6405"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но не менее одного места;</w:t>
            </w:r>
          </w:p>
        </w:tc>
      </w:tr>
      <w:tr w:rsidR="00D87405" w:rsidRPr="00D87405" w:rsidTr="00D87405">
        <w:tc>
          <w:tcPr>
            <w:tcW w:w="3321"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от 101 до 200</w:t>
            </w:r>
          </w:p>
        </w:tc>
        <w:tc>
          <w:tcPr>
            <w:tcW w:w="6405"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мест и дополнительно 3%;</w:t>
            </w:r>
          </w:p>
        </w:tc>
      </w:tr>
      <w:tr w:rsidR="00D87405" w:rsidRPr="00D87405" w:rsidTr="00D87405">
        <w:tc>
          <w:tcPr>
            <w:tcW w:w="3321"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от 201 до 1000</w:t>
            </w:r>
          </w:p>
        </w:tc>
        <w:tc>
          <w:tcPr>
            <w:tcW w:w="6405"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 мест и дополнительно 2%;</w:t>
            </w:r>
          </w:p>
        </w:tc>
      </w:tr>
      <w:tr w:rsidR="00D87405" w:rsidRPr="00D87405" w:rsidTr="00D87405">
        <w:tc>
          <w:tcPr>
            <w:tcW w:w="3321"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1001 место и более </w:t>
            </w:r>
          </w:p>
        </w:tc>
        <w:tc>
          <w:tcPr>
            <w:tcW w:w="6405"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24 места плюс не менее 1% на каждые 100 мест свыше.</w:t>
            </w:r>
          </w:p>
        </w:tc>
      </w:tr>
    </w:tbl>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br/>
        <w:t xml:space="preserve">Выделяемые места должны обозначаться знаками, принятыми </w:t>
      </w:r>
      <w:hyperlink r:id="rId12" w:tgtFrame="_blank" w:history="1">
        <w:r w:rsidRPr="00D87405">
          <w:rPr>
            <w:rFonts w:ascii="Times New Roman" w:eastAsia="Times New Roman" w:hAnsi="Times New Roman" w:cs="Times New Roman"/>
            <w:color w:val="0000FF"/>
            <w:sz w:val="24"/>
            <w:szCs w:val="24"/>
            <w:u w:val="single"/>
            <w:lang w:eastAsia="ru-RU"/>
          </w:rPr>
          <w:t>ГОСТ Р 52289</w:t>
        </w:r>
      </w:hyperlink>
      <w:r w:rsidRPr="00D87405">
        <w:rPr>
          <w:rFonts w:ascii="Times New Roman" w:eastAsia="Times New Roman" w:hAnsi="Times New Roman" w:cs="Times New Roman"/>
          <w:sz w:val="24"/>
          <w:szCs w:val="24"/>
          <w:lang w:eastAsia="ru-RU"/>
        </w:rPr>
        <w:t xml:space="preserve"> и ПДД на поверхности покрытия стоянки и продублированы знаком на вертикальной поверхности (стене, столбе, стойке и т.п.) в соответствии с ГОСТ 12.4.026*, расположенным на высоте не менее 1,5 м.</w:t>
      </w:r>
      <w:r w:rsidRPr="00D87405">
        <w:rPr>
          <w:rFonts w:ascii="Times New Roman" w:eastAsia="Times New Roman" w:hAnsi="Times New Roman" w:cs="Times New Roman"/>
          <w:sz w:val="24"/>
          <w:szCs w:val="24"/>
          <w:lang w:eastAsia="ru-RU"/>
        </w:rPr>
        <w:br/>
        <w:t>______________</w:t>
      </w:r>
      <w:r w:rsidRPr="00D87405">
        <w:rPr>
          <w:rFonts w:ascii="Times New Roman" w:eastAsia="Times New Roman" w:hAnsi="Times New Roman" w:cs="Times New Roman"/>
          <w:sz w:val="24"/>
          <w:szCs w:val="24"/>
          <w:lang w:eastAsia="ru-RU"/>
        </w:rPr>
        <w:br/>
        <w:t xml:space="preserve">* Вероятно ошибка оригинала. Следует читать: </w:t>
      </w:r>
      <w:hyperlink r:id="rId13" w:tgtFrame="_blank" w:history="1">
        <w:r w:rsidRPr="00D87405">
          <w:rPr>
            <w:rFonts w:ascii="Times New Roman" w:eastAsia="Times New Roman" w:hAnsi="Times New Roman" w:cs="Times New Roman"/>
            <w:color w:val="0000FF"/>
            <w:sz w:val="24"/>
            <w:szCs w:val="24"/>
            <w:u w:val="single"/>
            <w:lang w:eastAsia="ru-RU"/>
          </w:rPr>
          <w:t>ГОСТ Р 12.4.026</w:t>
        </w:r>
      </w:hyperlink>
      <w:r w:rsidRPr="00D87405">
        <w:rPr>
          <w:rFonts w:ascii="Times New Roman" w:eastAsia="Times New Roman" w:hAnsi="Times New Roman" w:cs="Times New Roman"/>
          <w:sz w:val="24"/>
          <w:szCs w:val="24"/>
          <w:lang w:eastAsia="ru-RU"/>
        </w:rPr>
        <w:t>. - Примечание изготовителя базы данных.</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4.2.2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4.2.3 Специальные парковочные места вдоль транспортных коммуникаций разрешается предусматривать при уклоне дороги менее 1:50. </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Пандус должен иметь блистерное покрытие, обеспечивающее удобный переход с площадки для стоянки на тротуар. В местах высадки и передвижения инвалидов из личного автотранспорта до входов в здания должно применяться нескользкое покрытие.</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4.2.4 Разметку места для стоянки автомашины инвалида на кресле-коляске следует предусматривать размером 6,0</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0" name="Прямоугольник 50"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DEIE6h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3,6 м, что дает возможность создать безопасную зону сбоку и сзади машины - 1,2 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2,5 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4.2.6 Встроенные, в том числе подземные автостоянки должны иметь непосредственную связь с функциональными этажами здания с помощью лифтов, в том </w:t>
      </w:r>
      <w:r w:rsidRPr="00D87405">
        <w:rPr>
          <w:rFonts w:ascii="Times New Roman" w:eastAsia="Times New Roman" w:hAnsi="Times New Roman" w:cs="Times New Roman"/>
          <w:sz w:val="24"/>
          <w:szCs w:val="24"/>
          <w:lang w:eastAsia="ru-RU"/>
        </w:rPr>
        <w:lastRenderedPageBreak/>
        <w:t>числе приспособленных для перемещения инвалидов на кресле-коляске с сопровождающим. Эти лифты и подходы к ним должны быть выделены специальными знаками.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4.3 Благоустройство и места отдыха </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4.3.1 На территории на основных путях движения людей рекомендуется предусматривать не менее чем через 100-150 м места отдыха, доступные для МГН, оборудованные навесами, скамьями, телефонами-автоматами, указателями, светильниками, сигнализацией и т.п.</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Места отдыха должны выполнять функции архитектурных акцентов, входящих в общую информационную систему объекта.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4.3.3 Минимальный уровень освещенности в местах отдыха следует принимать 20 лк. Светильники, устанавливаемые на площадках отдыха, должны быть расположены ниже уровня глаз сидящего.</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4.3.4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Вокруг отдельно стоящих опор, стоек или деревьев, расположенных на пути движения следует предусматривать предупредительное мощение в форме квадрата или круга на расстоянии 0,5 м от объекта.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4.3.5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0,7-0,8 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Формы и края подвесного оборудования должны быть скруглены.</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4.3.7 В исключительных случаях при реконструкции могут применяться передвижные пандусы. Ширина поверхности передвижных пандусов должна быть не менее 1,0 м, уклоны должны быть приближены к значениям стационарных пандусов.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5 Требования к помещениям и их элементам </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5.1 Входы </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5.1.1 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5.1.2 Наружные лестницы и пандусы должны иметь поручни с учетом технических требований к опорным стационарным устройствам по </w:t>
      </w:r>
      <w:hyperlink r:id="rId14" w:tgtFrame="_blank" w:history="1">
        <w:r w:rsidRPr="00D87405">
          <w:rPr>
            <w:rFonts w:ascii="Times New Roman" w:eastAsia="Times New Roman" w:hAnsi="Times New Roman" w:cs="Times New Roman"/>
            <w:color w:val="0000FF"/>
            <w:sz w:val="24"/>
            <w:szCs w:val="24"/>
            <w:u w:val="single"/>
            <w:lang w:eastAsia="ru-RU"/>
          </w:rPr>
          <w:t>ГОСТ Р 51261</w:t>
        </w:r>
      </w:hyperlink>
      <w:r w:rsidRPr="00D87405">
        <w:rPr>
          <w:rFonts w:ascii="Times New Roman" w:eastAsia="Times New Roman" w:hAnsi="Times New Roman" w:cs="Times New Roman"/>
          <w:sz w:val="24"/>
          <w:szCs w:val="24"/>
          <w:lang w:eastAsia="ru-RU"/>
        </w:rPr>
        <w:t>. При ширине лестниц на основных входах в здание 4,0 м и более следует дополнительно предусматривать разделительные поручни.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5.1.3 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1,4х2,0 м или 1,5х1,85 м. Размеры входной площадки с пандусом не менее 2,2х2,2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5.1.4 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полотнах наружных дверей, доступных для МГН, следует предусматривать смотровые панели, заполненные прозрачным и ударопрочным материалом, нижняя часть которых должна располагаться в пределах от 0,5 до 1,2 м от уровня пола. Нижняя часть стеклянных дверных полотен на высоту не менее 0,3 м от уровня пола должна быть защищена противоударной полосой.</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Наружные двери, доступные для МГН, могут иметь пороги. При этом высота каждого элемента порога не должна превышать 0,014 м.</w:t>
      </w:r>
      <w:r w:rsidRPr="00D87405">
        <w:rPr>
          <w:rFonts w:ascii="Times New Roman" w:eastAsia="Times New Roman" w:hAnsi="Times New Roman" w:cs="Times New Roman"/>
          <w:sz w:val="24"/>
          <w:szCs w:val="24"/>
          <w:lang w:eastAsia="ru-RU"/>
        </w:rPr>
        <w:br/>
        <w:t>При двухстворчатых дверях одна рабочая створка должна иметь ширину, требуемую для однопольных дверей.</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5.1.5 Прозрачные двери на входах и в здании, а также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5.1.6 Входные двери, доступные для входа инвалидов, следует проектировать автоматическими, ручными или механическими. Они должны быть хорошо опознаваемы и иметь символ, указывающий на их доступность, Целесообразно применение автоматических распашных или раздвижных дверей (если они не стоят на путях эвакуации).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На путях движения МГН рекомендуется применять двери на петлях одностороннего действия с фиксаторами в положениях "открыто" или "закрыто". Следует также применять двери, обеспечивающие задержку автоматического закрывания дверей, продолжительностью не менее 5 секунд. Следует использовать распашные двери с доводчиком (с усилием 19,5 Нм).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5.1.7 Глубина тамбуров и тамбур-шлюзов при прямом движении и одностороннем открывании дверей должна быть не менее 2,3 при ширине не менее 1,50 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последовательном расположении навесных или поворотных дверей необходимо обеспечить, чтобы минимальное свободное пространство между ними было не менее 1,4 м плюс ширина двери, открывающаяся внутрь междверного пространства.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Свободное пространство у двери со стороны защелки должно быть: при открывании "от себя" не менее 0,3 м, а при открывании "к себе" - не менее 0,6 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глубине тамбура менее 1,8 м до 1,5 м (при реконструкции) его ширина должна быть не менее 2 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тамбурах, лестничных клетках и у эвакуационных выходов не допускается применять зеркальные стены (поверхности), а в дверях - зеркальные стекла.</w:t>
      </w:r>
      <w:r w:rsidRPr="00D87405">
        <w:rPr>
          <w:rFonts w:ascii="Times New Roman" w:eastAsia="Times New Roman" w:hAnsi="Times New Roman" w:cs="Times New Roman"/>
          <w:sz w:val="24"/>
          <w:szCs w:val="24"/>
          <w:lang w:eastAsia="ru-RU"/>
        </w:rPr>
        <w:br/>
        <w:t>Дренажные и водосборные решетки, устанавливаемые в полу тамбуров или входных площадок, должны устанавливаться в уровне с поверхностью покрытия пола. Ширина просветов их ячеек не должна превышать 0,013 м, а длина 0,015 м. Предпочтительно применение решеток с ромбовидными или квадратными ячейками. Диаметр круглых ячеек не должен превышать 0,018 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5.1.8 При наличии контроля на входе следует применять контрольно-пропускные устройства и турникеты шириной в свету не менее 1,0 м, приспособленные для пропуска инвалидов на креслах-колясках.</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Дополнительно к турникетам следует предусматривать боковой проход для обеспечения эвакуации инвалидов на креслах-колясках и других категорий МГН. Ширину прохода следует принимать по расчету.</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5.2 Пути движения в зданиях </w:t>
      </w:r>
    </w:p>
    <w:p w:rsidR="00D87405" w:rsidRPr="00D87405" w:rsidRDefault="00D87405" w:rsidP="00D87405">
      <w:pPr>
        <w:spacing w:before="100" w:beforeAutospacing="1" w:after="100" w:afterAutospacing="1" w:line="240" w:lineRule="auto"/>
        <w:ind w:left="2124"/>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br/>
      </w:r>
      <w:r w:rsidRPr="00D87405">
        <w:rPr>
          <w:rFonts w:ascii="Times New Roman" w:eastAsia="Times New Roman" w:hAnsi="Times New Roman" w:cs="Times New Roman"/>
          <w:b/>
          <w:bCs/>
          <w:sz w:val="24"/>
          <w:szCs w:val="24"/>
          <w:lang w:eastAsia="ru-RU"/>
        </w:rPr>
        <w:t>Горизонтальные коммуникации</w:t>
      </w:r>
      <w:r w:rsidRPr="00D87405">
        <w:rPr>
          <w:rFonts w:ascii="Times New Roman" w:eastAsia="Times New Roman" w:hAnsi="Times New Roman" w:cs="Times New Roman"/>
          <w:sz w:val="24"/>
          <w:szCs w:val="24"/>
          <w:lang w:eastAsia="ru-RU"/>
        </w:rPr>
        <w:t xml:space="preserve"> </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5.2.1 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tbl>
      <w:tblPr>
        <w:tblW w:w="0" w:type="auto"/>
        <w:tblCellMar>
          <w:top w:w="15" w:type="dxa"/>
          <w:left w:w="15" w:type="dxa"/>
          <w:bottom w:w="15" w:type="dxa"/>
          <w:right w:w="15" w:type="dxa"/>
        </w:tblCellMar>
        <w:tblLook w:val="04A0" w:firstRow="1" w:lastRow="0" w:firstColumn="1" w:lastColumn="0" w:noHBand="0" w:noVBand="1"/>
      </w:tblPr>
      <w:tblGrid>
        <w:gridCol w:w="8012"/>
        <w:gridCol w:w="1373"/>
      </w:tblGrid>
      <w:tr w:rsidR="00D87405" w:rsidRPr="00D87405" w:rsidTr="00D87405">
        <w:trPr>
          <w:trHeight w:val="14"/>
        </w:trPr>
        <w:tc>
          <w:tcPr>
            <w:tcW w:w="8063" w:type="dxa"/>
            <w:vAlign w:val="center"/>
            <w:hideMark/>
          </w:tcPr>
          <w:p w:rsidR="00D87405" w:rsidRPr="00D87405" w:rsidRDefault="00D87405" w:rsidP="00D87405">
            <w:pPr>
              <w:spacing w:before="100" w:beforeAutospacing="1" w:after="100" w:afterAutospacing="1" w:line="14" w:lineRule="atLeast"/>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Ширина пути движения (в коридорах, галереях и т.п.) должна быть не менее:</w:t>
            </w:r>
          </w:p>
        </w:tc>
        <w:tc>
          <w:tcPr>
            <w:tcW w:w="1381" w:type="dxa"/>
            <w:vAlign w:val="center"/>
            <w:hideMark/>
          </w:tcPr>
          <w:p w:rsidR="00D87405" w:rsidRPr="00D87405" w:rsidRDefault="00D87405" w:rsidP="00D87405">
            <w:pPr>
              <w:spacing w:after="0" w:line="240" w:lineRule="auto"/>
              <w:rPr>
                <w:rFonts w:ascii="Times New Roman" w:eastAsia="Times New Roman" w:hAnsi="Times New Roman" w:cs="Times New Roman"/>
                <w:sz w:val="2"/>
                <w:szCs w:val="24"/>
                <w:lang w:eastAsia="ru-RU"/>
              </w:rPr>
            </w:pPr>
          </w:p>
        </w:tc>
      </w:tr>
      <w:tr w:rsidR="00D87405" w:rsidRPr="00D87405" w:rsidTr="00D87405">
        <w:tc>
          <w:tcPr>
            <w:tcW w:w="8063"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движении кресла-коляски в одном направлении</w:t>
            </w:r>
          </w:p>
        </w:tc>
        <w:tc>
          <w:tcPr>
            <w:tcW w:w="1381"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1,5 м;</w:t>
            </w:r>
          </w:p>
        </w:tc>
      </w:tr>
      <w:tr w:rsidR="00D87405" w:rsidRPr="00D87405" w:rsidTr="00D87405">
        <w:tc>
          <w:tcPr>
            <w:tcW w:w="8063"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при встречном движении </w:t>
            </w:r>
          </w:p>
        </w:tc>
        <w:tc>
          <w:tcPr>
            <w:tcW w:w="1381"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1,8 м.</w:t>
            </w:r>
          </w:p>
        </w:tc>
      </w:tr>
    </w:tbl>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Ширину перехода в другое здание следует принимать - не менее 2,0 м.</w:t>
      </w:r>
    </w:p>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движении по коридору инвалиду на кресле-коляске следует обеспечить минимальное пространство для:</w:t>
      </w:r>
    </w:p>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поворота на 90° - равное 1,2</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9" name="Прямоугольник 49"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mKXxqR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1,2 м;</w:t>
      </w:r>
    </w:p>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разворота на 180° - равное диаметру 1,4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тупиковых коридорах необходимо обеспечить возможность разворота кресла-коляски на 180°.</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Высота коридоров по всей их длине и ширине должна составлять в свету не менее 2,1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Примечание -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 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проема не менее 1,5 м. Ширину прохода в помещении с оборудованием и мебелью следует принимать не менее 1,2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5.2.3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w:t>
      </w:r>
      <w:hyperlink r:id="rId15" w:tgtFrame="_blank" w:history="1">
        <w:r w:rsidRPr="00D87405">
          <w:rPr>
            <w:rFonts w:ascii="Times New Roman" w:eastAsia="Times New Roman" w:hAnsi="Times New Roman" w:cs="Times New Roman"/>
            <w:color w:val="0000FF"/>
            <w:sz w:val="24"/>
            <w:szCs w:val="24"/>
            <w:u w:val="single"/>
            <w:lang w:eastAsia="ru-RU"/>
          </w:rPr>
          <w:t>ГОСТ Р 12.4.026</w:t>
        </w:r>
      </w:hyperlink>
      <w:r w:rsidRPr="00D87405">
        <w:rPr>
          <w:rFonts w:ascii="Times New Roman" w:eastAsia="Times New Roman" w:hAnsi="Times New Roman" w:cs="Times New Roman"/>
          <w:sz w:val="24"/>
          <w:szCs w:val="24"/>
          <w:lang w:eastAsia="ru-RU"/>
        </w:rPr>
        <w:t>. Рекомендуется предусматривать световые маячки.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5.2.4 Ширина дверных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Двери на путях эвакуации должны иметь окраску, контрастную со стеной.</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Дверные проемы в помещения, как правило, не должны иметь порогов и перепадов высот пола. При необходимости устройства порогов их высота или перепад высот не должен превышать 0,014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5.2.6 На каждом этаже, где будут посетители, следует предусматривать зоны отдыха на 2-3 места, в том числе и для инвалидов на креслах-колясках. При большой длине этажа зону отдыха следует предусматривать через 25-30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5.2.7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w:t>
      </w:r>
      <w:r w:rsidRPr="00D87405">
        <w:rPr>
          <w:rFonts w:ascii="Times New Roman" w:eastAsia="Times New Roman" w:hAnsi="Times New Roman" w:cs="Times New Roman"/>
          <w:sz w:val="24"/>
          <w:szCs w:val="24"/>
          <w:lang w:eastAsia="ru-RU"/>
        </w:rPr>
        <w:lastRenderedPageBreak/>
        <w:t>менее 0,05 м. При размещении устройств, указателей на отдельно стоящей опоре они не должны выступать более чем на 0,3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Под маршем открытой лестницы и другими нависающими элементами внутри здания, имеющими размер в свету по высоте менее 1,9 м, следует устанавливать барьеры, ограждения и т.п.</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5.2.8 В помещениях, доступных инвалидам, не разрешается применять ворсовые ковры с высотой ворса более 0,013 м.</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Ковровые покрытия на путях движения должны быть плотно закреплены, особенно на стыках полотен и по границе разнородных покрытий.</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Вертикальные коммуникации</w:t>
      </w:r>
      <w:r w:rsidRPr="00D87405">
        <w:rPr>
          <w:rFonts w:ascii="Times New Roman" w:eastAsia="Times New Roman" w:hAnsi="Times New Roman" w:cs="Times New Roman"/>
          <w:sz w:val="24"/>
          <w:szCs w:val="24"/>
          <w:lang w:eastAsia="ru-RU"/>
        </w:rPr>
        <w:t xml:space="preserve"> </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Лестницы и пандусы</w:t>
      </w:r>
      <w:r w:rsidRPr="00D87405">
        <w:rPr>
          <w:rFonts w:ascii="Times New Roman" w:eastAsia="Times New Roman" w:hAnsi="Times New Roman" w:cs="Times New Roman"/>
          <w:sz w:val="24"/>
          <w:szCs w:val="24"/>
          <w:lang w:eastAsia="ru-RU"/>
        </w:rPr>
        <w:t xml:space="preserve"> </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5.2.9 При перепаде высот пола в здании или сооружении следует предусматривать лестницы, пандусы или подъемные устройства, доступные для МГН.</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местах перепада уровней пола в помещении для защиты от падения следует предусматривать ограждения высотой в пределах 1-1,2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Ступени лестниц должны быть с подступенком. Применение открытых ступеней (без подступенка) не допускается.</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5.2.10 При отсутствии лифтов ширина марша лестницы должна быть не менее 1,35 м. В остальных случаях ширину марша следует принимать по </w:t>
      </w:r>
      <w:hyperlink r:id="rId16" w:tgtFrame="_blank" w:history="1">
        <w:r w:rsidRPr="00D87405">
          <w:rPr>
            <w:rFonts w:ascii="Times New Roman" w:eastAsia="Times New Roman" w:hAnsi="Times New Roman" w:cs="Times New Roman"/>
            <w:color w:val="0000FF"/>
            <w:sz w:val="24"/>
            <w:szCs w:val="24"/>
            <w:u w:val="single"/>
            <w:lang w:eastAsia="ru-RU"/>
          </w:rPr>
          <w:t>СП 54.13330</w:t>
        </w:r>
      </w:hyperlink>
      <w:r w:rsidRPr="00D87405">
        <w:rPr>
          <w:rFonts w:ascii="Times New Roman" w:eastAsia="Times New Roman" w:hAnsi="Times New Roman" w:cs="Times New Roman"/>
          <w:sz w:val="24"/>
          <w:szCs w:val="24"/>
          <w:lang w:eastAsia="ru-RU"/>
        </w:rPr>
        <w:t xml:space="preserve"> и </w:t>
      </w:r>
      <w:hyperlink r:id="rId17" w:tgtFrame="_blank" w:history="1">
        <w:r w:rsidRPr="00D87405">
          <w:rPr>
            <w:rFonts w:ascii="Times New Roman" w:eastAsia="Times New Roman" w:hAnsi="Times New Roman" w:cs="Times New Roman"/>
            <w:color w:val="0000FF"/>
            <w:sz w:val="24"/>
            <w:szCs w:val="24"/>
            <w:u w:val="single"/>
            <w:lang w:eastAsia="ru-RU"/>
          </w:rPr>
          <w:t>СП 118.13330</w:t>
        </w:r>
      </w:hyperlink>
      <w:r w:rsidRPr="00D87405">
        <w:rPr>
          <w:rFonts w:ascii="Times New Roman" w:eastAsia="Times New Roman" w:hAnsi="Times New Roman" w:cs="Times New Roman"/>
          <w:sz w:val="24"/>
          <w:szCs w:val="24"/>
          <w:lang w:eastAsia="ru-RU"/>
        </w:rPr>
        <w:t>. Завершающие горизонтальные части поручня должны быть длиннее марша лестницы или наклонной части пандуса на 0,3 м (допускается от 0,27-0,33 м) и иметь не травмирующее завершение.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5.2.11 При расчетной ширине марша лестницы 4,0 м и более следует предусматривать дополнительные разделительные поручни.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5.2.13 Максимальная высота одного подъема (марша) пандуса не должна превышать 0,8 м при уклоне не более 1:20 (5%). При перепаде высот пола на путях движения 0,2 м и менее допускается увеличивать уклон пандуса до 1:10 (10%).</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а длина пандуса между площадками - не более 6,0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Пандусы при перепаде высот более 3,0 м следует заменять лифтами, подъемными платформами и т.п.</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В исключительных случаях допускается предусматривать винтовые пандусы. Ширина винтового пандуса при полном повороте должна быть не менее 2,0 м.</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Через каждые 8,0-9,0 м длины марша пандуса должна быть устроена горизонтальная площадка. Горизонтальные площадки должны быть устроены также при каждом изменении направления пандуса.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Пандусы в своей верхней и нижней частях должны иметь горизонтальные площадки размером не менее 1,5</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8" name="Прямоугольник 48"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ptLQMR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1,5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Ширину марша пандуса следует принимать по ширине полосы движения согласно 5.2.1. Поручни в этом случае принимать по ширине пандуса.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Инвентарные пандусы должны быть рассчитаны на нагрузку не менее 350 кг/м</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7" name="Прямоугольник 47"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6Df5VR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xml:space="preserve"> и удовлетворять требованиям к стационарным пандусам по ширине и уклону.</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5.2.14 По продольным краям маршей пандусов для предотвращения соскальзывания трости или ноги следует предусматривать колесоотбойники высотой не менее 0,05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5.2.15 Вдоль обеих сторон всех пандусов и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(допускается от 0,85 до 0,92 м), у пандусов - дополнительно и на высоте 0,7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Поручень перил с внутренней стороны лестницы должен быть непрерывным по всей ее высоте.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Расстояние между поручнями пандуса принимать в пределах от 0,9 до 1,0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Завершающие горизонтальные части поручня должны быть длиннее марша лестницы или наклонной части пандуса на 0,3 м (допускается от 0,27 до 0,33 м) и иметь не травмирующее завершение.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5.2.16 Поручни рекомендуется применять округлого сечения диаметром от 0,04 до 0,06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 верхней или боковой, внешней по отношению к маршу, поверхности поручней перил должны предусматриваться рельефные обозначения этажей, а также предупредительные полосы об окончании перил.</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lastRenderedPageBreak/>
        <w:t>Лифты, подъемные платформы и эскалаторы</w:t>
      </w:r>
      <w:r w:rsidRPr="00D87405">
        <w:rPr>
          <w:rFonts w:ascii="Times New Roman" w:eastAsia="Times New Roman" w:hAnsi="Times New Roman" w:cs="Times New Roman"/>
          <w:sz w:val="24"/>
          <w:szCs w:val="24"/>
          <w:lang w:eastAsia="ru-RU"/>
        </w:rPr>
        <w:t xml:space="preserve"> </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5.2.17 Здания следует оборудовать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устанавливается в задании на проектирование.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5.2.19 Выбор числа и параметров лифтов для транспортирования инвалидов производится по расчету с учетом максимально возможной численности инвалидов в здании, исходя из номенклатуры по </w:t>
      </w:r>
      <w:hyperlink r:id="rId18" w:tgtFrame="_blank" w:history="1">
        <w:r w:rsidRPr="00D87405">
          <w:rPr>
            <w:rFonts w:ascii="Times New Roman" w:eastAsia="Times New Roman" w:hAnsi="Times New Roman" w:cs="Times New Roman"/>
            <w:color w:val="0000FF"/>
            <w:sz w:val="24"/>
            <w:szCs w:val="24"/>
            <w:u w:val="single"/>
            <w:lang w:eastAsia="ru-RU"/>
          </w:rPr>
          <w:t>ГОСТ Р 53770</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5.2.20 Световая и звуковая информирующая сигнализация в кабине лифта, доступного для инвалидов, должна соответствовать требованиям </w:t>
      </w:r>
      <w:hyperlink r:id="rId19" w:tgtFrame="_blank" w:history="1">
        <w:r w:rsidRPr="00D87405">
          <w:rPr>
            <w:rFonts w:ascii="Times New Roman" w:eastAsia="Times New Roman" w:hAnsi="Times New Roman" w:cs="Times New Roman"/>
            <w:color w:val="0000FF"/>
            <w:sz w:val="24"/>
            <w:szCs w:val="24"/>
            <w:u w:val="single"/>
            <w:lang w:eastAsia="ru-RU"/>
          </w:rPr>
          <w:t>ГОСТ Р 51631</w:t>
        </w:r>
      </w:hyperlink>
      <w:r w:rsidRPr="00D87405">
        <w:rPr>
          <w:rFonts w:ascii="Times New Roman" w:eastAsia="Times New Roman" w:hAnsi="Times New Roman" w:cs="Times New Roman"/>
          <w:sz w:val="24"/>
          <w:szCs w:val="24"/>
          <w:lang w:eastAsia="ru-RU"/>
        </w:rPr>
        <w:t xml:space="preserve"> и </w:t>
      </w:r>
      <w:hyperlink r:id="rId20" w:tgtFrame="_blank" w:history="1">
        <w:r w:rsidRPr="00D87405">
          <w:rPr>
            <w:rFonts w:ascii="Times New Roman" w:eastAsia="Times New Roman" w:hAnsi="Times New Roman" w:cs="Times New Roman"/>
            <w:color w:val="0000FF"/>
            <w:sz w:val="24"/>
            <w:szCs w:val="24"/>
            <w:u w:val="single"/>
            <w:lang w:eastAsia="ru-RU"/>
          </w:rPr>
          <w:t>Технического регламента о безопасности лифтов</w:t>
        </w:r>
      </w:hyperlink>
      <w:r w:rsidRPr="00D87405">
        <w:rPr>
          <w:rFonts w:ascii="Times New Roman" w:eastAsia="Times New Roman" w:hAnsi="Times New Roman" w:cs="Times New Roman"/>
          <w:sz w:val="24"/>
          <w:szCs w:val="24"/>
          <w:lang w:eastAsia="ru-RU"/>
        </w:rPr>
        <w:t>*. У каждой двери лифта, предназначенного для инвалидов, должны быть тактильные указатели уровня этажа. Напротив выхода из таких лифтов на высоте 1,5 м должно быть цифровое обозначение этажа размером не менее 0,1 м, контрастное по отношению к фону стены.</w:t>
      </w:r>
      <w:r w:rsidRPr="00D87405">
        <w:rPr>
          <w:rFonts w:ascii="Times New Roman" w:eastAsia="Times New Roman" w:hAnsi="Times New Roman" w:cs="Times New Roman"/>
          <w:sz w:val="24"/>
          <w:szCs w:val="24"/>
          <w:lang w:eastAsia="ru-RU"/>
        </w:rPr>
        <w:br/>
        <w:t>________________</w:t>
      </w:r>
      <w:r w:rsidRPr="00D87405">
        <w:rPr>
          <w:rFonts w:ascii="Times New Roman" w:eastAsia="Times New Roman" w:hAnsi="Times New Roman" w:cs="Times New Roman"/>
          <w:sz w:val="24"/>
          <w:szCs w:val="24"/>
          <w:lang w:eastAsia="ru-RU"/>
        </w:rPr>
        <w:br/>
        <w:t xml:space="preserve">* Документ утратил силу на основании </w:t>
      </w:r>
      <w:hyperlink r:id="rId21" w:tgtFrame="_blank" w:history="1">
        <w:r w:rsidRPr="00D87405">
          <w:rPr>
            <w:rFonts w:ascii="Times New Roman" w:eastAsia="Times New Roman" w:hAnsi="Times New Roman" w:cs="Times New Roman"/>
            <w:color w:val="0000FF"/>
            <w:sz w:val="24"/>
            <w:szCs w:val="24"/>
            <w:u w:val="single"/>
            <w:lang w:eastAsia="ru-RU"/>
          </w:rPr>
          <w:t>постановления Правительства РФ от 16.11.2012 N 1175</w:t>
        </w:r>
      </w:hyperlink>
      <w:r w:rsidRPr="00D87405">
        <w:rPr>
          <w:rFonts w:ascii="Times New Roman" w:eastAsia="Times New Roman" w:hAnsi="Times New Roman" w:cs="Times New Roman"/>
          <w:sz w:val="24"/>
          <w:szCs w:val="24"/>
          <w:lang w:eastAsia="ru-RU"/>
        </w:rPr>
        <w:t xml:space="preserve">. Действует </w:t>
      </w:r>
      <w:hyperlink r:id="rId22" w:tgtFrame="_blank" w:history="1">
        <w:r w:rsidRPr="00D87405">
          <w:rPr>
            <w:rFonts w:ascii="Times New Roman" w:eastAsia="Times New Roman" w:hAnsi="Times New Roman" w:cs="Times New Roman"/>
            <w:color w:val="0000FF"/>
            <w:sz w:val="24"/>
            <w:szCs w:val="24"/>
            <w:u w:val="single"/>
            <w:lang w:eastAsia="ru-RU"/>
          </w:rPr>
          <w:t>ТР ТС N 011/2011 "Безопасность лифтов"</w:t>
        </w:r>
      </w:hyperlink>
      <w:r w:rsidRPr="00D87405">
        <w:rPr>
          <w:rFonts w:ascii="Times New Roman" w:eastAsia="Times New Roman" w:hAnsi="Times New Roman" w:cs="Times New Roman"/>
          <w:sz w:val="24"/>
          <w:szCs w:val="24"/>
          <w:lang w:eastAsia="ru-RU"/>
        </w:rPr>
        <w:t>. - Примечание изготовителя базы данных.</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5.2.21 Установку подъемных платформ с наклонным перемещением для преодоления лестничных маршей инвалидами с поражением опорно-двигательного аппарата, в том числе на креслах-колясках, следует предусматривать в соответствии с требованиями </w:t>
      </w:r>
      <w:hyperlink r:id="rId23" w:tgtFrame="_blank" w:history="1">
        <w:r w:rsidRPr="00D87405">
          <w:rPr>
            <w:rFonts w:ascii="Times New Roman" w:eastAsia="Times New Roman" w:hAnsi="Times New Roman" w:cs="Times New Roman"/>
            <w:color w:val="0000FF"/>
            <w:sz w:val="24"/>
            <w:szCs w:val="24"/>
            <w:u w:val="single"/>
            <w:lang w:eastAsia="ru-RU"/>
          </w:rPr>
          <w:t>ГОСТ Р 51630</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Свободное пространство перед подъемными платформами должно составлять не менее 1,6</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6" name="Прямоугольник 46"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1kDYzR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1,6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5.2.22 Эскалаторы должны быть оснащены тактильными предупреждающими знаками у каждого края.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Если эскалатор или пассажирский конвейер находятся на основном пути движения МГН, у каждого их конца следует предусмотреть выступающие перед балюстрадой ограждения высотой 1,0 м и длиной 1,0-1,5 м для безопасности слепых и слабовидящих (шириной в чистоте не менее движущегося полотна).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Пути эвакуации</w:t>
      </w:r>
      <w:r w:rsidRPr="00D87405">
        <w:rPr>
          <w:rFonts w:ascii="Times New Roman" w:eastAsia="Times New Roman" w:hAnsi="Times New Roman" w:cs="Times New Roman"/>
          <w:sz w:val="24"/>
          <w:szCs w:val="24"/>
          <w:lang w:eastAsia="ru-RU"/>
        </w:rPr>
        <w:t xml:space="preserve"> </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5.2.23 Проектные решения зданий и сооружений должны обеспечивать безопасность посетителей в соответствии с требованиями </w:t>
      </w:r>
      <w:hyperlink r:id="rId24" w:tgtFrame="_blank" w:history="1">
        <w:r w:rsidRPr="00D87405">
          <w:rPr>
            <w:rFonts w:ascii="Times New Roman" w:eastAsia="Times New Roman" w:hAnsi="Times New Roman" w:cs="Times New Roman"/>
            <w:color w:val="0000FF"/>
            <w:sz w:val="24"/>
            <w:szCs w:val="24"/>
            <w:u w:val="single"/>
            <w:lang w:eastAsia="ru-RU"/>
          </w:rPr>
          <w:t>"Технического регламента о безопасности зданий и сооружений"</w:t>
        </w:r>
      </w:hyperlink>
      <w:r w:rsidRPr="00D87405">
        <w:rPr>
          <w:rFonts w:ascii="Times New Roman" w:eastAsia="Times New Roman" w:hAnsi="Times New Roman" w:cs="Times New Roman"/>
          <w:sz w:val="24"/>
          <w:szCs w:val="24"/>
          <w:lang w:eastAsia="ru-RU"/>
        </w:rPr>
        <w:t xml:space="preserve">, </w:t>
      </w:r>
      <w:hyperlink r:id="rId25" w:tgtFrame="_blank" w:history="1">
        <w:r w:rsidRPr="00D87405">
          <w:rPr>
            <w:rFonts w:ascii="Times New Roman" w:eastAsia="Times New Roman" w:hAnsi="Times New Roman" w:cs="Times New Roman"/>
            <w:color w:val="0000FF"/>
            <w:sz w:val="24"/>
            <w:szCs w:val="24"/>
            <w:u w:val="single"/>
            <w:lang w:eastAsia="ru-RU"/>
          </w:rPr>
          <w:t>"Технического регламента о требованиях пожарной безопасности"</w:t>
        </w:r>
      </w:hyperlink>
      <w:r w:rsidRPr="00D87405">
        <w:rPr>
          <w:rFonts w:ascii="Times New Roman" w:eastAsia="Times New Roman" w:hAnsi="Times New Roman" w:cs="Times New Roman"/>
          <w:sz w:val="24"/>
          <w:szCs w:val="24"/>
          <w:lang w:eastAsia="ru-RU"/>
        </w:rPr>
        <w:t xml:space="preserve"> и </w:t>
      </w:r>
      <w:hyperlink r:id="rId26" w:tgtFrame="_blank" w:history="1">
        <w:r w:rsidRPr="00D87405">
          <w:rPr>
            <w:rFonts w:ascii="Times New Roman" w:eastAsia="Times New Roman" w:hAnsi="Times New Roman" w:cs="Times New Roman"/>
            <w:color w:val="0000FF"/>
            <w:sz w:val="24"/>
            <w:szCs w:val="24"/>
            <w:u w:val="single"/>
            <w:lang w:eastAsia="ru-RU"/>
          </w:rPr>
          <w:t>ГОСТ 12.1.004</w:t>
        </w:r>
      </w:hyperlink>
      <w:r w:rsidRPr="00D87405">
        <w:rPr>
          <w:rFonts w:ascii="Times New Roman" w:eastAsia="Times New Roman" w:hAnsi="Times New Roman" w:cs="Times New Roman"/>
          <w:sz w:val="24"/>
          <w:szCs w:val="24"/>
          <w:lang w:eastAsia="ru-RU"/>
        </w:rPr>
        <w:t xml:space="preserve"> с обязательным учетом психофизиологических </w:t>
      </w:r>
      <w:r w:rsidRPr="00D87405">
        <w:rPr>
          <w:rFonts w:ascii="Times New Roman" w:eastAsia="Times New Roman" w:hAnsi="Times New Roman" w:cs="Times New Roman"/>
          <w:sz w:val="24"/>
          <w:szCs w:val="24"/>
          <w:lang w:eastAsia="ru-RU"/>
        </w:rPr>
        <w:lastRenderedPageBreak/>
        <w:t>возможностей инвалидов различных категорий, их численности и места предполагаемого нахождения в здании или сооружении.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5.2.24 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5.2.25 Ширина (в свету) участков эвакуационных путей, используемых МГН, должна быть не менее, м:</w:t>
      </w:r>
    </w:p>
    <w:tbl>
      <w:tblPr>
        <w:tblW w:w="0" w:type="auto"/>
        <w:tblCellMar>
          <w:top w:w="15" w:type="dxa"/>
          <w:left w:w="15" w:type="dxa"/>
          <w:bottom w:w="15" w:type="dxa"/>
          <w:right w:w="15" w:type="dxa"/>
        </w:tblCellMar>
        <w:tblLook w:val="04A0" w:firstRow="1" w:lastRow="0" w:firstColumn="1" w:lastColumn="0" w:noHBand="0" w:noVBand="1"/>
      </w:tblPr>
      <w:tblGrid>
        <w:gridCol w:w="7596"/>
        <w:gridCol w:w="202"/>
        <w:gridCol w:w="1587"/>
      </w:tblGrid>
      <w:tr w:rsidR="00D87405" w:rsidRPr="00D87405" w:rsidTr="00D87405">
        <w:trPr>
          <w:trHeight w:val="14"/>
        </w:trPr>
        <w:tc>
          <w:tcPr>
            <w:tcW w:w="7896" w:type="dxa"/>
            <w:vAlign w:val="center"/>
            <w:hideMark/>
          </w:tcPr>
          <w:p w:rsidR="00D87405" w:rsidRPr="00D87405" w:rsidRDefault="00D87405" w:rsidP="00D87405">
            <w:pPr>
              <w:spacing w:after="0" w:line="240" w:lineRule="auto"/>
              <w:rPr>
                <w:rFonts w:ascii="Times New Roman" w:eastAsia="Times New Roman" w:hAnsi="Times New Roman" w:cs="Times New Roman"/>
                <w:sz w:val="2"/>
                <w:szCs w:val="24"/>
                <w:lang w:eastAsia="ru-RU"/>
              </w:rPr>
            </w:pPr>
          </w:p>
        </w:tc>
        <w:tc>
          <w:tcPr>
            <w:tcW w:w="210" w:type="dxa"/>
            <w:vAlign w:val="center"/>
            <w:hideMark/>
          </w:tcPr>
          <w:p w:rsidR="00D87405" w:rsidRPr="00D87405" w:rsidRDefault="00D87405" w:rsidP="00D87405">
            <w:pPr>
              <w:spacing w:after="0" w:line="240" w:lineRule="auto"/>
              <w:rPr>
                <w:rFonts w:ascii="Times New Roman" w:eastAsia="Times New Roman" w:hAnsi="Times New Roman" w:cs="Times New Roman"/>
                <w:sz w:val="2"/>
                <w:szCs w:val="24"/>
                <w:lang w:eastAsia="ru-RU"/>
              </w:rPr>
            </w:pPr>
          </w:p>
        </w:tc>
        <w:tc>
          <w:tcPr>
            <w:tcW w:w="1620" w:type="dxa"/>
            <w:vAlign w:val="center"/>
            <w:hideMark/>
          </w:tcPr>
          <w:p w:rsidR="00D87405" w:rsidRPr="00D87405" w:rsidRDefault="00D87405" w:rsidP="00D87405">
            <w:pPr>
              <w:spacing w:after="0" w:line="240" w:lineRule="auto"/>
              <w:rPr>
                <w:rFonts w:ascii="Times New Roman" w:eastAsia="Times New Roman" w:hAnsi="Times New Roman" w:cs="Times New Roman"/>
                <w:sz w:val="2"/>
                <w:szCs w:val="24"/>
                <w:lang w:eastAsia="ru-RU"/>
              </w:rPr>
            </w:pPr>
          </w:p>
        </w:tc>
      </w:tr>
      <w:tr w:rsidR="00D87405" w:rsidRPr="00D87405" w:rsidTr="00D87405">
        <w:tc>
          <w:tcPr>
            <w:tcW w:w="7896"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дверей из помещений, с числом находящихся в них инвалидов не более 15 чел.</w:t>
            </w:r>
          </w:p>
        </w:tc>
        <w:tc>
          <w:tcPr>
            <w:tcW w:w="210" w:type="dxa"/>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620"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0,9;</w:t>
            </w:r>
          </w:p>
        </w:tc>
      </w:tr>
      <w:tr w:rsidR="00D87405" w:rsidRPr="00D87405" w:rsidTr="00D87405">
        <w:tc>
          <w:tcPr>
            <w:tcW w:w="7896"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проемов и дверей в остальных случаях; проходов внутри помещений</w:t>
            </w:r>
          </w:p>
        </w:tc>
        <w:tc>
          <w:tcPr>
            <w:tcW w:w="210" w:type="dxa"/>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620"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1,2;</w:t>
            </w:r>
          </w:p>
        </w:tc>
      </w:tr>
      <w:tr w:rsidR="00D87405" w:rsidRPr="00D87405" w:rsidTr="00D87405">
        <w:tc>
          <w:tcPr>
            <w:tcW w:w="7896"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переходных лоджий и балконов, межквартирных коридоров </w:t>
            </w:r>
            <w:r w:rsidRPr="00D87405">
              <w:rPr>
                <w:rFonts w:ascii="Times New Roman" w:eastAsia="Times New Roman" w:hAnsi="Times New Roman" w:cs="Times New Roman"/>
                <w:sz w:val="24"/>
                <w:szCs w:val="24"/>
                <w:lang w:eastAsia="ru-RU"/>
              </w:rPr>
              <w:br/>
              <w:t>(при открывании дверей внутрь)</w:t>
            </w:r>
          </w:p>
        </w:tc>
        <w:tc>
          <w:tcPr>
            <w:tcW w:w="210" w:type="dxa"/>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620"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1,5;</w:t>
            </w:r>
          </w:p>
        </w:tc>
      </w:tr>
      <w:tr w:rsidR="00D87405" w:rsidRPr="00D87405" w:rsidTr="00D87405">
        <w:tc>
          <w:tcPr>
            <w:tcW w:w="7896"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коридоров, пандусов, используемых инвалидами для эвакуации </w:t>
            </w:r>
          </w:p>
        </w:tc>
        <w:tc>
          <w:tcPr>
            <w:tcW w:w="210" w:type="dxa"/>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620"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согласно 5.2.1.</w:t>
            </w:r>
          </w:p>
        </w:tc>
      </w:tr>
    </w:tbl>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5.2.26 Пандус, служащий путем эвакуации со второго и вышележащих этажей, должен иметь выход наружу из здания на прилегающую территорию.</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5.2.27 Если по расчету невозможно обеспечить своевременную эвакуацию всех МГН за необходимое время, то для их спасения на путях эвакуации следует предусматривать зоны безопасности, в которых они могут находиться до прибытия спасательных подразделений, либо из которых они могут эвакуироваться более продолжительное время и (или) спасаться самостоятельно по прилегающей незадымляемой лестничной клетке или пандусу.</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Предельно допустимые расстояния от наиболее удаленной точки помещения для инвалидов до двери в зону безопасности должно быть в пределах досягаемости за необходимое время эвакуации. Зоны безопасности рекомендуется предусматривать в холлах лифтов для транспортирования пожарных подразделений, а также в холлах лифтов, используемых МГН. Данные лифты могут использоваться для спасения инвалидов во время пожара. Число лифтов для МГН устанавливается расчетом согласно приложению Г. В состав зоны безопасности может включаться площадь примыкающей лоджии или балкона, отделенных противопожарными преградами от остальных помещений этажа, не входящих в зону безопасности. Лоджии и балконы могут не иметь противопожарного остекления, если наружная стена под ними глухая с пределом огнестойкости не менее REI 30 (EI 30) или имеющиеся в этой стене оконные и дверные проемы должны быть заполнены противопожарными окнами и дверями.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5.2.28 Площадь зоны безопасности должна быть предусмотрена на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 м</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5" name="Прямоугольник 45"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1d/Kvh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/чел.:</w:t>
      </w:r>
    </w:p>
    <w:tbl>
      <w:tblPr>
        <w:tblW w:w="0" w:type="auto"/>
        <w:tblCellMar>
          <w:top w:w="15" w:type="dxa"/>
          <w:left w:w="15" w:type="dxa"/>
          <w:bottom w:w="15" w:type="dxa"/>
          <w:right w:w="15" w:type="dxa"/>
        </w:tblCellMar>
        <w:tblLook w:val="04A0" w:firstRow="1" w:lastRow="0" w:firstColumn="1" w:lastColumn="0" w:noHBand="0" w:noVBand="1"/>
      </w:tblPr>
      <w:tblGrid>
        <w:gridCol w:w="7064"/>
        <w:gridCol w:w="2321"/>
      </w:tblGrid>
      <w:tr w:rsidR="00D87405" w:rsidRPr="00D87405" w:rsidTr="00D87405">
        <w:trPr>
          <w:trHeight w:val="14"/>
        </w:trPr>
        <w:tc>
          <w:tcPr>
            <w:tcW w:w="7317" w:type="dxa"/>
            <w:vAlign w:val="center"/>
            <w:hideMark/>
          </w:tcPr>
          <w:p w:rsidR="00D87405" w:rsidRPr="00D87405" w:rsidRDefault="00D87405" w:rsidP="00D87405">
            <w:pPr>
              <w:spacing w:after="0" w:line="240" w:lineRule="auto"/>
              <w:rPr>
                <w:rFonts w:ascii="Times New Roman" w:eastAsia="Times New Roman" w:hAnsi="Times New Roman" w:cs="Times New Roman"/>
                <w:sz w:val="2"/>
                <w:szCs w:val="24"/>
                <w:lang w:eastAsia="ru-RU"/>
              </w:rPr>
            </w:pPr>
          </w:p>
        </w:tc>
        <w:tc>
          <w:tcPr>
            <w:tcW w:w="2409" w:type="dxa"/>
            <w:vAlign w:val="center"/>
            <w:hideMark/>
          </w:tcPr>
          <w:p w:rsidR="00D87405" w:rsidRPr="00D87405" w:rsidRDefault="00D87405" w:rsidP="00D87405">
            <w:pPr>
              <w:spacing w:after="0" w:line="240" w:lineRule="auto"/>
              <w:rPr>
                <w:rFonts w:ascii="Times New Roman" w:eastAsia="Times New Roman" w:hAnsi="Times New Roman" w:cs="Times New Roman"/>
                <w:sz w:val="2"/>
                <w:szCs w:val="24"/>
                <w:lang w:eastAsia="ru-RU"/>
              </w:rPr>
            </w:pPr>
          </w:p>
        </w:tc>
      </w:tr>
      <w:tr w:rsidR="00D87405" w:rsidRPr="00D87405" w:rsidTr="00D87405">
        <w:tc>
          <w:tcPr>
            <w:tcW w:w="7317"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инвалид в кресле-коляске</w:t>
            </w:r>
          </w:p>
        </w:tc>
        <w:tc>
          <w:tcPr>
            <w:tcW w:w="2409"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2,40;</w:t>
            </w:r>
          </w:p>
        </w:tc>
      </w:tr>
      <w:tr w:rsidR="00D87405" w:rsidRPr="00D87405" w:rsidTr="00D87405">
        <w:tc>
          <w:tcPr>
            <w:tcW w:w="7317"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инвалид в кресле-коляске с сопровождающим</w:t>
            </w:r>
          </w:p>
        </w:tc>
        <w:tc>
          <w:tcPr>
            <w:tcW w:w="2409"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2,65;</w:t>
            </w:r>
          </w:p>
        </w:tc>
      </w:tr>
      <w:tr w:rsidR="00D87405" w:rsidRPr="00D87405" w:rsidTr="00D87405">
        <w:tc>
          <w:tcPr>
            <w:tcW w:w="7317"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инвалид, перемещающийся самостоятельно</w:t>
            </w:r>
          </w:p>
        </w:tc>
        <w:tc>
          <w:tcPr>
            <w:tcW w:w="2409"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0,75;</w:t>
            </w:r>
          </w:p>
        </w:tc>
      </w:tr>
      <w:tr w:rsidR="00D87405" w:rsidRPr="00D87405" w:rsidTr="00D87405">
        <w:tc>
          <w:tcPr>
            <w:tcW w:w="7317"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инвалид, перемещающийся с сопровождающим </w:t>
            </w:r>
          </w:p>
        </w:tc>
        <w:tc>
          <w:tcPr>
            <w:tcW w:w="2409"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1,00.</w:t>
            </w:r>
          </w:p>
        </w:tc>
      </w:tr>
    </w:tbl>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br/>
        <w:t>При обоснованном использовании в качестве зоны безопасности незадымляемой лестничной клетки или пандуса, служащего путем эвакуации, размеры площадок лестничной клетки и пандуса необходимо увеличить исходя из размеров проектируемой зоны.</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5.2.29 Зона безопасности должна быть запроектирована в соответствии с требованиями </w:t>
      </w:r>
      <w:hyperlink r:id="rId27" w:tgtFrame="_blank" w:history="1">
        <w:r w:rsidRPr="00D87405">
          <w:rPr>
            <w:rFonts w:ascii="Times New Roman" w:eastAsia="Times New Roman" w:hAnsi="Times New Roman" w:cs="Times New Roman"/>
            <w:color w:val="0000FF"/>
            <w:sz w:val="24"/>
            <w:szCs w:val="24"/>
            <w:u w:val="single"/>
            <w:lang w:eastAsia="ru-RU"/>
          </w:rPr>
          <w:t>СП 1.13130</w:t>
        </w:r>
      </w:hyperlink>
      <w:r w:rsidRPr="00D87405">
        <w:rPr>
          <w:rFonts w:ascii="Times New Roman" w:eastAsia="Times New Roman" w:hAnsi="Times New Roman" w:cs="Times New Roman"/>
          <w:sz w:val="24"/>
          <w:szCs w:val="24"/>
          <w:lang w:eastAsia="ru-RU"/>
        </w:rPr>
        <w:t xml:space="preserve"> в отношении конструктивных решений и применяемых материалов.</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Зона безопасности должна быть отделена от других помещений и примыкающих коридоров противопожарными преградами, имеющими пределы огнестойкости: стены, перегородки, перекрытия - не менее REI 60, двери и окна - первого типа.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Зона безопасности должна быть незадымляемой. При пожаре в ней должно создаваться избыточное давление 20 Па при одной открытой двери эвакуационного выхода.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5.2.30 Каждая зона безопасности общественного здания должна быть оснащена селекторной связью или другим устройством визуальной или текстовой связи с диспетчерской или с помещением пожарного поста (поста охраны).</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Двери, стены помещений зон безопасности, а также пути движения к зонам безопасности должны быть обозначены эвакуационным знаком Е 21 по </w:t>
      </w:r>
      <w:hyperlink r:id="rId28" w:tgtFrame="_blank" w:history="1">
        <w:r w:rsidRPr="00D87405">
          <w:rPr>
            <w:rFonts w:ascii="Times New Roman" w:eastAsia="Times New Roman" w:hAnsi="Times New Roman" w:cs="Times New Roman"/>
            <w:color w:val="0000FF"/>
            <w:sz w:val="24"/>
            <w:szCs w:val="24"/>
            <w:u w:val="single"/>
            <w:lang w:eastAsia="ru-RU"/>
          </w:rPr>
          <w:t>ГОСТ Р 12.4.026</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 планах эвакуации должны быть обозначены места расположения зон безопасности.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5.2.31 Верхнюю и нижнюю ступени в каждом марше эвакуационных лестниц следует окрашивать в контрастный цвет или применять тактильные предупредительные указатели, контрастные по цвету по отношению к прилегающим поверхностям пола, шириной 0,3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Возможно применение для ориентации и помощи слепым и слабовидящим защитного углового профиля на каждой ступени по ширине марша. Материал должен быть шириной 0,05-0,065 м на проступи и 0,03-0,055 м на подступенке. Он должен визуально контрастировать с остальной поверхностью ступени.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Кромки ступеней или поручни лестниц на путях эвакуации должны быть окрашены краской, светящейся в темноте, или на них наклеены световые ленты.</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5.2.32 Допускается для эвакуации предусматривать наружные эвакуационные лестницы (лестницы третьего типа), если они отвечают требованиям 5.2.9.</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этом должны выполняться одновременно следующие условия: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лестница должна находиться на расстоянии более 1,0 м от оконных и дверных проемов;</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лестница должна иметь аварийное освещение.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Не допускается предусматривать пути эвакуации для слепых и других инвалидов по открытым наружным металлическим лестницам.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5.2.33 На объектах с постоянным проживанием или временным пребыванием лиц с девиантным поведением на дверях эвакуационных выходов допускается применение электромагнитных замков. При этом следует предусмотреть разблокирование этих дверей одним из способов:</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срабатывании автоматической пожарной сигнализации и (или) автоматической установки пожаротушения;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5.2.34 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w:t>
      </w:r>
      <w:hyperlink r:id="rId29" w:tgtFrame="_blank" w:history="1">
        <w:r w:rsidRPr="00D87405">
          <w:rPr>
            <w:rFonts w:ascii="Times New Roman" w:eastAsia="Times New Roman" w:hAnsi="Times New Roman" w:cs="Times New Roman"/>
            <w:color w:val="0000FF"/>
            <w:sz w:val="24"/>
            <w:szCs w:val="24"/>
            <w:u w:val="single"/>
            <w:lang w:eastAsia="ru-RU"/>
          </w:rPr>
          <w:t>СП 52.13330</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Перепад освещенности между соседними помещениями и зонами не должен быть более 1:4.</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5.3 Санитарно-бытовые помещения </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5.3.1 Во всех зданиях, где имеются санитарно-бытовые помещения, должны быть предусмотрены специально оборудованные для МГН места в раздевальных, универсальные кабины в уборных и душевых, ванных.</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5.3.2 В общем количестве кабин уборных общественных и производственных зданий доля доступных для МГН кабин должна составлять 7%, но не менее одной.</w:t>
      </w:r>
      <w:r w:rsidRPr="00D87405">
        <w:rPr>
          <w:rFonts w:ascii="Times New Roman" w:eastAsia="Times New Roman" w:hAnsi="Times New Roman" w:cs="Times New Roman"/>
          <w:sz w:val="24"/>
          <w:szCs w:val="24"/>
          <w:lang w:eastAsia="ru-RU"/>
        </w:rPr>
        <w:br/>
        <w:t>В применяемой дополнительно универсальной кабине вход следует проектировать с учетом возможной разницы полов сопровождающего и инвалида.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5.3.3 Доступная кабина в общей уборной должна иметь размеры в плане не менее, м: ширина - 1,65, глубина - 1,8, ширина двери - 0,9. В кабине рядом с унитазом следует предусматривать пространство не менее 0,75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Примечание - Габариты доступных и универсальных (специализированных) кабин могут изменяться в зависимости от расстановки применяемого оборудования.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универсальной кабине и других санитарно-бытовых помещениях, предназначенных для пользования всеми категориями граждан, в том числе инвалидов, следует предусматривать возможность установки откидных опорных поручней, штанг, поворотных или откидных сидений. Размеры универсальной кабины в плане не менее, м: ширина - 2,2, глубина - 2,25.</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Один из писсуаров следует располагать на высоте от пола не более 0,4 м или применять писсуар вертикальной формы. Следует применять унитазы, имеющие опору для спины.</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5.3.4 В помещениях доступных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5.3.5 Для инвалидов с нарушением опорно-двигательного аппарата и недостатками зрения следует предусматривать закрытые душевые кабины с открыванием двери наружу и входом непосредственно из гардеробной с нескользким полом и поддоном без порога.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сиденья должна быть не менее 0,48 м, длина - 0,85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Габариты поддона (трапа) должны быть не менее 0,9</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4" name="Прямоугольник 44"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66jrJh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1,5 м, свободной зоны - не менее 0,8</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3" name="Прямоугольник 43"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0+HvWB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1,5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5.3.6 У дверей санитарно-бытовых помещений или доступных кабин (уборная, душевая, ванная и т.п.) следует предусматривать специальные знаки (в том числе рельефные) на высоте 1,35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Доступные кабины должны быть оборудованы системой тревожной сигнализации, обеспечивающей связь с помещением постоянного дежурного персонала (поста охраны или администрации объекта).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Над входом в доступные кабины рекомендуется устанавливать световые мигающие оповещатели, срабатывающие при нажатии тревожной кнопки.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1:</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Таблица 1 </w:t>
      </w:r>
    </w:p>
    <w:tbl>
      <w:tblPr>
        <w:tblW w:w="0" w:type="auto"/>
        <w:tblCellMar>
          <w:top w:w="15" w:type="dxa"/>
          <w:left w:w="15" w:type="dxa"/>
          <w:bottom w:w="15" w:type="dxa"/>
          <w:right w:w="15" w:type="dxa"/>
        </w:tblCellMar>
        <w:tblLook w:val="04A0" w:firstRow="1" w:lastRow="0" w:firstColumn="1" w:lastColumn="0" w:noHBand="0" w:noVBand="1"/>
      </w:tblPr>
      <w:tblGrid>
        <w:gridCol w:w="5188"/>
        <w:gridCol w:w="2811"/>
        <w:gridCol w:w="208"/>
        <w:gridCol w:w="1178"/>
      </w:tblGrid>
      <w:tr w:rsidR="00D87405" w:rsidRPr="00D87405" w:rsidTr="00D87405">
        <w:trPr>
          <w:trHeight w:val="14"/>
        </w:trPr>
        <w:tc>
          <w:tcPr>
            <w:tcW w:w="5220" w:type="dxa"/>
            <w:vAlign w:val="center"/>
            <w:hideMark/>
          </w:tcPr>
          <w:p w:rsidR="00D87405" w:rsidRPr="00D87405" w:rsidRDefault="00D87405" w:rsidP="00D87405">
            <w:pPr>
              <w:spacing w:after="0" w:line="240" w:lineRule="auto"/>
              <w:rPr>
                <w:rFonts w:ascii="Times New Roman" w:eastAsia="Times New Roman" w:hAnsi="Times New Roman" w:cs="Times New Roman"/>
                <w:sz w:val="2"/>
                <w:szCs w:val="24"/>
                <w:lang w:eastAsia="ru-RU"/>
              </w:rPr>
            </w:pPr>
          </w:p>
        </w:tc>
        <w:tc>
          <w:tcPr>
            <w:tcW w:w="4225" w:type="dxa"/>
            <w:gridSpan w:val="3"/>
            <w:vAlign w:val="center"/>
            <w:hideMark/>
          </w:tcPr>
          <w:p w:rsidR="00D87405" w:rsidRPr="00D87405" w:rsidRDefault="00D87405" w:rsidP="00D87405">
            <w:pPr>
              <w:spacing w:after="0" w:line="240" w:lineRule="auto"/>
              <w:rPr>
                <w:rFonts w:ascii="Times New Roman" w:eastAsia="Times New Roman" w:hAnsi="Times New Roman" w:cs="Times New Roman"/>
                <w:sz w:val="2"/>
                <w:szCs w:val="24"/>
                <w:lang w:eastAsia="ru-RU"/>
              </w:rPr>
            </w:pPr>
          </w:p>
        </w:tc>
      </w:tr>
      <w:tr w:rsidR="00D87405" w:rsidRPr="00D87405" w:rsidTr="00D87405">
        <w:tc>
          <w:tcPr>
            <w:tcW w:w="5220"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99" w:after="99"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Наименование</w:t>
            </w:r>
          </w:p>
        </w:tc>
        <w:tc>
          <w:tcPr>
            <w:tcW w:w="4225" w:type="dxa"/>
            <w:gridSpan w:val="3"/>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99" w:after="99"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Размеры в плане (в чистоте), м </w:t>
            </w:r>
          </w:p>
        </w:tc>
      </w:tr>
      <w:tr w:rsidR="00D87405" w:rsidRPr="00D87405" w:rsidTr="00D87405">
        <w:tc>
          <w:tcPr>
            <w:tcW w:w="5220"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Кабины душевых:</w:t>
            </w:r>
          </w:p>
        </w:tc>
        <w:tc>
          <w:tcPr>
            <w:tcW w:w="4225" w:type="dxa"/>
            <w:gridSpan w:val="3"/>
            <w:tcBorders>
              <w:top w:val="single" w:sz="6" w:space="0" w:color="000000"/>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5220" w:type="dxa"/>
            <w:tcBorders>
              <w:left w:val="single" w:sz="6" w:space="0" w:color="000000"/>
              <w:right w:val="single" w:sz="6" w:space="0" w:color="000000"/>
            </w:tcBorders>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закрытые,</w:t>
            </w:r>
          </w:p>
        </w:tc>
        <w:tc>
          <w:tcPr>
            <w:tcW w:w="4225" w:type="dxa"/>
            <w:gridSpan w:val="3"/>
            <w:tcBorders>
              <w:left w:val="single" w:sz="6" w:space="0" w:color="000000"/>
              <w:right w:val="single" w:sz="6" w:space="0" w:color="000000"/>
            </w:tcBorders>
            <w:vAlign w:val="center"/>
            <w:hideMark/>
          </w:tcPr>
          <w:p w:rsidR="00D87405" w:rsidRPr="00D87405" w:rsidRDefault="00D87405" w:rsidP="00D87405">
            <w:pPr>
              <w:spacing w:before="99" w:after="99"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1,8</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2" name="Прямоугольник 42"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7ZbOwB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xml:space="preserve">1,8 </w:t>
            </w:r>
          </w:p>
        </w:tc>
      </w:tr>
      <w:tr w:rsidR="00D87405" w:rsidRPr="00D87405" w:rsidTr="00D87405">
        <w:tc>
          <w:tcPr>
            <w:tcW w:w="5220" w:type="dxa"/>
            <w:tcBorders>
              <w:left w:val="single" w:sz="6" w:space="0" w:color="000000"/>
              <w:right w:val="single" w:sz="6" w:space="0" w:color="000000"/>
            </w:tcBorders>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открытые и со сквозным проходом; полудуши</w:t>
            </w:r>
          </w:p>
        </w:tc>
        <w:tc>
          <w:tcPr>
            <w:tcW w:w="4225" w:type="dxa"/>
            <w:gridSpan w:val="3"/>
            <w:tcBorders>
              <w:left w:val="single" w:sz="6" w:space="0" w:color="000000"/>
              <w:right w:val="single" w:sz="6" w:space="0" w:color="000000"/>
            </w:tcBorders>
            <w:vAlign w:val="center"/>
            <w:hideMark/>
          </w:tcPr>
          <w:p w:rsidR="00D87405" w:rsidRPr="00D87405" w:rsidRDefault="00D87405" w:rsidP="00D87405">
            <w:pPr>
              <w:spacing w:before="99" w:after="99"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1,2</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1" name="Прямоугольник 41"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7gncsx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xml:space="preserve">0,9 </w:t>
            </w:r>
          </w:p>
        </w:tc>
      </w:tr>
      <w:tr w:rsidR="00D87405" w:rsidRPr="00D87405" w:rsidTr="00D87405">
        <w:tc>
          <w:tcPr>
            <w:tcW w:w="5220"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Кабины личной гигиены женщин.</w:t>
            </w:r>
          </w:p>
        </w:tc>
        <w:tc>
          <w:tcPr>
            <w:tcW w:w="4225" w:type="dxa"/>
            <w:gridSpan w:val="3"/>
            <w:tcBorders>
              <w:left w:val="single" w:sz="6" w:space="0" w:color="000000"/>
              <w:bottom w:val="single" w:sz="6" w:space="0" w:color="000000"/>
              <w:right w:val="single" w:sz="6" w:space="0" w:color="000000"/>
            </w:tcBorders>
            <w:vAlign w:val="center"/>
            <w:hideMark/>
          </w:tcPr>
          <w:p w:rsidR="00D87405" w:rsidRPr="00D87405" w:rsidRDefault="00D87405" w:rsidP="00D87405">
            <w:pPr>
              <w:spacing w:before="99" w:after="99"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1,8</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0" name="Прямоугольник 40"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0H79Kx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xml:space="preserve">2,6 </w:t>
            </w:r>
          </w:p>
        </w:tc>
      </w:tr>
      <w:tr w:rsidR="00D87405" w:rsidRPr="00D87405" w:rsidTr="00D87405">
        <w:tc>
          <w:tcPr>
            <w:tcW w:w="9445" w:type="dxa"/>
            <w:gridSpan w:val="4"/>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Примечание - Габаритные размеры могут быть уточнены в процессе проектирования в </w:t>
            </w:r>
            <w:r w:rsidRPr="00D87405">
              <w:rPr>
                <w:rFonts w:ascii="Times New Roman" w:eastAsia="Times New Roman" w:hAnsi="Times New Roman" w:cs="Times New Roman"/>
                <w:sz w:val="24"/>
                <w:szCs w:val="24"/>
                <w:lang w:eastAsia="ru-RU"/>
              </w:rPr>
              <w:lastRenderedPageBreak/>
              <w:t>зависимости от применяемого оборудования и его размещения.</w:t>
            </w:r>
          </w:p>
        </w:tc>
      </w:tr>
      <w:tr w:rsidR="00D87405" w:rsidRPr="00D87405" w:rsidTr="00D87405">
        <w:trPr>
          <w:trHeight w:val="14"/>
        </w:trPr>
        <w:tc>
          <w:tcPr>
            <w:tcW w:w="8052" w:type="dxa"/>
            <w:gridSpan w:val="2"/>
            <w:vAlign w:val="center"/>
            <w:hideMark/>
          </w:tcPr>
          <w:p w:rsidR="00D87405" w:rsidRPr="00D87405" w:rsidRDefault="00D87405" w:rsidP="00D87405">
            <w:pPr>
              <w:spacing w:before="100" w:beforeAutospacing="1" w:after="100" w:afterAutospacing="1" w:line="14" w:lineRule="atLeast"/>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5.3.8 Ширину проходов между рядами следует принимать не менее, м:</w:t>
            </w:r>
          </w:p>
        </w:tc>
        <w:tc>
          <w:tcPr>
            <w:tcW w:w="209" w:type="dxa"/>
            <w:vAlign w:val="center"/>
            <w:hideMark/>
          </w:tcPr>
          <w:p w:rsidR="00D87405" w:rsidRPr="00D87405" w:rsidRDefault="00D87405" w:rsidP="00D87405">
            <w:pPr>
              <w:spacing w:after="0" w:line="240" w:lineRule="auto"/>
              <w:rPr>
                <w:rFonts w:ascii="Times New Roman" w:eastAsia="Times New Roman" w:hAnsi="Times New Roman" w:cs="Times New Roman"/>
                <w:sz w:val="2"/>
                <w:szCs w:val="24"/>
                <w:lang w:eastAsia="ru-RU"/>
              </w:rPr>
            </w:pPr>
          </w:p>
        </w:tc>
        <w:tc>
          <w:tcPr>
            <w:tcW w:w="1182" w:type="dxa"/>
            <w:vAlign w:val="center"/>
            <w:hideMark/>
          </w:tcPr>
          <w:p w:rsidR="00D87405" w:rsidRPr="00D87405" w:rsidRDefault="00D87405" w:rsidP="00D87405">
            <w:pPr>
              <w:spacing w:after="0" w:line="240" w:lineRule="auto"/>
              <w:rPr>
                <w:rFonts w:ascii="Times New Roman" w:eastAsia="Times New Roman" w:hAnsi="Times New Roman" w:cs="Times New Roman"/>
                <w:sz w:val="2"/>
                <w:szCs w:val="24"/>
                <w:lang w:eastAsia="ru-RU"/>
              </w:rPr>
            </w:pPr>
          </w:p>
        </w:tc>
      </w:tr>
      <w:tr w:rsidR="00D87405" w:rsidRPr="00D87405" w:rsidTr="00D87405">
        <w:tc>
          <w:tcPr>
            <w:tcW w:w="8052" w:type="dxa"/>
            <w:gridSpan w:val="2"/>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кабин душевых закрытых и открытых, умывальников групповых и одиночных, уборных, писсуаров</w:t>
            </w:r>
          </w:p>
        </w:tc>
        <w:tc>
          <w:tcPr>
            <w:tcW w:w="209" w:type="dxa"/>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182"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1,8;</w:t>
            </w:r>
          </w:p>
        </w:tc>
      </w:tr>
      <w:tr w:rsidR="00D87405" w:rsidRPr="00D87405" w:rsidTr="00D87405">
        <w:tc>
          <w:tcPr>
            <w:tcW w:w="8052" w:type="dxa"/>
            <w:gridSpan w:val="2"/>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шкафов гардеробных со скамьями (с учетом скамей)</w:t>
            </w:r>
          </w:p>
        </w:tc>
        <w:tc>
          <w:tcPr>
            <w:tcW w:w="209" w:type="dxa"/>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182"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2,4;</w:t>
            </w:r>
          </w:p>
        </w:tc>
      </w:tr>
      <w:tr w:rsidR="00D87405" w:rsidRPr="00D87405" w:rsidTr="00D87405">
        <w:tc>
          <w:tcPr>
            <w:tcW w:w="8052" w:type="dxa"/>
            <w:gridSpan w:val="2"/>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то же, без скамей </w:t>
            </w:r>
          </w:p>
        </w:tc>
        <w:tc>
          <w:tcPr>
            <w:tcW w:w="209" w:type="dxa"/>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182"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1,8.</w:t>
            </w:r>
          </w:p>
        </w:tc>
      </w:tr>
    </w:tbl>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5.3.9 В доступных кабинах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Следует применять унитазы с автоматическим сливом воды или с ручным кнопочным управлением, которое следует располагать на боковой стене кабины, со стороны которой осуществляется пересадка с кресла-коляски на унитаз.</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5.4 Внутреннее оборудование и устройства </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5.4.2 Приборы для открывания и закрытия дверей, горизонтальные поручни, а также ручки, рычаги, краны и кнопки различных аппаратов, отверстия торговых, питьевых и билетных автоматов, отверстия для чипкарт и других систем контроля, терминалы и рабочие дисплеи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0,4 м от боковой стены помещения или другой вертикальной плоскости.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Выключатели и электророзетки в помещениях следует предусматривать на высоте не более 0,8 м от уровня пола. Допускается применение, в соответствии с техническим заданием, выключателей (включателей) дистанционного управления электроосвещением, зашториванием, электронными приборами и иной техникой.</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5.4.3 Следует применять дверные ручки, запоры, задвижки и другие приборы открывания и закрытия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П-образных ручек.</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Ручки на полотнах раздвижных дверей должны устанавливаться таким образом, чтобы при полностью открытых дверях эти ручки были легкодоступными с обеих сторон двери.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Ручки дверей, расположенных в углу коридора или помещения, должны размещаться на расстоянии от боковой стены не менее 0,6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5.5 Аудиовизуальные информационные системы </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5.5.1 Доступные для МГН элементы здания и территории должны идентифицироваться символами доступности в следующих местах: парковочные места; зоны посадки пассажиров; </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входы, если не все входы в здание, сооружение являются доступными;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места в общих санузлах;</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гардеробные, примерочные, раздевалки в зданиях, в которых не все подобные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помещения являются доступными;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лифты и другие подъемные устройства;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зоны безопасности;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проходы в других местах обслуживания МГН, где не все проходы являются доступными.</w:t>
      </w:r>
      <w:r w:rsidRPr="00D87405">
        <w:rPr>
          <w:rFonts w:ascii="Times New Roman" w:eastAsia="Times New Roman" w:hAnsi="Times New Roman" w:cs="Times New Roman"/>
          <w:sz w:val="24"/>
          <w:szCs w:val="24"/>
          <w:lang w:eastAsia="ru-RU"/>
        </w:rPr>
        <w:br/>
      </w:r>
      <w:r w:rsidRPr="00D87405">
        <w:rPr>
          <w:rFonts w:ascii="Times New Roman" w:eastAsia="Times New Roman" w:hAnsi="Times New Roman" w:cs="Times New Roman"/>
          <w:sz w:val="24"/>
          <w:szCs w:val="24"/>
          <w:lang w:eastAsia="ru-RU"/>
        </w:rPr>
        <w:br/>
        <w:t>Указатели направления, указывающие путь к ближайшему доступному элементу, могут предусматриваться при необходимости в следующих местах:</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недоступные входы в здание;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недоступные общественные уборные, душевые, ванные;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лифты, не приспособленные для перевозки инвалидов;</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выходы и лестницы, не являющиеся путями эвакуации инвалидов.</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5.5.2 Системы средств информации и сигнализации об опасности, размещаемые в помещениях (кроме помещений с мокрыми процессами), предназначенных для пребывания всех категорий инвалидов и на путях их движения, должны быть комплексными и предусматривать визуальную, звуковую и тактильную информацию с указанием направления движения и мест получения услуги. Они должны соответствовать требованиям </w:t>
      </w:r>
      <w:hyperlink r:id="rId30" w:tgtFrame="_blank" w:history="1">
        <w:r w:rsidRPr="00D87405">
          <w:rPr>
            <w:rFonts w:ascii="Times New Roman" w:eastAsia="Times New Roman" w:hAnsi="Times New Roman" w:cs="Times New Roman"/>
            <w:color w:val="0000FF"/>
            <w:sz w:val="24"/>
            <w:szCs w:val="24"/>
            <w:u w:val="single"/>
            <w:lang w:eastAsia="ru-RU"/>
          </w:rPr>
          <w:t>ГОСТ Р 51671</w:t>
        </w:r>
      </w:hyperlink>
      <w:r w:rsidRPr="00D87405">
        <w:rPr>
          <w:rFonts w:ascii="Times New Roman" w:eastAsia="Times New Roman" w:hAnsi="Times New Roman" w:cs="Times New Roman"/>
          <w:sz w:val="24"/>
          <w:szCs w:val="24"/>
          <w:lang w:eastAsia="ru-RU"/>
        </w:rPr>
        <w:t xml:space="preserve">, </w:t>
      </w:r>
      <w:hyperlink r:id="rId31" w:tgtFrame="_blank" w:history="1">
        <w:r w:rsidRPr="00D87405">
          <w:rPr>
            <w:rFonts w:ascii="Times New Roman" w:eastAsia="Times New Roman" w:hAnsi="Times New Roman" w:cs="Times New Roman"/>
            <w:color w:val="0000FF"/>
            <w:sz w:val="24"/>
            <w:szCs w:val="24"/>
            <w:u w:val="single"/>
            <w:lang w:eastAsia="ru-RU"/>
          </w:rPr>
          <w:t>ГОСТ Р 51264</w:t>
        </w:r>
      </w:hyperlink>
      <w:r w:rsidRPr="00D87405">
        <w:rPr>
          <w:rFonts w:ascii="Times New Roman" w:eastAsia="Times New Roman" w:hAnsi="Times New Roman" w:cs="Times New Roman"/>
          <w:sz w:val="24"/>
          <w:szCs w:val="24"/>
          <w:lang w:eastAsia="ru-RU"/>
        </w:rPr>
        <w:t xml:space="preserve">, а также учитывать требования </w:t>
      </w:r>
      <w:hyperlink r:id="rId32" w:tgtFrame="_blank" w:history="1">
        <w:r w:rsidRPr="00D87405">
          <w:rPr>
            <w:rFonts w:ascii="Times New Roman" w:eastAsia="Times New Roman" w:hAnsi="Times New Roman" w:cs="Times New Roman"/>
            <w:color w:val="0000FF"/>
            <w:sz w:val="24"/>
            <w:szCs w:val="24"/>
            <w:u w:val="single"/>
            <w:lang w:eastAsia="ru-RU"/>
          </w:rPr>
          <w:t>СП 1.13130</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Применяемые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 по стандартизации. Целесообразно использовать международные символы.</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5.5.3 Система средств информации зон и помещений (особенно в местах массового посещения), входных узлов и путей движения должна обеспечивать непрерывность информации, своевременное ориентирование и однозначное опознание объектов и мест посещения. Она должна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опасностях в экстремальных ситуациях и т.п.</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5.5.4 Визуальная информация должна располагаться на контрастном фоне с размерами знаков, соответствующими расстоянию рассмотрения, быть увязана с художественным решением интерьера и располагаться на высоте не менее 1,5 м и не более 4,5 м от уровня пола.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Кроме визуальной должна быть предусмотрена звуковая сигнализация, а также по заданию на проектирование - стробоскопическая сигнализация (в виде прерывистых световых сигналов), сигналы которой должны быть видимы в местах скопления людей. Максимальная частота стробоскопических импульсов - 1-3 Гц.</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5.5.5 Световые оповещатели,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и экстремальных ситуациях,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аварийной звуковой сигнализации следует применять приборы, обеспечивающие уровень звука не менее 80-100 дБ в течение 30 с.</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Звуковые сигнализаторы (электрические, механические или электронные) должны удовлетворять требованиям </w:t>
      </w:r>
      <w:hyperlink r:id="rId33" w:tgtFrame="_blank" w:history="1">
        <w:r w:rsidRPr="00D87405">
          <w:rPr>
            <w:rFonts w:ascii="Times New Roman" w:eastAsia="Times New Roman" w:hAnsi="Times New Roman" w:cs="Times New Roman"/>
            <w:color w:val="0000FF"/>
            <w:sz w:val="24"/>
            <w:szCs w:val="24"/>
            <w:u w:val="single"/>
            <w:lang w:eastAsia="ru-RU"/>
          </w:rPr>
          <w:t>ГОСТ 21786</w:t>
        </w:r>
      </w:hyperlink>
      <w:r w:rsidRPr="00D87405">
        <w:rPr>
          <w:rFonts w:ascii="Times New Roman" w:eastAsia="Times New Roman" w:hAnsi="Times New Roman" w:cs="Times New Roman"/>
          <w:sz w:val="24"/>
          <w:szCs w:val="24"/>
          <w:lang w:eastAsia="ru-RU"/>
        </w:rPr>
        <w:t>. Аппаратура привода их в действие должна находиться не менее чем за 0,8 м до предупреждаемого участка пути.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Шумовые индикаторы следует использовать в помещениях с хорошей звукоизоляцией или в помещениях при незначительных уровнях шумов субъективного происхождения.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5.5.6 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текстофонов для посетителей с дефектами слуха. Аналогично должны быть оснащены справочные всех видов, билетные кассы массовой продажи и т.п.</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Визуальная информация должна располагаться на контрастном фоне на высоте не менее 1,5 м и не более 4,5 м от уровня пола.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5.5.7 Замкнутые пространства зданий (помещения различного функционального назначения, кабины уборной, лифт, кабина примерочной и т.п.), где инвалид, в том числе с дефектами слуха, может оказаться один, а также лифтовые холлы и зоны безопасности должны быть оборудованы системой двусторонней связи с диспетчером или дежурным. Система двусторонней связи должна быть снабжена звуковыми и визуальными аварийными сигнальными устройствами.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предусматриваться аварийное освещение.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общественной уборной тревожный сигнал или извещатель должен выводиться в дежурную комнату.</w:t>
      </w:r>
    </w:p>
    <w:p w:rsidR="00D87405" w:rsidRPr="00D87405" w:rsidRDefault="00D87405" w:rsidP="00D87405">
      <w:pPr>
        <w:spacing w:before="100" w:beforeAutospacing="1" w:after="100" w:afterAutospacing="1" w:line="240" w:lineRule="auto"/>
        <w:ind w:left="1983"/>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7 Специальные требования к местам обслуживания маломобильных групп населения в общественных зданиях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7.1 Общие положения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7.1.1 При проектировании общественных зданий кроме данного документа следует учитывать требования СП 59.13330*</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______________</w:t>
      </w:r>
      <w:r w:rsidRPr="00D87405">
        <w:rPr>
          <w:rFonts w:ascii="Times New Roman" w:eastAsia="Times New Roman" w:hAnsi="Times New Roman" w:cs="Times New Roman"/>
          <w:sz w:val="24"/>
          <w:szCs w:val="24"/>
          <w:lang w:eastAsia="ru-RU"/>
        </w:rPr>
        <w:br/>
        <w:t xml:space="preserve">* Текст документа соответствует оригиналу. - Примечание изготовителя базы данных. </w:t>
      </w:r>
      <w:r w:rsidRPr="00D87405">
        <w:rPr>
          <w:rFonts w:ascii="Times New Roman" w:eastAsia="Times New Roman" w:hAnsi="Times New Roman" w:cs="Times New Roman"/>
          <w:sz w:val="24"/>
          <w:szCs w:val="24"/>
          <w:lang w:eastAsia="ru-RU"/>
        </w:rPr>
        <w:br/>
      </w:r>
      <w:r w:rsidRPr="00D87405">
        <w:rPr>
          <w:rFonts w:ascii="Times New Roman" w:eastAsia="Times New Roman" w:hAnsi="Times New Roman" w:cs="Times New Roman"/>
          <w:sz w:val="24"/>
          <w:szCs w:val="24"/>
          <w:lang w:eastAsia="ru-RU"/>
        </w:rPr>
        <w:br/>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 утверждаемым в установленном порядке по согласованию с территориальным органом социальной защиты населения и с учетом мнения общественных объединений инвалидов.</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7.1.2 При реконструкции, капитальном ремонте и приспособлении существующих зданий для МГН в проекте должны быть предусмотрены доступность и удобства для МГН. В зависимости от объемно-планировочных решений здания, от расчетного числа маломобильных посетителей, функциональной организации учреждения обслуживания, следует применять один из двух вариантов форм обслуживания: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вариант "Б" (разумное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7.1.3 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но не менее одного места от расчетной вместимости учреждения или расчетного числа посетителей, в том числе и при выделении зон специализированного обслуживания МГН в здании.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7.1.4 При наличии нескольких идентичных мест (приборов, устройств и т.п.) обслуживания посетителей 5% общего числа, но не менее одного, должны быть запроектированы так, чтобы инвалид мог ими воспользоваться (если иного не указывается в задании на проектирование).</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7.1.5 Все проходы (кроме одностороннего) должны обеспечивать возможность разворота на 180° с диаметром не менее 1,4 м или на 360° с диаметром не менее 1,5 м, а также фронтального (вдоль прохода) обслуживания инвалидов на кресле-коляске вместе с сопровождающим.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7.1.6 При ширине прохода не более 1,8 м рекомендуется предусматривать через каждые 10-15 м длины коридора, но не менее одного на коридор, уширение глубиной 1,8 м, длиной - 3,0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7.1.7 В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людей на креслах-колясках из расчета не менее 1% общего числа зрителей.</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Выделенная для этого площадка должна быть горизонтальной с уклоном не более 2%. Каждое место должно иметь размеры не менее,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при доступе сбоку - 0,55</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9" name="Прямоугольник 39"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TxmNgR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0,85;</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доступе спереди или сзади - 1,25</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8" name="Прямоугольник 38"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cW6sGR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0,85.</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r>
      <w:r w:rsidRPr="00D87405">
        <w:rPr>
          <w:rFonts w:ascii="Times New Roman" w:eastAsia="Times New Roman" w:hAnsi="Times New Roman" w:cs="Times New Roman"/>
          <w:sz w:val="24"/>
          <w:szCs w:val="24"/>
          <w:lang w:eastAsia="ru-RU"/>
        </w:rPr>
        <w:br/>
        <w:t>Залы вместимостью более 800 мест рекомендуется дополнительно оснащать телемониторами. В каждом зале со звуковой системой должна быть система усиления звука, индивидуальная или коллективного пользования.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использовании в зале затемнения в зоне зрительских мест пандусы и ступени должны иметь подсветку.</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7.1.8 При входах в здания массового посещения (вокзалы всех видов транспорта, учреждения социального назначения, торговые предприятия, административно-управленческие учреждения, многофункциональные комплексы и т.п.) для инвалидов по зрению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3 до 5 м. На основных путях движения следует предусмотреть тактильную направляющую полосу с высотой рисунка не более 0,025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7.1.9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расположении сбоку от посетителя - не выше 1,4 м и не ниже 0,3 м от пола;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фронтальном подходе - не выше 1,2 м и не ниже 0,4 м от пола.</w:t>
      </w:r>
      <w:r w:rsidRPr="00D87405">
        <w:rPr>
          <w:rFonts w:ascii="Times New Roman" w:eastAsia="Times New Roman" w:hAnsi="Times New Roman" w:cs="Times New Roman"/>
          <w:sz w:val="24"/>
          <w:szCs w:val="24"/>
          <w:lang w:eastAsia="ru-RU"/>
        </w:rPr>
        <w:br/>
        <w:t>Поверхность столов индивидуального пользования, прилавков, низа окошек касс, справочных и других мест обслуживания, используемых посетителями на креслах-колясках, должна находиться на высоте не более 0,85 м над уровнем пола. Ширина и высота проема для ног должна быть не менее 0,75 м, глубиной не менее 0,49 м.</w:t>
      </w:r>
      <w:r w:rsidRPr="00D87405">
        <w:rPr>
          <w:rFonts w:ascii="Times New Roman" w:eastAsia="Times New Roman" w:hAnsi="Times New Roman" w:cs="Times New Roman"/>
          <w:sz w:val="24"/>
          <w:szCs w:val="24"/>
          <w:lang w:eastAsia="ru-RU"/>
        </w:rPr>
        <w:br/>
        <w:t>Часть стойки-барьера выдачи книг в абонементе рекомендуется предусматривать высотой 0,85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Ширина рабочего фронта прилавка, стола, стойки, барьера и т.п. у места получения услуги должна быть не менее 1,0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7.1.10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7.1.11 В аудиториях, зрительных и лекционных залах вместимостью более 50 человек, оборудованных фиксированными сидячими местами, необходимо предусматривать не менее 5% кресел с вмонтированными системами индивидуального прослушивания.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7.1.12 Места для лиц с дефектами слуха следует размещать на расстоянии не более 3 м от источника звука или оборудовать специальными персональными приборами усиления звука. Допускается применять в залах индукционный контур или другие индивидуальные беспроводные устройства. Эти места следует располагать в зоне хорошей видимости сцены и переводчика жестового языка. Необходимость выделения дополнительной (с индивидуальным освещением) зоны для переводчика устанавливается заданием на проектирование.</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7.1.13 Площадь помещения для индивидуального приема посетителей, доступного и для инвалидов, должна быть 12 м</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7" name="Прямоугольник 37"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P4uFfR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а на два рабочих места - 18 м</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6" name="Прямоугольник 36"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Afyk5R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В помещениях или зонах приема или обслуживания посетителей на несколько мест, доступных для МГН, должно быть одно место или несколько мест, скомпонованных в общую зону.</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7.1.14 Планировка кабины для переодевания, примерочной и т.п. должны иметь свободное пространство размером не менее 1,5</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5" name="Прямоугольник 35"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AmO2lh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1,5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Предприятия бытового обслуживания</w:t>
      </w:r>
      <w:r w:rsidRPr="00D87405">
        <w:rPr>
          <w:rFonts w:ascii="Times New Roman" w:eastAsia="Times New Roman" w:hAnsi="Times New Roman" w:cs="Times New Roman"/>
          <w:sz w:val="24"/>
          <w:szCs w:val="24"/>
          <w:lang w:eastAsia="ru-RU"/>
        </w:rPr>
        <w:t xml:space="preserve">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7.4.8 В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Зрелищные учреждения</w:t>
      </w:r>
      <w:r w:rsidRPr="00D87405">
        <w:rPr>
          <w:rFonts w:ascii="Times New Roman" w:eastAsia="Times New Roman" w:hAnsi="Times New Roman" w:cs="Times New Roman"/>
          <w:sz w:val="24"/>
          <w:szCs w:val="24"/>
          <w:lang w:eastAsia="ru-RU"/>
        </w:rPr>
        <w:t xml:space="preserve">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зальных помещениях не менее двух рассредоточенных выходов должны быть приспособлены для прохода МГН.</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зрительных залах, оборудованных стульями или скамьями, должны иметься сиденья с подлокотниками, из расчета - не менее один стул с подлокотником на пять стульев без подлокотников. Скамьи должны обеспечивать надежную опору для спины и пространство под сиденьем глубиной не менее 1/3 глубины скамьи.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7.6.4 В многоярусных залах необходимо предусматривать места для инвалидов на кресле-коляске на уровне первого яруса, а также на одном из промежуточных. Необходимо предусматривать места для кресел-колясок в клубных боксах, ложах и т.п.</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 крайней мере, 5% общего числа откидных мест в проходах, но не менее одного должны быть специальными местами, расположенными как можно ближе к выходам из зала.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7.6.5 Места для инвалидов в зрительных залах предпочтительнее располагать в отдельных рядах, имеющих самостоятельный путь эвакуации, не пересекающийся с путями эвакуации остальной части зрителей.</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зрительных залах с числом мест 800 и более, места для инвалидов на креслах-колясках следует рассредоточивать в различных зонах, размещая их в непосредственной близости от эвакуационных выходов, но в одном месте не более трех.</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в свету не менее 1,8 м и рядом место для сопровождающего.</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переводчиков жестового языка.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7.6.7 Для возможности участия в программах инвалидов на креслах-колясках рекомендуется эстрада с увеличением глубины плоского планшета до 9-12 м и авансцены - до 2,5 м. Рекомендуемая высота эстрады - 0,8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подъема на сцену, кроме лестниц, должен быть предусмотрен стационарный (мобильный) пандус или подъемное устройство. Ширина пандуса между поручнями должна быть не менее 0,9 м с уклоном 8% и бортиками по бокам. Лестницы и пандусы, ведущие на сцену, должны иметь с одной стороны ограждения с двойными поручнями на высоте 0,7/0,9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Культовые, ритуальные и мемориальные здания и сооружения</w:t>
      </w:r>
      <w:r w:rsidRPr="00D87405">
        <w:rPr>
          <w:rFonts w:ascii="Times New Roman" w:eastAsia="Times New Roman" w:hAnsi="Times New Roman" w:cs="Times New Roman"/>
          <w:sz w:val="24"/>
          <w:szCs w:val="24"/>
          <w:lang w:eastAsia="ru-RU"/>
        </w:rPr>
        <w:t xml:space="preserve">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7.6.17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7.6.18 Рекомендуется применять в зданиях и на территории информационные средства, доступные для инвалидов, не создающие помехи световой и звуковой архитектуре ритуального объекта или мемориала.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7.6.19 Пути движения, предназначенные для инвалидов и других МГН, не должны попадать в зоны движения религиозных и других церемониальных процессий и путей подъезда кортежей.</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7.6.20 В зоне размещения сидя не менее 3% мест рекомендуется отводить для инвалидов на креслах-колясках (но не менее одного).</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устройстве в культовых и обрядовых зданиях и сооружениях, а также на их участках места омовения следует не менее одного места оборудовать для инвалидов на креслах-колясках.</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7.6.21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Ширина (фронт) подхода к месту поклонения - не менее 0,9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7.6.22 На территориях кладбищ и некрополей должен быть обеспечен доступ МГН:</w:t>
      </w:r>
      <w:r w:rsidRPr="00D87405">
        <w:rPr>
          <w:rFonts w:ascii="Times New Roman" w:eastAsia="Times New Roman" w:hAnsi="Times New Roman" w:cs="Times New Roman"/>
          <w:sz w:val="24"/>
          <w:szCs w:val="24"/>
          <w:lang w:eastAsia="ru-RU"/>
        </w:rPr>
        <w:br/>
        <w:t>к участкам погребений, к колумбариям всех видов;</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 зданиям администрации, торговли, питания и бытовым зданиям для посетителей, к общественным туалетам;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 водоразборным устройствам и чашам для полива;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 выставочным участкам;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 мемориальным объектам общественного назначения.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7.6.23 У входа на территорию кладбищ и некрополей следует предусматривать с правой стороны по ходу движения мнемосхемы планировки кладбищ и некрополей.</w:t>
      </w:r>
      <w:r w:rsidRPr="00D87405">
        <w:rPr>
          <w:rFonts w:ascii="Times New Roman" w:eastAsia="Times New Roman" w:hAnsi="Times New Roman" w:cs="Times New Roman"/>
          <w:sz w:val="24"/>
          <w:szCs w:val="24"/>
          <w:lang w:eastAsia="ru-RU"/>
        </w:rPr>
        <w:br/>
        <w:t>На путях движения по кладбищам следует не реже чем через 300 м предусматривать зоны отдыха с местами для размещения сидя.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7.7 Здания объектов по обслуживанию общества и государства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7.7.6 В зданиях учреждений и предприятий, содержащих в своем составе операционно-кассовые залы, предназначенные для обслуживания посетителей, необходимо соблюдать требования беспрепятственной доступности МГН.</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Во всех зданиях кредитно-финансовых учреждений и предприятий почтовой связи рекомендуется предусматривать установку системы организованного приема посетителей, состоящую из аппарата, выдающего талоны с указанием очередности приема; световых табло над дверями соответствующих кабинетов и окошек, указывающих номер очередного посетителя.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7.7.7 К помещениям банковских учреждений, в которые допуск клиентов не ограничен по технологическим требованиям, рекомендуется относить:</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кассовый блок (кассовый зал и депозитарий);</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операционный блок (входная группа помещений, операционный зал и кассы);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вспомогательные и обслуживающие помещения (комнаты переговоров с клиентами и оформления кредита, вестибюль, аван-вестибюль, бюро пропусков).</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7.7.8 Кроме операционно-кассового зала в зону посетительской доступности предприятий рекомендуется включать:</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вход с тамбуром (универсального типа - для всех групп посетителей);</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добарьерную (посетительскую) часть отдела доставки, совмещенную при необходимости с зоной индивидуального хранения подписных изданий и корреспонденции;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переговорный пункт (с зонами кабин междугородних телефонов, в том числе автоматов, и ожидания); пункт обмена валюты и киоски продаж (при наличии).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7.7.9 При нескольких островных (автономных) рабочих местах операционистов, одно приспосабливается для обслуживания инвалидов.</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7.7.10 При расчете площади офисных помещений следует учитывать площадь на одного инвалида, использующего кресло-коляску, равную 7,65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5. Технические средства обеспечения доступности для инвалидов объектов социальной инфраструктуры</w:t>
      </w:r>
    </w:p>
    <w:p w:rsidR="00D87405" w:rsidRPr="00D87405" w:rsidRDefault="00D87405" w:rsidP="00D87405">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Федеральный закон 24.11.1995 № 181-ФЗ </w:t>
      </w:r>
    </w:p>
    <w:p w:rsidR="00D87405" w:rsidRPr="00D87405" w:rsidRDefault="00D87405" w:rsidP="00D87405">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 социальной защите инвалидов в Российской Федерации»</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Статья 11.1. Технические средства реабилитации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Техническими средствами реабилитации инвалидов являются: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абзац утратил силу. - Федеральный закон от 22.08.2004 N 122-ФЗ;</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специальные средства для самообслуживания;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специальные средства для ухода;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специальные средства для ориентирования (включая собак-проводников с комплектом снаряжения), общения и обмена информацией;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специальные средства для обучения, образования (включая литературу для слепых) и занятий трудовой деятельностью;</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специальное тренажерное и спортивное оборудование, спортивный инвентарь;</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специальные средства для передвижения (кресла-коляски).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Части шестая - седьмая утратили силу. - Федеральный закон от 22.08.2004 N 122-ФЗ.</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Части девятая - одиннадцатая утратили силу. - Федеральный закон от 22.08.2004 N 122-ФЗ.</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ред. Федерального закона от 22.08.2004 N 122-ФЗ)</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2" w:name="Par290"/>
      <w:bookmarkEnd w:id="22"/>
      <w:r w:rsidRPr="00D87405">
        <w:rPr>
          <w:rFonts w:ascii="Times New Roman" w:eastAsia="Times New Roman" w:hAnsi="Times New Roman" w:cs="Times New Roman"/>
          <w:sz w:val="24"/>
          <w:szCs w:val="24"/>
          <w:lang w:eastAsia="ru-RU"/>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lastRenderedPageBreak/>
        <w:t xml:space="preserve">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(утверждена Приказом Минтруда России от 24.05.2013 N 214н)</w:t>
      </w:r>
    </w:p>
    <w:tbl>
      <w:tblPr>
        <w:tblW w:w="0" w:type="auto"/>
        <w:tblCellMar>
          <w:top w:w="15" w:type="dxa"/>
          <w:left w:w="15" w:type="dxa"/>
          <w:bottom w:w="15" w:type="dxa"/>
          <w:right w:w="15" w:type="dxa"/>
        </w:tblCellMar>
        <w:tblLook w:val="04A0" w:firstRow="1" w:lastRow="0" w:firstColumn="1" w:lastColumn="0" w:noHBand="0" w:noVBand="1"/>
      </w:tblPr>
      <w:tblGrid>
        <w:gridCol w:w="2268"/>
        <w:gridCol w:w="1360"/>
        <w:gridCol w:w="3162"/>
        <w:gridCol w:w="2493"/>
      </w:tblGrid>
      <w:tr w:rsidR="00D87405" w:rsidRPr="00D87405" w:rsidTr="00D87405">
        <w:tc>
          <w:tcPr>
            <w:tcW w:w="226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Пункт раздела "Технические средства реабилитации" федерального перечня реабилитационных мероприятий, технических средств реабилитации и услуг, предоставляемых инвалиду &lt;1&gt;</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Номер вида технического средства реабилитации (изделий)</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Вид технического средства реабилитации (изделия), рекомендованного индивидуальной программой реабилитации инвалида (заключением об обеспечении ветерана изделиями)</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Наименование технического средства реабилитации (изделия), самостоятельно приобретенного инвалидом (ветераном) за собственный счет &lt;2&gt;</w:t>
            </w:r>
          </w:p>
        </w:tc>
      </w:tr>
      <w:tr w:rsidR="00D87405" w:rsidRPr="00D87405" w:rsidTr="00D87405">
        <w:tc>
          <w:tcPr>
            <w:tcW w:w="2268" w:type="dxa"/>
            <w:vMerge w:val="restart"/>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6. Трости опорные и тактильные, костыли, опоры, поручни</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6-01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опорная, регулируемая по высоте, без устройства противоскольжения</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опорная</w:t>
            </w:r>
          </w:p>
        </w:tc>
      </w:tr>
      <w:tr w:rsidR="00D87405" w:rsidRPr="00D87405" w:rsidTr="00D87405">
        <w:tc>
          <w:tcPr>
            <w:tcW w:w="0" w:type="auto"/>
            <w:vMerge/>
            <w:tcBorders>
              <w:top w:val="single" w:sz="6" w:space="0" w:color="000000"/>
              <w:left w:val="single" w:sz="6" w:space="0" w:color="000000"/>
              <w:right w:val="single" w:sz="6" w:space="0" w:color="000000"/>
            </w:tcBorders>
            <w:vAlign w:val="center"/>
            <w:hideMark/>
          </w:tcPr>
          <w:p w:rsidR="00D87405" w:rsidRPr="00D87405" w:rsidRDefault="00D87405" w:rsidP="00D87405">
            <w:pPr>
              <w:spacing w:after="0" w:line="240" w:lineRule="auto"/>
              <w:rPr>
                <w:rFonts w:ascii="Arial" w:eastAsia="Times New Roman" w:hAnsi="Arial" w:cs="Arial"/>
                <w:sz w:val="20"/>
                <w:szCs w:val="20"/>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6-02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опорная, регулируемая по высоте, с устройством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6-03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опорная, не регулируемая по высоте, без устройства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6-04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опорная, не регулируемая по высоте, с устройством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6-05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опорная с анатомической ручкой, регулируемая по высоте, без устройства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6-06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опорная с анатомической ручкой, регулируемая по высоте, с устройством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6-07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опорная с анатомической ручкой, не регулируемая по высоте, без устройства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6-08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опорная с анатомической ручкой, не регулируемая по высоте, с устройством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6-09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3-х опорная, регулируемая по высоте, без устройства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6-10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3-х опорная, регулируемая по высоте, с устройством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6-11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3-х опорная, не регулируемая по высоте, без устройства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6-12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3-х опорная, не регулируемая по высоте, с устройством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6-13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 xml:space="preserve">Трость 3-х опорная с анатомической ручкой, </w:t>
            </w:r>
            <w:r w:rsidRPr="00D87405">
              <w:rPr>
                <w:rFonts w:ascii="Arial" w:eastAsia="Times New Roman" w:hAnsi="Arial" w:cs="Arial"/>
                <w:sz w:val="20"/>
                <w:szCs w:val="20"/>
                <w:lang w:eastAsia="ru-RU"/>
              </w:rPr>
              <w:lastRenderedPageBreak/>
              <w:t>регулируемая по высоте, без устройства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6-14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3-х опорная с анатомической ручкой, регулируемая по высоте, с устройством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6-15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3-х опорная с анатомической ручкой, не регулируемая по высоте, без устройства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6-16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3-х опорная с анатомической ручкой, не регулируемая по высоте, с устройством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6-17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4-х опорная, регулируемая по высоте, без устройства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6-18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4-х опорная, регулируемая по высоте, с устройством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6-19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4-х опорная, не регулируемая по высоте, без устройства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6-20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4-х опорная, не регулируемая по высоте, с устройством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6-21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4-х опорная с анатомической ручкой, регулируемая по высоте, без устройства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6-22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4-х опорная с анатомической ручкой, регулируемая по высоте, с устройством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6-23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4-х опорная с анатомической ручкой, не регулируемая по высоте, без устройства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6-24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4-х опорная с анатомической ручкой, не регулируемая по высоте, с устройством противоскольжения</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6-25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белая тактильная цельная</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тактильная</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6-26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белая тактильная складная</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6-27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белая опорная, не регулируемая по высоте, с устройством противоскольжения</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опорная</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6-28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белая опорная, не регулируемая по высоте, без устройства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6-29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белая опорная, регулируемая по высоте, с устройством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6-30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Трость белая опорная, регулируемая по высоте, без устройства противоскольжения</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6-31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 xml:space="preserve">Костыли с опорой под локоть с </w:t>
            </w:r>
            <w:r w:rsidRPr="00D87405">
              <w:rPr>
                <w:rFonts w:ascii="Arial" w:eastAsia="Times New Roman" w:hAnsi="Arial" w:cs="Arial"/>
                <w:sz w:val="20"/>
                <w:szCs w:val="20"/>
                <w:lang w:eastAsia="ru-RU"/>
              </w:rPr>
              <w:lastRenderedPageBreak/>
              <w:t>устройством противоскольжения</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lastRenderedPageBreak/>
              <w:t>Костыли</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6-32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Костыли с опорой под локоть без устройства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6-33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Костыли с опорой на предплечье с устройством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6-34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Костыли с опорой на предплечье без устройства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6-35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Костыли подмышечные с устройством противоскольжения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6-36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Костыли подмышечные без устройства противоскольжения</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6-37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Опора в кровать веревочная</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Опора в кровать</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6-38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Опора в кровать металлическая</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6-39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Опора для ползания для детей-инвалидов</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Опора для детей-инвалидов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6-40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Опора для сидения для детей-инвалидов</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6-41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Опора для лежания для детей-инвалидов</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6-42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Опора для стояния для детей-инвалидов</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6-43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Ходунки шагающие</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Ходунки</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6-44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Ходунки на колесах</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6-45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Ходунки с опорой на предплечье</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6-46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13"/>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Ходунки, изготавливаемые по индивидуальному заказу</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6-47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Ходунки с подмышечной опорой</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6-48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Ходунки-роллаторы</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6-49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Поручни (перила) для самоподнимания угловые</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Поручни (перила) для самоподнимания</w:t>
            </w:r>
          </w:p>
        </w:tc>
      </w:tr>
      <w:tr w:rsidR="00D87405" w:rsidRPr="00D87405" w:rsidTr="00D87405">
        <w:tc>
          <w:tcPr>
            <w:tcW w:w="2268"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6-50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Поручни (перила) для самоподнимания прямые (линейные)</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vMerge w:val="restart"/>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7. Кресла-коляски с ручным приводом (комнатные, прогулочные, активного типа), с электроприводом, малогабаритные</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7-01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с ручным приводом базовая комнатная, в том числе для детей-инвалидов</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в том числе для детей-инвалидов</w:t>
            </w:r>
          </w:p>
        </w:tc>
      </w:tr>
      <w:tr w:rsidR="00D87405" w:rsidRPr="00D87405" w:rsidTr="00D87405">
        <w:tc>
          <w:tcPr>
            <w:tcW w:w="0" w:type="auto"/>
            <w:vMerge/>
            <w:tcBorders>
              <w:top w:val="single" w:sz="6" w:space="0" w:color="000000"/>
              <w:left w:val="single" w:sz="6" w:space="0" w:color="000000"/>
              <w:right w:val="single" w:sz="6" w:space="0" w:color="000000"/>
            </w:tcBorders>
            <w:vAlign w:val="center"/>
            <w:hideMark/>
          </w:tcPr>
          <w:p w:rsidR="00D87405" w:rsidRPr="00D87405" w:rsidRDefault="00D87405" w:rsidP="00D87405">
            <w:pPr>
              <w:spacing w:after="0" w:line="240" w:lineRule="auto"/>
              <w:rPr>
                <w:rFonts w:ascii="Arial" w:eastAsia="Times New Roman" w:hAnsi="Arial" w:cs="Arial"/>
                <w:sz w:val="20"/>
                <w:szCs w:val="20"/>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7-02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с ручным приводом базовая прогулочная, в том числе для детей-инвалидов</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0" w:type="auto"/>
            <w:vMerge/>
            <w:tcBorders>
              <w:top w:val="single" w:sz="6" w:space="0" w:color="000000"/>
              <w:left w:val="single" w:sz="6" w:space="0" w:color="000000"/>
              <w:right w:val="single" w:sz="6" w:space="0" w:color="000000"/>
            </w:tcBorders>
            <w:vAlign w:val="center"/>
            <w:hideMark/>
          </w:tcPr>
          <w:p w:rsidR="00D87405" w:rsidRPr="00D87405" w:rsidRDefault="00D87405" w:rsidP="00D87405">
            <w:pPr>
              <w:spacing w:after="0" w:line="240" w:lineRule="auto"/>
              <w:rPr>
                <w:rFonts w:ascii="Arial" w:eastAsia="Times New Roman" w:hAnsi="Arial" w:cs="Arial"/>
                <w:sz w:val="20"/>
                <w:szCs w:val="20"/>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7-03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с ручным приводом с жестким сидением и спинкой комнатная, в том числе для детей-инвалидов</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7-04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с ручным приводом с жестким сидением и спинкой прогулочная, в том числе для детей-инвалидов</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7-05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с ручным приводом с откидной спинкой комнатная, в том числе для детей-инвалидов</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7-06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с ручным приводом с откидной спинкой прогулочная, в том числе для детей-инвалидов</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7-07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с ручным приводом с регулировкой угла наклона подножки (подножек) комнатная, в том числе для детей-инвалидов</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7-08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с ручным приводом с регулировкой угла наклона подножки (подножек) прогулочная, в том числе для детей-инвалидов</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7-09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с ручным приводом для больных ДЦП комнатная, в том числе для детей-инвалидов</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13"/>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для больных ДЦП, в том числе для детей-инвалидов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7-10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с ручным приводом для больных ДЦП прогулочная, в том числе для детей-инвалидов</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7-11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с рычажным приводом прогулочная, в том числе для детей-инвалидов</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в том числе для детей-инвалидов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7-12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с приводом для управления одной рукой комнатная, в том числе для детей-инвалидов</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7-13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с приводом для управления одной рукой прогулочная, в том числе для детей-инвалидов</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7-14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с ручным приводом для лиц с большим весом комнатная, в том числе для детей-инвалидов</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7-15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с ручным приводом для лиц с большим весом прогулочная, в том числе для детей-инвалидов</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7-16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активного типа, в том числе для детей-инвалидов</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7-17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с электроприводом комнатная, в том числе для детей-инвалидов</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с электроприводом, в том числе для детей-инвалидов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7-18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с электроприводом прогулочная, в том числе для детей-инвалидов</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7-19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для больных ДЦП комнатная с электроприводом, в том числе для детей-инвалидов</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для больных ДЦП с электроприводом, в том числе для детей-инвалидов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7-20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для больных ДЦП прогулочная с электроприводом, в том числе для детей-инвалидов</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7-21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малогабаритная (для инвалидов с высокой ампутацией нижних конечностей), в том числе для детей-инвалидов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Кресло-коляска, в том числе для детей-инвалидов</w:t>
            </w:r>
          </w:p>
        </w:tc>
      </w:tr>
      <w:tr w:rsidR="00D87405" w:rsidRPr="00D87405" w:rsidTr="00D87405">
        <w:tc>
          <w:tcPr>
            <w:tcW w:w="2268"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lastRenderedPageBreak/>
              <w:t>8. Протезы и ортезы</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8-01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пальца косметический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пальца</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8-02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кисти косметический, в том числе при вычленении и частичном вычленении кисти</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кисти, в том числе при вычленении и частичном вычленении кисти</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8-03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кисти рабочий, в том числе при вычленении и частичном вычленении кисти</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8-04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кисти активный, в том числе при вычленении и частичном вычленении кисти</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8-05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кисти с внешним источником энергии, в том числе при вычленении и частичном вычленении кисти</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8-06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предплечья косметический</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предплечья</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8-07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предплечья активный</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8-08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предплечья рабочий</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8-09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предплечья с внешним источником энергии</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8-10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плеча косметический</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плеча</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8-11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плеча активный</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8-12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плеча рабочий</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8-13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плеча с внешним источником энергии</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8-14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после вычленения плеча с электромеханическим приводом и контактной системой управления</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после вычленения плеча</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8-15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после вычленения плеча функционально-косметический</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8-16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Чехол на культю предплечья хлопчатобумажный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Чехол на культю предплечья</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8-17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Чехол на культю плеча хлопчатобумажный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Чехол на культю плеча</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8-18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Чехол на культю верхней конечности из полимерного материала (силиконовый)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Чехол на культю верхней конечности</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8-19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Косметическая оболочка на протез верхней конечности</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Косметическая оболочка на протез верхней конечности</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8-20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стопы</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стопы</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8-21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голени лечебно-тренировочный</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голени</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8-22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голени немодульного типа, в том числе при врожденном недоразвитии</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8-23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голени модульного типа, в том числе при недоразвитии</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8-24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голени для купания</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голени для купания</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8-25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Чехол на культю голени шерстяной</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Чехол на культю голени</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8-26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Чехол на культю голени хлопчатобумажный</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8-27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 xml:space="preserve">Чехол на культю голени из полимерного материала </w:t>
            </w:r>
            <w:r w:rsidRPr="00D87405">
              <w:rPr>
                <w:rFonts w:ascii="Arial" w:eastAsia="Times New Roman" w:hAnsi="Arial" w:cs="Arial"/>
                <w:sz w:val="20"/>
                <w:szCs w:val="20"/>
                <w:lang w:eastAsia="ru-RU"/>
              </w:rPr>
              <w:lastRenderedPageBreak/>
              <w:t>(силиконовый)</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8-28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бедра лечебно-тренировочный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бедра лечебно-тренировочный</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8-29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бедра немодульный</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бедра</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8-30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бедра модульный</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8-31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бедра модульный с внешним источником энергии</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8-32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бедра для купания</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бедра для купания</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8-33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при вычленении бедра немодульный</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при вычленении бедра</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8-34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при вычленении бедра модульный</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8-35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Чехол на культю бедра шерстяной</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Чехол на культю бедра</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8-36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Чехол на культю бедра хлопчатобумажный</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8-37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Чехол на культю бедра из полимерного материала (силиконовый)</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8-38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Косметическая оболочка на протез нижней конечности</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Косметическая оболочка на протез нижней конечности</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8-39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Экзопротез молочной железы</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Экзопротез молочной железы</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8-40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Чехол для экзопротеза молочной железы трикотажный</w:t>
            </w: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r w:rsidR="00D87405" w:rsidRPr="00D87405" w:rsidTr="00D87405">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8-41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Зубные протезы (кроме зубных протезов из драгоценных металлов и других дорогостоящих материалов, приравненных по стоимости к драгоценным металлам) &lt;3&gt;</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Зубные протезы (кроме зубных протезов из драгоценных металлов и других дорогостоящих материалов, приравненных по стоимости к драгоценным металлам)</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8-42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Глазной протез стеклянный</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Глазной протез</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8-43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Глазной протез пластмассовый</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8-44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ушной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ушной</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8-45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носовой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носовой</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8-46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неба</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неба</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8-47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голосовой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голосовой</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8-48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лицевой комбинированный, в том числе совмещенный (ушной и/или носовой и/или глазницы)</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лицевой комбинированный, в том числе совмещенный (ушной и/или носовой и/или глазницы)</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8-49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половых органов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Протез половых органов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8-50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ортопедический на верхнюю конечность для улучшения лимфовенозного оттока, в том числе после ампутации молочной железы</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 xml:space="preserve">Бандаж ортопедический на верхнюю конечность; бандаж ортопедический на верхнюю конечность для улучшения лимфовенозного оттока, в том числе после ампутации молочной железы; бандаж компрессионный на верхнюю конечность </w:t>
            </w:r>
            <w:r w:rsidRPr="00D87405">
              <w:rPr>
                <w:rFonts w:ascii="Arial" w:eastAsia="Times New Roman" w:hAnsi="Arial" w:cs="Arial"/>
                <w:sz w:val="20"/>
                <w:szCs w:val="20"/>
                <w:lang w:eastAsia="ru-RU"/>
              </w:rPr>
              <w:lastRenderedPageBreak/>
              <w:t>(компрессионный рукав)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8-51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ортопедический поддерживающий или фиксирующий из хлопчатобумажных или эластичных тканей, в том числе бандаж-грация-трусы, бандаж-трусы, бандаж-пантолоны на область живота при ослаблении мышц брюшной стенки, опущении органов, после операций на органах брюшной полости</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ортопедический поддерживающий или фиксирующий, в том числе бандаж-грация-трусы, бандаж-трусы, бандаж-пантолоны на область живота при ослаблении мышц брюшной стенки, опущении органов, после операций на органах брюшной полости; бандаж лечебно-профилактический</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8-52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торакальный ортопедический после операции на сердце и при травмах грудной клетки</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торакальный ортопедический после операции на сердце и при травмах грудной клетки; бандаж лечебно-профилактический</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8-53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Бандаж-суспензорий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Бандаж-суспензорий</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8-54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на лучезапястный сустав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на лучезапястный сустав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8-55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на запястье</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на запястье</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8-56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на локтевой сустав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на локтевой сустав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8-57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на плечевой сустав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на плечевой сустав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8-58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на верхнюю конечность - "косынка"</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на верхнюю конечность - "косынка"</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8-59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Головодержатель полужесткой фиксации</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Головодержатель полужесткой фиксации</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8-60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Головодержатель жесткой фиксации</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Головодержатель жесткой фиксации</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8-61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на шейный отдел позвоночника</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13"/>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на шейный отдел позвоночника; головодержатель мягкой фиксации; воротник "Шанца"</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8-62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на тазобедренный сустав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на тазобедренный сустав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8-63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на коленный сустав (наколенник)</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на коленный сустав (наколенник)</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8-64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на голеностопный сустав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на голеностопный сустав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8-65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компрессионный на нижнюю конечность</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Бандаж компрессионный на нижнюю конечность, чулки (колготы) компрессионные</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8-66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Бюстгальтер для экзопротеза молочной железы</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Бюстгальтер для экзопротеза молочной железы; лиф-крепление для экзопротеза молочной железы</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8-67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Грация (или полуграция) для фиксации экзопротеза молочной железы</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Грация (или полуграция) для фиксации экзопротеза молочной железы</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8-68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Корсет мягкой фиксации</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Корсет, в том числе различной локализации по отделам позвоночника</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8-69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Корсет полужесткой фиксации</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8-70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Корсет жесткой фиксации</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8-71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Корсет функционально-корригирующий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Корсет функционально-корригирующий</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8-72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Реклинатор - корректор осанки</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Реклинатор - корректор осанки</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8-73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кисть</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кисть</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8-74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кисть и лучезапястный сустав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кисть и лучезапястный сустав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8-75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лучезапястный сустав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лучезапястный сустав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8-76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локтевой сустав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локтевой сустав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8-77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кисть, лучезапястный и локтевой суставы</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кисть, лучезапястный и локтевой суставы</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8-78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лучезапястный и локтевой суставы</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лучезапястный и локтевой суставы</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8-79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локтевой и плечевой суставы</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локтевой и плечевой суставы</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8-80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лучезапястный, локтевой и плечевой суставы</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13"/>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лучезапястный, локтевой и плечевой суставы</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8-81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плечевой сустав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плечевой сустав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8-82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всю руку</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всю руку</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8-83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голеностопный сустав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голеностопный сустав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8-84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голеностопный и коленный суставы</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13"/>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голеностопный и коленный суставы</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8-85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коленный сустав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коленный сустав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8-86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тазобедренный сустав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тазобедренный сустав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8-87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коленный и тазобедренный суставы</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коленный и тазобедренный суставы</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8-88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всю ногу</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всю ногу; аппарат на всю ногу с полукорсетом; аппарат на всю ногу со стременем; аппарат на всю ногу с двойным следом</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8-89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нижние конечности и туловище (ортез)</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Аппарат на нижние конечности с полукорсетом; аппарат на нижние конечности с полукорсетом, в том числе обеспечивающий реципрокную походку; аппарат на нижние конечности и туловище; "динамический параподиум"</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8-90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на лучезапястный сустав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на лучезапястный сустав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8-91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на предплечье</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на предплечье</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8-92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на локтевой сустав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на локтевой сустав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8-93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на плечевой сустав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на плечевой сустав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8-94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на всю руку</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на всю руку; шины отводящие для верхних конечностей (абдукционные)</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8-95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на голеностопный сустав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на голеностопный сустав; тутор-стоподержатель</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8-96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косметический на голень</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косметический на голень</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8-97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на коленный сустав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на коленный сустав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8-98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на тазобедренный сустав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на тазобедренный сустав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8-99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на коленный и тазобедренный суставы</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на коленный и тазобедренный суставы</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8-100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на всю ногу</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Тутор на всю ногу; тутор на всю ногу с полукорсетом; шины отводящие для нижних конечностей (абдукционные)</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8-101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Обувь на протез</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Обувь на протез</w:t>
            </w:r>
          </w:p>
        </w:tc>
      </w:tr>
      <w:tr w:rsidR="00D87405" w:rsidRPr="00D87405" w:rsidTr="00D87405">
        <w:tc>
          <w:tcPr>
            <w:tcW w:w="2268"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8-102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Обувь на аппарат</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Обувь на аппарат</w:t>
            </w:r>
          </w:p>
        </w:tc>
      </w:tr>
      <w:tr w:rsidR="00D87405" w:rsidRPr="00D87405" w:rsidTr="00D87405">
        <w:tc>
          <w:tcPr>
            <w:tcW w:w="2268"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9. Ортопедическая обувь</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9-01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Обувь ортопедическая малосложная без утепленной подкладки</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Обувь ортопедическая малосложная</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9-02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Обувь ортопедическая малосложная на утепленной подкладке</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9-03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13"/>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Обувь ортопедическая сложная без утепленной подкладки</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Обувь ортопедическая сложная</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9-04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13"/>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Обувь ортопедическая сложная на утепленной подкладке</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9-05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Обувь ортопедическая при односторонней ампутации без утепленной подкладки</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13"/>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Обувь ортопедическая при односторонней ампутации</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9-06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Обувь ортопедическая при односторонней ампутации на утепленной подкладке</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9-07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Вкладные корригирующие элементы для ортопедической обуви (в том числе стельки, полустельки)</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Вкладные корригирующие элементы для ортопедической обуви (в том числе стельки, полустельки)</w:t>
            </w:r>
          </w:p>
        </w:tc>
      </w:tr>
      <w:tr w:rsidR="00D87405" w:rsidRPr="00D87405" w:rsidTr="00D87405">
        <w:tc>
          <w:tcPr>
            <w:tcW w:w="2268"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9-08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Вкладной башмачок</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Вкладной башмачок</w:t>
            </w:r>
          </w:p>
        </w:tc>
      </w:tr>
      <w:tr w:rsidR="00D87405" w:rsidRPr="00D87405" w:rsidTr="00D87405">
        <w:tc>
          <w:tcPr>
            <w:tcW w:w="2268"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23"/>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10. Противопролежневые матрацы и подушки</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10-01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Противопролежневый матрац полиуретановый</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Противопролежневый матрац</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10-02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Противопролежневый матрац гелевый</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10-03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Противопролежневый матрац воздушный (с компрессором)</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10-04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Противопролежневая подушка полиуретановая</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Противопролежневая подушка</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10-05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Противопролежневая подушка гелевая</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10-06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Противопролежневая подушка воздушная</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1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11. Приспособления для одевания, раздевания и захвата предметов</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11-01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Приспособление для надевания рубашек</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Приспособление для надевания</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11-02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Приспособление для надевания колгот</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11-03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Приспособление для надевания носков</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11-04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Приспособление (крючок) для застегивания пуговиц</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13"/>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Приспособление (крючок) для застегивания пуговиц</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11-05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Захват активный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Захват активный</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11-06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Захват для удержания посуды</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Захват для удержания различных предметов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11-07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Захват для открывания крышек</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Захват для открывания различных предметов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11-08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Захват для ключей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Захват для ключей</w:t>
            </w:r>
          </w:p>
        </w:tc>
      </w:tr>
      <w:tr w:rsidR="00D87405" w:rsidRPr="00D87405" w:rsidTr="00D87405">
        <w:tc>
          <w:tcPr>
            <w:tcW w:w="2268"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11-09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Крюк на длинной ручке (для открывания форточек, створок окна и т.д.)</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Крюк на длинной ручке (для открывания форточек, створок окна и т.д.)</w:t>
            </w:r>
          </w:p>
        </w:tc>
      </w:tr>
      <w:tr w:rsidR="00D87405" w:rsidRPr="00D87405" w:rsidTr="00D87405">
        <w:tc>
          <w:tcPr>
            <w:tcW w:w="2268"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12. Специальная одежда</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12-01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Комплект функционально-эстетической одежды для инвалидов с парной ампутацией верхних конечностей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Комплект функционально-эстетической одежды для инвалидов с парной ампутацией верхних конечностей</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12-02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Ортопедические брюки</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Ортопедические брюки</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12-03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Рукавицы утепленные кожаные на меху (для инвалидов, пользующихся малогабаритными креслами-колясками)</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Рукавицы утепленные кожаные на меху (для инвалидов, пользующихся малогабаритными креслами-колясками)</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12-04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Шерстяной чехол на культю бедра (для инвалидов, пользующихся малогабаритными креслами-колясками)</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Шерстяной чехол на культю бедра (для инвалидов, пользующихся малогабаритными креслами-колясками)</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12-05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Пара кожаных или трикотажных перчаток (на протез верхней конечности)</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Пара кожаных или трикотажных перчаток (на протез верхней конечности)</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12-06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Кожаная перчатка на утепленной подкладке на кисть сохранившейся верхней конечности</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Кожаная перчатка на утепленной подкладке на кисть сохранившейся верхней конечности</w:t>
            </w:r>
          </w:p>
        </w:tc>
      </w:tr>
      <w:tr w:rsidR="00D87405" w:rsidRPr="00D87405" w:rsidTr="00D87405">
        <w:tc>
          <w:tcPr>
            <w:tcW w:w="2268"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12-07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Пара кожаных перчаток на деформированные верхние конечности</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Пара кожаных перчаток на деформированные верхние конечности</w:t>
            </w:r>
          </w:p>
        </w:tc>
      </w:tr>
      <w:tr w:rsidR="00D87405" w:rsidRPr="00D87405" w:rsidTr="00D87405">
        <w:tc>
          <w:tcPr>
            <w:tcW w:w="2268"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13. Специальные устройства для чтения "говорящих книг", для оптической коррекции слабовидения</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13-01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Специальное устройство для чтения "говорящих книг" на флэш-картах</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Специальное устройство для чтения "говорящих книг"</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13-02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Электронный ручной видеоувеличитель</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Электронный ручной видеоувеличитель</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13-03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Электронный стационарный видеоувеличитель</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Электронный стационарный видеоувеличитель</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13-04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Лупа</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Лупа; очки для коррекции зрения</w:t>
            </w:r>
          </w:p>
        </w:tc>
      </w:tr>
      <w:tr w:rsidR="00D87405" w:rsidRPr="00D87405" w:rsidTr="00D87405">
        <w:tc>
          <w:tcPr>
            <w:tcW w:w="2268"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13-05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Лупа с подсветкой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1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14. Собаки-проводники с комплектом снаряжения &lt;4&gt;</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14-01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Собака-проводник с комплектом снаряжения</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Собака-проводник с комплектом снаряжения</w:t>
            </w:r>
          </w:p>
        </w:tc>
      </w:tr>
      <w:tr w:rsidR="00D87405" w:rsidRPr="00D87405" w:rsidTr="00D87405">
        <w:tc>
          <w:tcPr>
            <w:tcW w:w="2268"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23"/>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15. Медицинские термометры и тонометры с речевым выходом</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15-01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Медицинский термометр с речевым выходом</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Медицинский термометр с речевым выходом</w:t>
            </w:r>
          </w:p>
        </w:tc>
      </w:tr>
      <w:tr w:rsidR="00D87405" w:rsidRPr="00D87405" w:rsidTr="00D87405">
        <w:tc>
          <w:tcPr>
            <w:tcW w:w="2268"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15-02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Медицинский тонометр с речевым выходом</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Медицинский тонометр с речевым выходом</w:t>
            </w:r>
          </w:p>
        </w:tc>
      </w:tr>
      <w:tr w:rsidR="00D87405" w:rsidRPr="00D87405" w:rsidTr="00D87405">
        <w:tc>
          <w:tcPr>
            <w:tcW w:w="2268"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1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16. Сигнализаторы звука световые и вибрационные</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16-01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Сигнализатор звука цифровой со световой индикацией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Сигнализатор звука цифровой со световой индикацией</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16-02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Сигнализатор звука цифровой с вибрационной индикацией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Сигнализатор звука цифровой с вибрационной индикацией</w:t>
            </w:r>
          </w:p>
        </w:tc>
      </w:tr>
      <w:tr w:rsidR="00D87405" w:rsidRPr="00D87405" w:rsidTr="00D87405">
        <w:tc>
          <w:tcPr>
            <w:tcW w:w="2268"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16-03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Сигнализатор звука цифровой с вибрационной и световой индикацией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Сигнализатор звука цифровой с вибрационной и световой индикацией</w:t>
            </w:r>
          </w:p>
        </w:tc>
      </w:tr>
      <w:tr w:rsidR="00D87405" w:rsidRPr="00D87405" w:rsidTr="00D87405">
        <w:tc>
          <w:tcPr>
            <w:tcW w:w="2268"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23"/>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17. Слуховые аппараты, в том числе с ушными вкладышами индивидуального изготовления</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17-01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Слуховой аппарат аналоговый заушный сверхмощный</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Слуховой аппарат</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17-02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Слуховой аппарат аналоговый заушный мощный</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17-03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Слуховой аппарат аналоговый заушный средней мощности</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17-04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Слуховой аппарат аналоговый заушный слабой мощности</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17-05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Слуховой аппарат цифровой заушный сверхмощный</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17-06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Слуховой аппарат цифровой заушный мощный</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17-07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Слуховой аппарат цифровой заушный средней мощности</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17-08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Слуховой аппарат цифровой заушный слабой мощности</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17-09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Слуховой аппарат карманный супермощный</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17-10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Слуховой аппарат карманный мощный</w:t>
            </w: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r w:rsidR="00D87405" w:rsidRPr="00D87405" w:rsidTr="00D87405">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17-11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Слуховой аппарат цифровой заушный для открытого протезирования</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Слуховой аппарат для открытого протезирования</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17-12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Слуховой аппарат костной проводимости (неимплантируемый)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 xml:space="preserve">Слуховой аппарат костной проводимости (неимплантируемый); слуховой аппарат костной </w:t>
            </w:r>
            <w:r w:rsidRPr="00D87405">
              <w:rPr>
                <w:rFonts w:ascii="Arial" w:eastAsia="Times New Roman" w:hAnsi="Arial" w:cs="Arial"/>
                <w:sz w:val="20"/>
                <w:szCs w:val="20"/>
                <w:lang w:eastAsia="ru-RU"/>
              </w:rPr>
              <w:lastRenderedPageBreak/>
              <w:t>проводимости (имплантируемый)</w:t>
            </w:r>
          </w:p>
        </w:tc>
      </w:tr>
      <w:tr w:rsidR="00D87405" w:rsidRPr="00D87405" w:rsidTr="00D87405">
        <w:tc>
          <w:tcPr>
            <w:tcW w:w="2268"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17-13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Вкладыш ушной индивидуального изготовления (для слухового аппарата)</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Вкладыш ушной индивидуального изготовления (для слухового аппарата)</w:t>
            </w:r>
          </w:p>
        </w:tc>
      </w:tr>
      <w:tr w:rsidR="00D87405" w:rsidRPr="00D87405" w:rsidTr="00D87405">
        <w:tc>
          <w:tcPr>
            <w:tcW w:w="226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19"/>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18. Телевизоры с телетекстом для приема программ со скрытыми субтитрами</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18-01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Телевизор с телетекстом для приема программ со скрытыми субтитрами с диагональю 54 - 66 см</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Телевизор</w:t>
            </w:r>
          </w:p>
        </w:tc>
      </w:tr>
      <w:tr w:rsidR="00D87405" w:rsidRPr="00D87405" w:rsidTr="00D87405">
        <w:tc>
          <w:tcPr>
            <w:tcW w:w="226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23"/>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19. Телефонные устройства с текстовым выходом</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19-01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Телефонное устройство с текстовым выходом</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Телефонное устройство с текстовым выходом, в том числе сотовый телефон, в том числе смартфон</w:t>
            </w:r>
          </w:p>
        </w:tc>
      </w:tr>
      <w:tr w:rsidR="00D87405" w:rsidRPr="00D87405" w:rsidTr="00D87405">
        <w:tc>
          <w:tcPr>
            <w:tcW w:w="226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20. Голосообразующие аппараты</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20-01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Голосообразующий аппарат</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Голосообразующий аппарат</w:t>
            </w:r>
          </w:p>
        </w:tc>
      </w:tr>
      <w:tr w:rsidR="00D87405" w:rsidRPr="00D87405" w:rsidTr="00D87405">
        <w:tc>
          <w:tcPr>
            <w:tcW w:w="2268"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21. Специальные средства при нарушениях функций выделения (моче- и калоприемники)</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21-01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Однокомпонентный дренируемый калоприемник со встроенной плоской пластиной</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Калоприемник</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21-02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Однокомпонентный дренируемый калоприемник со встроенной конвексной пластиной</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21-03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Однокомпонентный недренируемый калоприемник со встроенной плоской пластиной</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21-04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Однокомпонентный недренируемый калоприемник со встроенной конвексной пластиной</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21-05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Однокомпонентный дренируемый уроприемник со встроенной плоской пластиной</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Уроприемник</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21-06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Однокомпонентный дренируемый уроприемник со встроенной конвексной пластиной</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21-07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Двухкомпонентный дренируемый калоприемник в комплекте:</w:t>
            </w:r>
          </w:p>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адгезивная пластина, плоская;</w:t>
            </w:r>
          </w:p>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мешок дренируемый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Калоприемник в комплекте</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21-08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Двухкомпонентный дренируемый калоприемник для втянутых стом в комплекте:</w:t>
            </w:r>
          </w:p>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адгезивная пластина, конвексная;</w:t>
            </w:r>
          </w:p>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мешок дренируемый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Калоприемник для втянутых стом в комплекте</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21-09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Двухкомпонентный недренируемый калоприемник в комплекте:</w:t>
            </w:r>
          </w:p>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lastRenderedPageBreak/>
              <w:t>адгезивная пластина, плоская;</w:t>
            </w:r>
          </w:p>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мешок недренируемый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lastRenderedPageBreak/>
              <w:t>Калоприемник в комплекте</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21-10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Двухкомпонентный недренируемый калоприемник для втянутых стом в комплекте:</w:t>
            </w:r>
          </w:p>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адгезивная пластина конвексная;</w:t>
            </w:r>
          </w:p>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мешок недренируемый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Калоприемник для втянутых стом в комплекте</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21-11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Двухкомпонентный дренируемый уроприемник в комплекте:</w:t>
            </w:r>
          </w:p>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адгезивная пластина, плоская;</w:t>
            </w:r>
          </w:p>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уростомный мешок</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Уроприемник в комплекте</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21-12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Двухкомпонентный дренируемый уроприемник для втянутых стом в комплекте:</w:t>
            </w:r>
          </w:p>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адгезивная пластина, конвексная; уростомный мешок</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13"/>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Уроприемник для втянутых стом в комплекте</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21-13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Пояс для калоприемников и уроприемников</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Пояс для калоприемников и уроприемников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21-14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калоприемник из пластмассы на поясе в комплекте с мешками</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Калоприемник</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21-15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Мочеприемник ножной (мешок для сбора мочи) дневной</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Мочеприемник</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21-16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Мочеприемник прикроватный (мешок для сбора мочи) ночной</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21-17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Пара ремешков для крепления мочеприемников (мешков для сбора мочи) к ноге</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Пара ремешков для крепления мочеприемников (мешков для сбора мочи) к ноге</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21-18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Уропрезерватив с пластырем</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Уропрезерватив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21-19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Уропрезерватив самоклеящийся</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21-20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Катетер для самокатетеризации лубрицированный</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Катетер</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21-21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Наборы-мочеприемники для самокатетеризации: мешок-мочеприемник, катетер лубрицированный для самокатетеризации, емкость с раствором хлорида натрия</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Наборы-мочеприемники для самокатетеризации</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21-22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Катетер уретральный длительного пользования</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Катетер уретральный длительного пользования</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21-23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Катетер уретральный постоянного пользования</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Катетер уретральный постоянного пользования</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21-24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Катетер для эпицистостомы</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Катетер для эпицистостомы</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21-25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Система (с катетером) для нефростомии</w:t>
            </w: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r w:rsidR="00D87405" w:rsidRPr="00D87405" w:rsidTr="00D87405">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21-26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Катетер мочеточниковый для уретерокутанеостомы</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Катетер мочеточниковый для уретерокутанеостомы</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21-27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Анальный тампон (средство ухода при недержании кала)</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Анальный тампон (средство ухода при недержании кала)</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21-28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Ирригационная система для опорожнения кишечника через колостому</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Ирригационная система для опорожнения кишечника через колостому</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21-29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Паста-герметик для защиты и выравнивания кожи вокруг стомы в тубе, не менее 60 г</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Паста-герметик для защиты и выравнивания кожи вокруг стомы</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21-30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Паста-герметик для защиты и выравнивания кожи вокруг стомы в полосках, не менее 60 г</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21-31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Крем защитный в тубе, не менее 60 мл</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Крем защитный</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21-32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Пудра (порошок) абсорбирующая в тубе, не менее 25 г</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Пудра (порошок) абсорбирующая</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21-33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Защитная пленка во флаконе, не менее 50 мл</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Защитная пленка</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21-34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Защитная пленка в форме салфеток, не менее 30 шт.</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21-35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Очиститель для кожи во флаконе, не менее 180 мл</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Очиститель для кожи</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21-36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Очиститель для кожи в форме салфеток, не менее 30 шт.</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21-37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Нейтрализатор запаха во флаконе, не менее 50 мл</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Нейтрализатор запаха</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21-38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Абсорбирующие желирующие пакетики для стомных мешков, 30 шт.</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Абсорбирующие желирующие пакетики для стомных мешков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21-39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Адгезивная пластина-полукольцо для дополнительной фиксации пластин калоприемников и уроприемников, не менее 40 шт.</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Адгезивная пластина-полукольцо для дополнительной фиксации пластин калоприемников и уроприемников</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21-40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Адгезивная пластина - кожный барьер</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Адгезивная пластина - кожный барьер</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21-41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Защитные кольца для кожи вокруг стомы</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Защитные кольца для кожи вокруг стомы</w:t>
            </w:r>
          </w:p>
        </w:tc>
      </w:tr>
      <w:tr w:rsidR="00D87405" w:rsidRPr="00D87405" w:rsidTr="00D87405">
        <w:tc>
          <w:tcPr>
            <w:tcW w:w="2268"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21-42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Тампон для стомы</w:t>
            </w:r>
          </w:p>
        </w:tc>
        <w:tc>
          <w:tcPr>
            <w:tcW w:w="249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Тампон для стомы</w:t>
            </w:r>
          </w:p>
        </w:tc>
      </w:tr>
      <w:tr w:rsidR="00D87405" w:rsidRPr="00D87405" w:rsidTr="00D87405">
        <w:tc>
          <w:tcPr>
            <w:tcW w:w="2268"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22. Абсорбирующее белье, подгузники</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22-01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Впитывающие простыни (пеленки) размером не менее 40 x 60 см (впитываемостью от 400 до 500 мл)</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Впитывающие простыни; впитывающие пеленки</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22-02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Впитывающие простыни (пеленки) размером не менее 60 x 60 см (впитываемостью от 800 до 1200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22-03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Впитывающие простыни (пеленки) размером не менее 60 x 90 см (впитываемостью от 1200 до 1900 мл)</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22-04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"XS" (объем талии не менее 40 - 60 см), впитываемостью не менее 800 мл</w:t>
            </w:r>
          </w:p>
        </w:tc>
        <w:tc>
          <w:tcPr>
            <w:tcW w:w="2493" w:type="dxa"/>
            <w:vMerge w:val="restart"/>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firstLine="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 xml:space="preserve">Подгузники для взрослых; урологический впитывающий вкладыш (для мужчин и женщин); впитывающие трусы для взрослых (мужчин или женщин); прокладки урологические (для </w:t>
            </w:r>
            <w:r w:rsidRPr="00D87405">
              <w:rPr>
                <w:rFonts w:ascii="Arial" w:eastAsia="Times New Roman" w:hAnsi="Arial" w:cs="Arial"/>
                <w:sz w:val="20"/>
                <w:szCs w:val="20"/>
                <w:lang w:eastAsia="ru-RU"/>
              </w:rPr>
              <w:lastRenderedPageBreak/>
              <w:t>мужчин и женщин)</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22-05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"XS" (объем талии не менее 40 - 60 см), впитываемостью не менее 1300 мл</w:t>
            </w:r>
          </w:p>
        </w:tc>
        <w:tc>
          <w:tcPr>
            <w:tcW w:w="0" w:type="auto"/>
            <w:vMerge/>
            <w:tcBorders>
              <w:top w:val="single" w:sz="6" w:space="0" w:color="000000"/>
              <w:left w:val="single" w:sz="6" w:space="0" w:color="000000"/>
              <w:right w:val="single" w:sz="6" w:space="0" w:color="000000"/>
            </w:tcBorders>
            <w:vAlign w:val="center"/>
            <w:hideMark/>
          </w:tcPr>
          <w:p w:rsidR="00D87405" w:rsidRPr="00D87405" w:rsidRDefault="00D87405" w:rsidP="00D87405">
            <w:pPr>
              <w:spacing w:after="0" w:line="240" w:lineRule="auto"/>
              <w:rPr>
                <w:rFonts w:ascii="Arial" w:eastAsia="Times New Roman" w:hAnsi="Arial" w:cs="Arial"/>
                <w:sz w:val="20"/>
                <w:szCs w:val="20"/>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22-06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"XS" (объем талии не менее 40 - 60 см), впитываемостью не менее 1500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22-07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"XS" (объем талии не менее 40 - 60 см), впитываемостью не менее 1700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22-08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"XS" (объем талии не менее 40 - 60 см), впитываемостью не менее 1800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22-09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"S" (объем талии не менее 60 - 80 см), впитываемостью не менее 800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22-10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"S" (объем талии не менее 60 - 80 см), впитываемостью не менее 1300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22-11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"S" (объем талии не менее 60 - 80 см), впитываемостью не менее 1500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22-12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"S" (объем талии не менее 60 - 80 см), впитываемостью не менее 1700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22-13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"S" (объем талии не менее 60 - 80 см), впитываемостью не менее 1800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22-14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"M" (объем талии не менее 70 - 110 см), впитываемостью не менее 800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22-15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"M" (объем талии не менее 70 - 110 см), впитываемостью не менее 900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22-16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"M" (объем талии не менее 70 - 110 см), впитываемостью не менее 1500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22-17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"M" (объем талии не менее 70 - 110 см), впитываемостью не менее 2000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22-18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"M" (объем талии не менее 70 - 110 см), впитываемостью не менее 2100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22-19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"M" (объем талии не менее 70 - 110 см), впитываемостью не менее 2310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22-20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 xml:space="preserve">Подгузники для взрослых размер "M" (объем талии не менее 70 - 110 см), впитываемостью не </w:t>
            </w:r>
            <w:r w:rsidRPr="00D87405">
              <w:rPr>
                <w:rFonts w:ascii="Arial" w:eastAsia="Times New Roman" w:hAnsi="Arial" w:cs="Arial"/>
                <w:sz w:val="20"/>
                <w:szCs w:val="20"/>
                <w:lang w:eastAsia="ru-RU"/>
              </w:rPr>
              <w:lastRenderedPageBreak/>
              <w:t>менее 3600 мл</w:t>
            </w: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r w:rsidR="00D87405" w:rsidRPr="00D87405" w:rsidTr="00D87405">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22-21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"L" (объем талии не менее 100 - 150 см), впитываемостью не менее 800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22-22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"L" (объем талии не менее 100 - 150 см), впитываемостью не менее 1100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22-23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"L" (объем талии не менее 100 - 150 см), впитываемостью не менее 1500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22-24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"L" (объем талии не менее 100 - 150 см), впитываемостью не менее 2100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22-25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"L" (объем талии не менее 100 - 150 см), впитываемостью не менее 2200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22-26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left="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"L" (объем талии не менее 100 - 150 см), впитываемостью не менее 2400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22-27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"L" (объем талии не менее 100 - 150 см), впитываемостью не менее 2700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22-28</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"L" (объем талии не менее 100 - 150 см), впитываемостью не менее 4100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22-29</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"XL" (объем талии не менее 120 - 160 см), впитываемостью не менее 1500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22-30</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"XL" (объем талии не менее 120 - 160 см), впитываемостью не менее 2100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22-31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"XL" (объем талии не менее 120 - 160 см), впитываемостью не менее 2140 мл</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22-32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взрослых размер "XL" (объем талии не менее 120 - 160 см), впитываемостью не менее 3300 мл</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22-33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детей весом от 3 до 6 кг</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детей</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22-34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детей весом от 4 до 9 кг</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22-35</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детей весом от 7 до 18 кг</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22-36</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детей весом от 11 до 25 кг</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22-37</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Подгузники для детей весом от 15 до 30 кг</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left="29"/>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lastRenderedPageBreak/>
              <w:t>23. Кресла-стулья с санитарным оснащением</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23-01</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left="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Кресло-стул с санитарным оснащением активного типа</w:t>
            </w:r>
          </w:p>
        </w:tc>
        <w:tc>
          <w:tcPr>
            <w:tcW w:w="2493"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Кресло-стул с санитарным оснащением</w:t>
            </w: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23-02</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left="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Кресло-стул с санитарным оснащением (с колесами)</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23-03</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left="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Кресло-стул с санитарным оснащением (без колес)</w:t>
            </w:r>
          </w:p>
        </w:tc>
        <w:tc>
          <w:tcPr>
            <w:tcW w:w="2493" w:type="dxa"/>
            <w:tcBorders>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2268"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Arial" w:eastAsia="Times New Roman" w:hAnsi="Arial" w:cs="Arial"/>
                <w:sz w:val="20"/>
                <w:szCs w:val="20"/>
                <w:lang w:eastAsia="ru-RU"/>
              </w:rPr>
            </w:pPr>
            <w:r w:rsidRPr="00D87405">
              <w:rPr>
                <w:rFonts w:ascii="Arial" w:eastAsia="Times New Roman" w:hAnsi="Arial" w:cs="Arial"/>
                <w:sz w:val="20"/>
                <w:szCs w:val="20"/>
                <w:lang w:eastAsia="ru-RU"/>
              </w:rPr>
              <w:t>23-04</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left="4"/>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Кресло-стул с санитарным оснащением пассивного типа повышенной грузоподъемности (без колес)</w:t>
            </w:r>
          </w:p>
        </w:tc>
        <w:tc>
          <w:tcPr>
            <w:tcW w:w="2493"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bl>
    <w:p w:rsidR="00D87405" w:rsidRPr="00D87405" w:rsidRDefault="00D87405" w:rsidP="00D87405">
      <w:pPr>
        <w:spacing w:before="100" w:beforeAutospacing="1" w:after="100" w:afterAutospacing="1" w:line="240" w:lineRule="auto"/>
        <w:ind w:firstLine="540"/>
        <w:jc w:val="both"/>
        <w:rPr>
          <w:rFonts w:ascii="Arial" w:eastAsia="Times New Roman" w:hAnsi="Arial" w:cs="Arial"/>
          <w:sz w:val="20"/>
          <w:szCs w:val="20"/>
          <w:lang w:eastAsia="ru-RU"/>
        </w:rPr>
      </w:pPr>
      <w:r w:rsidRPr="00D87405">
        <w:rPr>
          <w:rFonts w:ascii="Arial" w:eastAsia="Times New Roman" w:hAnsi="Arial" w:cs="Arial"/>
          <w:sz w:val="20"/>
          <w:szCs w:val="20"/>
          <w:lang w:eastAsia="ru-RU"/>
        </w:rPr>
        <w:t>--------------------------------</w:t>
      </w:r>
    </w:p>
    <w:p w:rsidR="00D87405" w:rsidRPr="00D87405" w:rsidRDefault="00D87405" w:rsidP="00D8740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bookmarkStart w:id="23" w:name="Par1313"/>
      <w:bookmarkEnd w:id="23"/>
      <w:r w:rsidRPr="00D87405">
        <w:rPr>
          <w:rFonts w:ascii="Times New Roman" w:eastAsia="Times New Roman" w:hAnsi="Times New Roman" w:cs="Times New Roman"/>
          <w:sz w:val="24"/>
          <w:szCs w:val="24"/>
          <w:lang w:eastAsia="ru-RU"/>
        </w:rPr>
        <w:t>&lt;1&gt;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N 2347-р (Собрание законодательства Российской Федерации, 2006, N 4, ст. 453; 2010, N 47, ст. 6186; 2013, N 12, ст. 1319; 2014, N 38, ст. 5096).</w:t>
      </w:r>
    </w:p>
    <w:p w:rsidR="00D87405" w:rsidRPr="00D87405" w:rsidRDefault="00D87405" w:rsidP="00D8740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bookmarkStart w:id="24" w:name="Par1314"/>
      <w:bookmarkEnd w:id="24"/>
      <w:r w:rsidRPr="00D87405">
        <w:rPr>
          <w:rFonts w:ascii="Times New Roman" w:eastAsia="Times New Roman" w:hAnsi="Times New Roman" w:cs="Times New Roman"/>
          <w:sz w:val="24"/>
          <w:szCs w:val="24"/>
          <w:lang w:eastAsia="ru-RU"/>
        </w:rPr>
        <w:t>&lt;2&gt; Технические средства реабилитации (изделия) могут приобретаться инвалидами (ветеранами) в различных модификациях, в том числе с дополнительными функциями.</w:t>
      </w:r>
    </w:p>
    <w:p w:rsidR="00D87405" w:rsidRPr="00D87405" w:rsidRDefault="00D87405" w:rsidP="00D8740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bookmarkStart w:id="25" w:name="Par1315"/>
      <w:bookmarkEnd w:id="25"/>
      <w:r w:rsidRPr="00D87405">
        <w:rPr>
          <w:rFonts w:ascii="Times New Roman" w:eastAsia="Times New Roman" w:hAnsi="Times New Roman" w:cs="Times New Roman"/>
          <w:sz w:val="24"/>
          <w:szCs w:val="24"/>
          <w:lang w:eastAsia="ru-RU"/>
        </w:rPr>
        <w:t>&lt;3&gt; В соответствии с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отдельные категории граждан из числа ветеранов, не являющихся инвалидами, зубными протезами не обеспечиваются.</w:t>
      </w:r>
    </w:p>
    <w:p w:rsidR="00D87405" w:rsidRPr="00D87405" w:rsidRDefault="00D87405" w:rsidP="00D8740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bookmarkStart w:id="26" w:name="Par1316"/>
      <w:bookmarkEnd w:id="26"/>
      <w:r w:rsidRPr="00D87405">
        <w:rPr>
          <w:rFonts w:ascii="Times New Roman" w:eastAsia="Times New Roman" w:hAnsi="Times New Roman" w:cs="Times New Roman"/>
          <w:sz w:val="24"/>
          <w:szCs w:val="24"/>
          <w:lang w:eastAsia="ru-RU"/>
        </w:rPr>
        <w:t>&lt;4&gt; Правила обеспечения собаками-проводниками утверждены постановлением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 (Собрание законодательства Российской Федерации, 2005, N 49, ст. 5226; 2011, N 16, ст. 2294; 2012, N 1, ст. 105; N 17, ст. 1992; 2013, N 13, ст. 1559; 2014, N 44, ст. 6070).</w:t>
      </w:r>
    </w:p>
    <w:p w:rsidR="00D87405" w:rsidRPr="00D87405" w:rsidRDefault="00D87405" w:rsidP="00D87405">
      <w:pPr>
        <w:spacing w:before="100" w:beforeAutospacing="1" w:after="199" w:line="240" w:lineRule="auto"/>
        <w:jc w:val="both"/>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t>Раздел 6. Обеспечение доступности для инвалидов государственных и муниципальных услуг</w:t>
      </w:r>
    </w:p>
    <w:p w:rsidR="00D87405" w:rsidRPr="00D87405" w:rsidRDefault="00D87405" w:rsidP="00D87405">
      <w:pPr>
        <w:spacing w:before="100" w:beforeAutospacing="1" w:after="199" w:line="240" w:lineRule="auto"/>
        <w:jc w:val="center"/>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t>Федеральный закон от 27 июля 2010 г. N 210-ФЗ</w:t>
      </w:r>
    </w:p>
    <w:p w:rsidR="00D87405" w:rsidRPr="00D87405" w:rsidRDefault="00D87405" w:rsidP="00D87405">
      <w:pPr>
        <w:spacing w:before="100" w:beforeAutospacing="1" w:after="199" w:line="240" w:lineRule="auto"/>
        <w:jc w:val="center"/>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t>"Об организации предоставления государственных и муниципальных услуг"</w:t>
      </w:r>
    </w:p>
    <w:p w:rsidR="00D87405" w:rsidRPr="00D87405" w:rsidRDefault="00D87405" w:rsidP="00D87405">
      <w:pPr>
        <w:spacing w:before="100" w:beforeAutospacing="1" w:after="199" w:line="240" w:lineRule="auto"/>
        <w:ind w:firstLine="708"/>
        <w:jc w:val="center"/>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t>( И з в л е ч е н и я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bookmarkStart w:id="27" w:name="Par42"/>
      <w:bookmarkEnd w:id="27"/>
      <w:r w:rsidRPr="00D87405">
        <w:rPr>
          <w:rFonts w:ascii="Times New Roman" w:eastAsia="Times New Roman" w:hAnsi="Times New Roman" w:cs="Times New Roman"/>
          <w:lang w:eastAsia="ru-RU"/>
        </w:rPr>
        <w:t>Статья 2. Основные понятия, используемые в настоящем Федеральном законе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Для целей настоящего Федерального закона используются следующие основные понятия: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w:t>
      </w:r>
      <w:r w:rsidRPr="00D87405">
        <w:rPr>
          <w:rFonts w:ascii="Times New Roman" w:eastAsia="Times New Roman" w:hAnsi="Times New Roman" w:cs="Times New Roman"/>
          <w:lang w:eastAsia="ru-RU"/>
        </w:rPr>
        <w:lastRenderedPageBreak/>
        <w:t>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4" w:tgtFrame="_blank" w:history="1">
        <w:r w:rsidRPr="00D87405">
          <w:rPr>
            <w:rFonts w:ascii="Times New Roman" w:eastAsia="Times New Roman" w:hAnsi="Times New Roman" w:cs="Times New Roman"/>
            <w:color w:val="0000FF"/>
            <w:u w:val="single"/>
            <w:lang w:eastAsia="ru-RU"/>
          </w:rPr>
          <w:t>законом</w:t>
        </w:r>
      </w:hyperlink>
      <w:r w:rsidRPr="00D87405">
        <w:rPr>
          <w:rFonts w:ascii="Times New Roman" w:eastAsia="Times New Roman" w:hAnsi="Times New Roman" w:cs="Times New Roman"/>
          <w:lang w:eastAsia="ru-RU"/>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 пункте 5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bookmarkStart w:id="28" w:name="Par49"/>
      <w:bookmarkEnd w:id="28"/>
      <w:r w:rsidRPr="00D87405">
        <w:rPr>
          <w:rFonts w:ascii="Times New Roman" w:eastAsia="Times New Roman" w:hAnsi="Times New Roman" w:cs="Times New Roman"/>
          <w:lang w:eastAsia="ru-RU"/>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35" w:tgtFrame="_blank" w:history="1">
        <w:r w:rsidRPr="00D87405">
          <w:rPr>
            <w:rFonts w:ascii="Times New Roman" w:eastAsia="Times New Roman" w:hAnsi="Times New Roman" w:cs="Times New Roman"/>
            <w:color w:val="0000FF"/>
            <w:u w:val="single"/>
            <w:lang w:eastAsia="ru-RU"/>
          </w:rPr>
          <w:t>форме</w:t>
        </w:r>
      </w:hyperlink>
      <w:r w:rsidRPr="00D87405">
        <w:rPr>
          <w:rFonts w:ascii="Times New Roman" w:eastAsia="Times New Roman" w:hAnsi="Times New Roman" w:cs="Times New Roman"/>
          <w:lang w:eastAsia="ru-RU"/>
        </w:rPr>
        <w:t>,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статьей 7.2 настоящего Федерального закона;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36" w:tgtFrame="_blank" w:history="1">
        <w:r w:rsidRPr="00D87405">
          <w:rPr>
            <w:rFonts w:ascii="Times New Roman" w:eastAsia="Times New Roman" w:hAnsi="Times New Roman" w:cs="Times New Roman"/>
            <w:color w:val="0000FF"/>
            <w:u w:val="single"/>
            <w:lang w:eastAsia="ru-RU"/>
          </w:rPr>
          <w:t>законного представителя</w:t>
        </w:r>
      </w:hyperlink>
      <w:r w:rsidRPr="00D87405">
        <w:rPr>
          <w:rFonts w:ascii="Times New Roman" w:eastAsia="Times New Roman" w:hAnsi="Times New Roman" w:cs="Times New Roman"/>
          <w:lang w:eastAsia="ru-RU"/>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bookmarkStart w:id="29" w:name="Par64"/>
      <w:bookmarkEnd w:id="29"/>
      <w:r w:rsidRPr="00D87405">
        <w:rPr>
          <w:rFonts w:ascii="Times New Roman" w:eastAsia="Times New Roman" w:hAnsi="Times New Roman" w:cs="Times New Roman"/>
          <w:lang w:eastAsia="ru-RU"/>
        </w:rPr>
        <w:t>Статья 3. Нормативное правовое регулирование отношений, возникающих в связи с предоставлением государственных и муниципальных услуг</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lang w:eastAsia="ru-RU"/>
        </w:rPr>
      </w:pPr>
      <w:bookmarkStart w:id="30" w:name="Par68"/>
      <w:bookmarkEnd w:id="30"/>
      <w:r w:rsidRPr="00D87405">
        <w:rPr>
          <w:rFonts w:ascii="Times New Roman" w:eastAsia="Times New Roman" w:hAnsi="Times New Roman" w:cs="Times New Roman"/>
          <w:lang w:eastAsia="ru-RU"/>
        </w:rPr>
        <w:t>Статья 4. Основные принципы предоставления государственных и муниципальных услуг</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Основными принципами предоставления государственных и муниципальных услуг являются:</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lastRenderedPageBreak/>
        <w:t>2) заявительный порядок обращения за предоставлением государственных и муниципальных услуг;</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bookmarkStart w:id="31" w:name="Par307"/>
      <w:bookmarkEnd w:id="31"/>
      <w:r w:rsidRPr="00D87405">
        <w:rPr>
          <w:rFonts w:ascii="Times New Roman" w:eastAsia="Times New Roman" w:hAnsi="Times New Roman" w:cs="Times New Roman"/>
          <w:lang w:eastAsia="ru-RU"/>
        </w:rPr>
        <w:t>Статья 12. Требования к структуре административных регламентов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1. Предоставление государственных и муниципальных услуг осуществляется в соответствии с административными регламентами.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2. Структура административного регламента должна содержать разделы, устанавливающие: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1) общие положения;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2) стандарт предоставления государственной или муниципальной услуги;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4) формы контроля за исполнением административного регламента;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bookmarkStart w:id="32" w:name="Par318"/>
      <w:bookmarkEnd w:id="32"/>
      <w:r w:rsidRPr="00D87405">
        <w:rPr>
          <w:rFonts w:ascii="Times New Roman" w:eastAsia="Times New Roman" w:hAnsi="Times New Roman" w:cs="Times New Roman"/>
          <w:lang w:eastAsia="ru-RU"/>
        </w:rPr>
        <w:t>Статья 13. Общие требования к разработке проектов административных регламентов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lastRenderedPageBreak/>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bookmarkStart w:id="33" w:name="Par336"/>
      <w:bookmarkEnd w:id="33"/>
      <w:r w:rsidRPr="00D87405">
        <w:rPr>
          <w:rFonts w:ascii="Times New Roman" w:eastAsia="Times New Roman" w:hAnsi="Times New Roman" w:cs="Times New Roman"/>
          <w:lang w:eastAsia="ru-RU"/>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w:t>
      </w:r>
      <w:r w:rsidRPr="00D87405">
        <w:rPr>
          <w:rFonts w:ascii="Times New Roman" w:eastAsia="Times New Roman" w:hAnsi="Times New Roman" w:cs="Times New Roman"/>
          <w:lang w:eastAsia="ru-RU"/>
        </w:rPr>
        <w:lastRenderedPageBreak/>
        <w:t xml:space="preserve">федеральным </w:t>
      </w:r>
      <w:hyperlink r:id="rId37" w:tgtFrame="_blank" w:history="1">
        <w:r w:rsidRPr="00D87405">
          <w:rPr>
            <w:rFonts w:ascii="Times New Roman" w:eastAsia="Times New Roman" w:hAnsi="Times New Roman" w:cs="Times New Roman"/>
            <w:color w:val="0000FF"/>
            <w:u w:val="single"/>
            <w:lang w:eastAsia="ru-RU"/>
          </w:rPr>
          <w:t>органом</w:t>
        </w:r>
      </w:hyperlink>
      <w:r w:rsidRPr="00D87405">
        <w:rPr>
          <w:rFonts w:ascii="Times New Roman" w:eastAsia="Times New Roman" w:hAnsi="Times New Roman" w:cs="Times New Roman"/>
          <w:lang w:eastAsia="ru-RU"/>
        </w:rPr>
        <w:t xml:space="preserve"> исполнительной власти в </w:t>
      </w:r>
      <w:hyperlink r:id="rId38" w:tgtFrame="_blank" w:history="1">
        <w:r w:rsidRPr="00D87405">
          <w:rPr>
            <w:rFonts w:ascii="Times New Roman" w:eastAsia="Times New Roman" w:hAnsi="Times New Roman" w:cs="Times New Roman"/>
            <w:color w:val="0000FF"/>
            <w:u w:val="single"/>
            <w:lang w:eastAsia="ru-RU"/>
          </w:rPr>
          <w:t>порядке</w:t>
        </w:r>
      </w:hyperlink>
      <w:r w:rsidRPr="00D87405">
        <w:rPr>
          <w:rFonts w:ascii="Times New Roman" w:eastAsia="Times New Roman" w:hAnsi="Times New Roman" w:cs="Times New Roman"/>
          <w:lang w:eastAsia="ru-RU"/>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 xml:space="preserve">13.1. </w:t>
      </w:r>
      <w:hyperlink r:id="rId39" w:tgtFrame="_blank" w:history="1">
        <w:r w:rsidRPr="00D87405">
          <w:rPr>
            <w:rFonts w:ascii="Times New Roman" w:eastAsia="Times New Roman" w:hAnsi="Times New Roman" w:cs="Times New Roman"/>
            <w:color w:val="0000FF"/>
            <w:u w:val="single"/>
            <w:lang w:eastAsia="ru-RU"/>
          </w:rPr>
          <w:t>Порядок</w:t>
        </w:r>
      </w:hyperlink>
      <w:r w:rsidRPr="00D87405">
        <w:rPr>
          <w:rFonts w:ascii="Times New Roman" w:eastAsia="Times New Roman" w:hAnsi="Times New Roman" w:cs="Times New Roman"/>
          <w:lang w:eastAsia="ru-RU"/>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bookmarkStart w:id="34" w:name="Par343"/>
      <w:bookmarkEnd w:id="34"/>
      <w:r w:rsidRPr="00D87405">
        <w:rPr>
          <w:rFonts w:ascii="Times New Roman" w:eastAsia="Times New Roman" w:hAnsi="Times New Roman" w:cs="Times New Roman"/>
          <w:lang w:eastAsia="ru-RU"/>
        </w:rPr>
        <w:t>Статья 14. Требования к стандарту предоставления государственной или муниципальной услуги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Стандарт предоставления государственной или муниципальной услуги предусматривает:</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1) наименование государственной или муниципальной услуги;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2) наименование органа, предоставляющего государственную услугу, или органа, предоставляющего муниципальную услугу;</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3) результат предоставления государственной или муниципальной услуги;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4) срок предоставления государственной или муниципальной услуги;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5) правовые основания для предоставления государственной или муниципальной услуги;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8) исчерпывающий перечень оснований для отказа в предоставлении государственной или муниципальной услуги;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lastRenderedPageBreak/>
        <w:t>11) срок регистрации запроса заявителя о предоставлении государственной или муниципальной услуги;</w:t>
      </w:r>
    </w:p>
    <w:p w:rsidR="00D87405" w:rsidRPr="00D87405" w:rsidRDefault="00D87405" w:rsidP="00D87405">
      <w:pPr>
        <w:pBdr>
          <w:top w:val="single" w:sz="6" w:space="0" w:color="000000"/>
        </w:pBd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Примечание.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 xml:space="preserve">В соответствии с Федеральным </w:t>
      </w:r>
      <w:hyperlink r:id="rId40" w:tgtFrame="_blank" w:history="1">
        <w:r w:rsidRPr="00D87405">
          <w:rPr>
            <w:rFonts w:ascii="Times New Roman" w:eastAsia="Times New Roman" w:hAnsi="Times New Roman" w:cs="Times New Roman"/>
            <w:color w:val="0000FF"/>
            <w:u w:val="single"/>
            <w:lang w:eastAsia="ru-RU"/>
          </w:rPr>
          <w:t>законом</w:t>
        </w:r>
      </w:hyperlink>
      <w:r w:rsidRPr="00D87405">
        <w:rPr>
          <w:rFonts w:ascii="Times New Roman" w:eastAsia="Times New Roman" w:hAnsi="Times New Roman" w:cs="Times New Roman"/>
          <w:lang w:eastAsia="ru-RU"/>
        </w:rPr>
        <w:t xml:space="preserve"> от 01.12.2014 N 419-ФЗ с </w:t>
      </w:r>
      <w:hyperlink r:id="rId41" w:tgtFrame="_blank" w:history="1">
        <w:r w:rsidRPr="00D87405">
          <w:rPr>
            <w:rFonts w:ascii="Times New Roman" w:eastAsia="Times New Roman" w:hAnsi="Times New Roman" w:cs="Times New Roman"/>
            <w:color w:val="0000FF"/>
            <w:u w:val="single"/>
            <w:lang w:eastAsia="ru-RU"/>
          </w:rPr>
          <w:t>1 января 2016 года</w:t>
        </w:r>
      </w:hyperlink>
      <w:r w:rsidRPr="00D87405">
        <w:rPr>
          <w:rFonts w:ascii="Times New Roman" w:eastAsia="Times New Roman" w:hAnsi="Times New Roman" w:cs="Times New Roman"/>
          <w:lang w:eastAsia="ru-RU"/>
        </w:rPr>
        <w:t xml:space="preserve"> пункт 12 статьи 14 будет дополнен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13) показатели доступности и качества государственных и муниципальных услуг;</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lang w:eastAsia="ru-RU"/>
        </w:rPr>
      </w:pPr>
      <w:bookmarkStart w:id="35" w:name="Par366"/>
      <w:bookmarkEnd w:id="35"/>
      <w:r w:rsidRPr="00D87405">
        <w:rPr>
          <w:rFonts w:ascii="Times New Roman" w:eastAsia="Times New Roman" w:hAnsi="Times New Roman" w:cs="Times New Roman"/>
          <w:b/>
          <w:bCs/>
          <w:lang w:eastAsia="ru-RU"/>
        </w:rPr>
        <w:t>Правила организации деятельности многофункциональных центров предоставления государственных и муниципальных услуг,</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t>утвержденные Постановлением Правительства РФ от 22.12.2012 N 1376</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t>( И з в л е ч е н и я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1. 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 органы, предоставляющие муниципальные услуги).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2" w:tgtFrame="_blank" w:history="1">
        <w:r w:rsidRPr="00D87405">
          <w:rPr>
            <w:rFonts w:ascii="Times New Roman" w:eastAsia="Times New Roman" w:hAnsi="Times New Roman" w:cs="Times New Roman"/>
            <w:color w:val="0000FF"/>
            <w:u w:val="single"/>
            <w:lang w:eastAsia="ru-RU"/>
          </w:rPr>
          <w:t>закона</w:t>
        </w:r>
      </w:hyperlink>
      <w:r w:rsidRPr="00D87405">
        <w:rPr>
          <w:rFonts w:ascii="Times New Roman" w:eastAsia="Times New Roman" w:hAnsi="Times New Roman" w:cs="Times New Roman"/>
          <w:lang w:eastAsia="ru-RU"/>
        </w:rPr>
        <w:t xml:space="preserve"> "Технический регламент о безопасности зданий и сооружений".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bookmarkStart w:id="36" w:name="Par100"/>
      <w:bookmarkEnd w:id="36"/>
      <w:r w:rsidRPr="00D87405">
        <w:rPr>
          <w:rFonts w:ascii="Times New Roman" w:eastAsia="Times New Roman" w:hAnsi="Times New Roman" w:cs="Times New Roman"/>
          <w:lang w:eastAsia="ru-RU"/>
        </w:rPr>
        <w:t>15. В многофункциональном центре организуется бесплатный туалет для посетителей, в том числе туалет, предназначенный для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 xml:space="preserve">15(1). Положения подпунктов "б" и "е" пункта 8, пунктов 14 и 15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w:t>
      </w:r>
      <w:r w:rsidRPr="00D87405">
        <w:rPr>
          <w:rFonts w:ascii="Times New Roman" w:eastAsia="Times New Roman" w:hAnsi="Times New Roman" w:cs="Times New Roman"/>
          <w:lang w:eastAsia="ru-RU"/>
        </w:rPr>
        <w:lastRenderedPageBreak/>
        <w:t>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 xml:space="preserve">(п. 15(1) введен </w:t>
      </w:r>
      <w:hyperlink r:id="rId43" w:tgtFrame="_blank" w:history="1">
        <w:r w:rsidRPr="00D87405">
          <w:rPr>
            <w:rFonts w:ascii="Times New Roman" w:eastAsia="Times New Roman" w:hAnsi="Times New Roman" w:cs="Times New Roman"/>
            <w:color w:val="0000FF"/>
            <w:u w:val="single"/>
            <w:lang w:eastAsia="ru-RU"/>
          </w:rPr>
          <w:t>Постановлением</w:t>
        </w:r>
      </w:hyperlink>
      <w:r w:rsidRPr="00D87405">
        <w:rPr>
          <w:rFonts w:ascii="Times New Roman" w:eastAsia="Times New Roman" w:hAnsi="Times New Roman" w:cs="Times New Roman"/>
          <w:lang w:eastAsia="ru-RU"/>
        </w:rPr>
        <w:t xml:space="preserve"> Правительства РФ от 07.05.2014 N 412)</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lang w:eastAsia="ru-RU"/>
        </w:rPr>
      </w:pPr>
      <w:bookmarkStart w:id="37" w:name="Par104"/>
      <w:bookmarkEnd w:id="37"/>
      <w:r w:rsidRPr="00D87405">
        <w:rPr>
          <w:rFonts w:ascii="Times New Roman" w:eastAsia="Times New Roman" w:hAnsi="Times New Roman" w:cs="Times New Roman"/>
          <w:b/>
          <w:bCs/>
          <w:lang w:eastAsia="ru-RU"/>
        </w:rPr>
        <w:t>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t>утвержденные Приказом Минкомсвязи России от 25.04.2014 N 108</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(Данный документ приведен в Разделе 10 Обеспечение доступности для инвалидов услуг связи)</w:t>
      </w:r>
    </w:p>
    <w:p w:rsidR="00D87405" w:rsidRPr="00D87405" w:rsidRDefault="00D87405" w:rsidP="00D87405">
      <w:pPr>
        <w:spacing w:before="100" w:beforeAutospacing="1" w:after="100" w:afterAutospacing="1" w:line="240" w:lineRule="auto"/>
        <w:ind w:firstLine="540"/>
        <w:jc w:val="center"/>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t>Гражданский кодекс Российской Федерации</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t>( И з в л е ч е н и я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Статья 1125. Нотариально удостоверенное завещание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3. Завещание должно быть собственноручно подписано завещателем.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44" w:tgtFrame="_blank" w:history="1">
        <w:r w:rsidRPr="00D87405">
          <w:rPr>
            <w:rFonts w:ascii="Times New Roman" w:eastAsia="Times New Roman" w:hAnsi="Times New Roman" w:cs="Times New Roman"/>
            <w:color w:val="0000FF"/>
            <w:u w:val="single"/>
            <w:lang w:eastAsia="ru-RU"/>
          </w:rPr>
          <w:t>документом</w:t>
        </w:r>
      </w:hyperlink>
      <w:r w:rsidRPr="00D87405">
        <w:rPr>
          <w:rFonts w:ascii="Times New Roman" w:eastAsia="Times New Roman" w:hAnsi="Times New Roman" w:cs="Times New Roman"/>
          <w:lang w:eastAsia="ru-RU"/>
        </w:rPr>
        <w:t>, удостоверяющим личность этого гражданина.</w:t>
      </w:r>
    </w:p>
    <w:p w:rsidR="00D87405" w:rsidRPr="00D87405" w:rsidRDefault="00D87405" w:rsidP="00D87405">
      <w:pPr>
        <w:spacing w:before="100" w:beforeAutospacing="1" w:after="100" w:afterAutospacing="1" w:line="240" w:lineRule="auto"/>
        <w:ind w:left="1983"/>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t>(Извлечения положений, которые носят обязательный характер)</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t xml:space="preserve">7.7 Здания объектов по обслуживанию общества и государства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7.7.1 Общими требованиями к доступности основных групп помещений, административных зданий, где происходит прием МГН, являются: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предпочтительное размещение их в уровне входа;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обязательное наличие справочно-информационной службы; возможное совмещение справочно-информационной службы и кабинета дежурного приема;</w:t>
      </w:r>
      <w:r w:rsidRPr="00D87405">
        <w:rPr>
          <w:rFonts w:ascii="Times New Roman" w:eastAsia="Times New Roman" w:hAnsi="Times New Roman" w:cs="Times New Roman"/>
          <w:lang w:eastAsia="ru-RU"/>
        </w:rPr>
        <w:br/>
        <w:t>при наличии помещений коллективного использования (конференц-залов, залов совещаний и т.п.) желательно их размещение не выше второго уровня (этажа).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7.7.2 В вестибюлях зданий административного назначения рекомендуется предусматривать зону обслуживающих автоматов (телефонов, таксофонов, продаж и т.п.) и резервную площадь для киосков.</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lastRenderedPageBreak/>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7.7.3 Залы судебных заведений должны быть доступны для всех категорий инвалидов. На скамье присяжных должно быть предусмотрено место для инвалида на кресле-коляске. Места истца и адвоката, включая кафедру, должны быть доступными.</w:t>
      </w:r>
      <w:r w:rsidRPr="00D87405">
        <w:rPr>
          <w:rFonts w:ascii="Times New Roman" w:eastAsia="Times New Roman" w:hAnsi="Times New Roman" w:cs="Times New Roman"/>
          <w:lang w:eastAsia="ru-RU"/>
        </w:rPr>
        <w:br/>
        <w:t>В зале должно быть предусмотрено место для переводчика жестового языка, удобное для ведения перекрестного опроса всеми участниками судебного процесса.</w:t>
      </w:r>
      <w:r w:rsidRPr="00D87405">
        <w:rPr>
          <w:rFonts w:ascii="Times New Roman" w:eastAsia="Times New Roman" w:hAnsi="Times New Roman" w:cs="Times New Roman"/>
          <w:lang w:eastAsia="ru-RU"/>
        </w:rPr>
        <w:br/>
        <w:t>Если предусмотрены камеры содержания под стражей при зале заседаний суда, то одна из камер должна быть доступна для инвалида на кресле-коляске. Такая камера может быть предназначена для нескольких залов суда.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Сплошные перегородки, охранное остекление или разделительные столы, которые отделяют посетителей от задержанных в помещениях свиданий пенитенциарных учреждений, должны иметь не менее одного места, доступного для инвалидов, с каждой стороны.</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7.7.4 Минимальный размер площади помещения (кабинета или кабины) для индивидуального приема (на одно рабочее место) рекомендуется принимать 12 м</w:t>
      </w:r>
      <w:r>
        <w:rPr>
          <w:rFonts w:ascii="Times New Roman" w:eastAsia="Times New Roman" w:hAnsi="Times New Roman" w:cs="Times New Roman"/>
          <w:noProof/>
          <w:lang w:eastAsia="ru-RU"/>
        </w:rPr>
        <mc:AlternateContent>
          <mc:Choice Requires="wps">
            <w:drawing>
              <wp:inline distT="0" distB="0" distL="0" distR="0">
                <wp:extent cx="304800" cy="304800"/>
                <wp:effectExtent l="0" t="0" r="0" b="0"/>
                <wp:docPr id="34" name="Прямоугольник 34"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PBSXDh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lang w:eastAsia="ru-RU"/>
        </w:rPr>
        <w:t>.</w:t>
      </w:r>
      <w:r w:rsidRPr="00D87405">
        <w:rPr>
          <w:rFonts w:ascii="Times New Roman" w:eastAsia="Times New Roman" w:hAnsi="Times New Roman" w:cs="Times New Roman"/>
          <w:lang w:eastAsia="ru-RU"/>
        </w:rPr>
        <w:br/>
        <w:t>В помещениях приема на несколько мест обслуживания рекомендуется делать доступными для МГН одно из мест обслуживания или несколько мест обслуживания, скомпонованных в общую зону.</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7.7.5 В отделе пенсионных выплат следует предусматривать переговорные устройства с возможностью двустороннего включения.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t xml:space="preserve">Свод правил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t>«СП 138.13330.2012. Общественные здания и сооружения, доступные маломобильным группам населения. Правила проектирования»,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t>утвержденный Приказом Госстроя от 27.12.2012 г. N 124/ГС, введенный в действие с 1 июля 2013 г.</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t>( И з в л е ч е н и я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6"/>
          <w:szCs w:val="26"/>
          <w:lang w:eastAsia="ru-RU"/>
        </w:rPr>
      </w:pPr>
      <w:bookmarkStart w:id="38" w:name="sub_1300"/>
      <w:r w:rsidRPr="00D87405">
        <w:rPr>
          <w:rFonts w:ascii="Times New Roman" w:eastAsia="Times New Roman" w:hAnsi="Times New Roman" w:cs="Times New Roman"/>
          <w:b/>
          <w:bCs/>
          <w:color w:val="000000"/>
          <w:sz w:val="26"/>
          <w:szCs w:val="26"/>
          <w:lang w:eastAsia="ru-RU"/>
        </w:rPr>
        <w:t>Здания учреждений управления</w:t>
      </w:r>
      <w:bookmarkEnd w:id="38"/>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bookmarkStart w:id="39" w:name="sub_1016"/>
      <w:r w:rsidRPr="00D87405">
        <w:rPr>
          <w:rFonts w:ascii="Times New Roman" w:eastAsia="Times New Roman" w:hAnsi="Times New Roman" w:cs="Times New Roman"/>
          <w:lang w:eastAsia="ru-RU"/>
        </w:rPr>
        <w:t>10.16 Рекомендуется проектировать доступными для инвалидов все виды и типы зданий и помещений учреждений и организаций, связанных с приемом (обслуживанием) населения и размещаемых в зданиях с кабинетно-офисной структурой. К ним относятся:</w:t>
      </w:r>
      <w:bookmarkEnd w:id="39"/>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административные организации - комитеты, управления, департаменты и их подразделения, в том числе органы социальной защиты населения, управления защиты прав потребителя, а также префектуры, муниципалитеты и т.п.;</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судебно-правовые учреждения - юридические бюро и консультации, адвокатские коллегии, нотариальные конторы, страховые фирмы и фонды;</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коммунальные службы - (ГУИС, управляющие компании и т.д.);</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налоговые инспекции и управления и отделы виз и регистраций (УФМС);</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lastRenderedPageBreak/>
        <w:t>организации по трудоустройству - федеральные службы, управления и центры занятости, агентства по трудоустройству.</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bookmarkStart w:id="40" w:name="sub_1017"/>
      <w:r w:rsidRPr="00D87405">
        <w:rPr>
          <w:rFonts w:ascii="Times New Roman" w:eastAsia="Times New Roman" w:hAnsi="Times New Roman" w:cs="Times New Roman"/>
          <w:lang w:eastAsia="ru-RU"/>
        </w:rPr>
        <w:t>10.17 Общими требованиями к доступности основных групп помещений, где происходит прием маломобильных посетителей, являются:</w:t>
      </w:r>
      <w:bookmarkEnd w:id="40"/>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предпочтительное размещение их в уровне входа;</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обязательное наличие справочно-информационной службы; возможное совмещение справочно-информационной службы и кабинета дежурного приема (вариант "Б");</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при наличии помещений коллективного использования (конференц-залов, залов совещаний и т.п.) желательно их размещение не выше второго уровня (этажа).</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В приспосабливаемых зданиях учреждений, где осуществляется прием населения, допускается выделение части помещений, зон или мест для специализированного обслуживания маломобильных категорий посетителей с учетом возможного их сопровождения, (в том числе инвалидов на креслах-колясках, по зрению), по варианту "Б".</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bookmarkStart w:id="41" w:name="sub_1018"/>
      <w:r w:rsidRPr="00D87405">
        <w:rPr>
          <w:rFonts w:ascii="Times New Roman" w:eastAsia="Times New Roman" w:hAnsi="Times New Roman" w:cs="Times New Roman"/>
          <w:lang w:eastAsia="ru-RU"/>
        </w:rPr>
        <w:t>10.18 Зона (помещение) справочно-информационной службы следует размещать в непосредственной и удобной близости от входа в здание. При ее островном размещении в вестибюле, рекомендуется предусматривать периметральную зону (полосу) безопасности шириной не менее 1,5 м, отделяющую от основного пути движения.</w:t>
      </w:r>
      <w:bookmarkEnd w:id="41"/>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bookmarkStart w:id="42" w:name="sub_1019"/>
      <w:r w:rsidRPr="00D87405">
        <w:rPr>
          <w:rFonts w:ascii="Times New Roman" w:eastAsia="Times New Roman" w:hAnsi="Times New Roman" w:cs="Times New Roman"/>
          <w:lang w:eastAsia="ru-RU"/>
        </w:rPr>
        <w:t>10.19 Кабинет дежурного приема размещается в уровне входа с непосредственным примыканием к вестибюлю совместно с зоной отдыха и ожидания. Рекомендуется выделение объекта архитектурно-дизайнерскими средствами, облегчающими его поиск. Кабинет оснащается информационными средствами, гарантирующими полный объем информации о видах и форме услуг, режиме работы и размещении мест обслуживания. Следует также оснастить кабинет специальными средствами для общения с посетителями с частичной или полной потерей слуха и посетителями с частичной или полной потерей зрения.</w:t>
      </w:r>
      <w:bookmarkEnd w:id="42"/>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bookmarkStart w:id="43" w:name="sub_1020"/>
      <w:r w:rsidRPr="00D87405">
        <w:rPr>
          <w:rFonts w:ascii="Times New Roman" w:eastAsia="Times New Roman" w:hAnsi="Times New Roman" w:cs="Times New Roman"/>
          <w:lang w:eastAsia="ru-RU"/>
        </w:rPr>
        <w:t>10.20 Помещения зданий администраций и управлений: приемные, залы заседаний, конференц-залы, вестибюли и т.п. следует оборудовать индукционной системой.</w:t>
      </w:r>
      <w:bookmarkEnd w:id="43"/>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6"/>
          <w:szCs w:val="26"/>
          <w:lang w:eastAsia="ru-RU"/>
        </w:rPr>
      </w:pPr>
      <w:bookmarkStart w:id="44" w:name="sub_1400"/>
      <w:r w:rsidRPr="00D87405">
        <w:rPr>
          <w:rFonts w:ascii="Times New Roman" w:eastAsia="Times New Roman" w:hAnsi="Times New Roman" w:cs="Times New Roman"/>
          <w:b/>
          <w:bCs/>
          <w:color w:val="000000"/>
          <w:sz w:val="26"/>
          <w:szCs w:val="26"/>
          <w:lang w:eastAsia="ru-RU"/>
        </w:rPr>
        <w:t>Здания и помещения органов социальной защиты населения</w:t>
      </w:r>
      <w:bookmarkEnd w:id="44"/>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bookmarkStart w:id="45" w:name="sub_1021"/>
      <w:r w:rsidRPr="00D87405">
        <w:rPr>
          <w:rFonts w:ascii="Times New Roman" w:eastAsia="Times New Roman" w:hAnsi="Times New Roman" w:cs="Times New Roman"/>
          <w:lang w:eastAsia="ru-RU"/>
        </w:rPr>
        <w:t>10.21 В зданиях органов социальной защиты кроме помещений общего назначения, рекомендуется обеспечивать доступность для маломобильных посетителей в следующие помещения:</w:t>
      </w:r>
      <w:bookmarkEnd w:id="45"/>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кабинет справочно-информационной службы;</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кабинеты начальников (кабинет дежурного приема);</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кабинеты сотрудников, ведущих прием посетителей в отделах выплат и социально-бытового обслуживания;</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медицинский кабинет (при наличии);</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кабинет юриста (при наличии).</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Здания органов социальной защиты должны быть обеспечены системами вывода оперативной информации (табло с бегущей строкой, плазменные экраны), визуальной информацией повышенной четкости с дублированием ее тактильной, системами звукового оповещения.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6"/>
          <w:szCs w:val="26"/>
          <w:lang w:eastAsia="ru-RU"/>
        </w:rPr>
      </w:pPr>
      <w:bookmarkStart w:id="46" w:name="sub_1500"/>
      <w:bookmarkEnd w:id="46"/>
      <w:r w:rsidRPr="00D87405">
        <w:rPr>
          <w:rFonts w:ascii="Times New Roman" w:eastAsia="Times New Roman" w:hAnsi="Times New Roman" w:cs="Times New Roman"/>
          <w:b/>
          <w:bCs/>
          <w:color w:val="000000"/>
          <w:sz w:val="26"/>
          <w:szCs w:val="26"/>
          <w:lang w:eastAsia="ru-RU"/>
        </w:rPr>
        <w:lastRenderedPageBreak/>
        <w:t>Здания и помещения судебно-правовых учреждений</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bookmarkStart w:id="47" w:name="sub_1022"/>
      <w:r w:rsidRPr="00D87405">
        <w:rPr>
          <w:rFonts w:ascii="Times New Roman" w:eastAsia="Times New Roman" w:hAnsi="Times New Roman" w:cs="Times New Roman"/>
          <w:lang w:eastAsia="ru-RU"/>
        </w:rPr>
        <w:t>10.22 В группе судебных, юридических учреждений и прокуратур, требования доступности распространяются, главным образом, на юридические консультации и нотариальные конторы (как учреждения открытого доступа) и залы заседания в судах (не менее одного).</w:t>
      </w:r>
      <w:bookmarkEnd w:id="47"/>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 xml:space="preserve">Минимальный размер площади помещения (кабинета или кабины) для индивидуального приема (на одно рабочее место) рекомендуется принимать 12 </w:t>
      </w:r>
      <w:r>
        <w:rPr>
          <w:rFonts w:ascii="Times New Roman" w:eastAsia="Times New Roman" w:hAnsi="Times New Roman" w:cs="Times New Roman"/>
          <w:noProof/>
          <w:lang w:eastAsia="ru-RU"/>
        </w:rPr>
        <mc:AlternateContent>
          <mc:Choice Requires="wps">
            <w:drawing>
              <wp:inline distT="0" distB="0" distL="0" distR="0">
                <wp:extent cx="304800" cy="304800"/>
                <wp:effectExtent l="0" t="0" r="0" b="0"/>
                <wp:docPr id="33" name="Прямоугольник 33" descr="https://docviewer.yandex.ru/htmlimage?id=1dudc-j1gja23t8or7t19v0jq3vfwr3x24pd7hukx0vqu8bp6z3pqnewjviwkfc75e10xktxet5ukxyeq3kv85r96xcq744h8kr9h6v6j&amp;name=147e3.emf.png&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https://docviewer.yandex.ru/htmlimage?id=1dudc-j1gja23t8or7t19v0jq3vfwr3x24pd7hukx0vqu8bp6z3pqnewjviwkfc75e10xktxet5ukxyeq3kv85r96xcq744h8kr9h6v6j&amp;name=147e3.emf.png&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nAduXADAACOBgAADgAAAAAAAAAAAAAAAAAuAgAAZHJzL2Uyb0RvYy54bWxQSwECLQAUAAYACAAA&#10;ACEATKDpLNgAAAADAQAADwAAAAAAAAAAAAAAAADKBQAAZHJzL2Rvd25yZXYueG1sUEsFBgAAAAAE&#10;AAQA8wAAAM8GAAAAAA==&#10;" filled="f" stroked="f">
                <o:lock v:ext="edit" aspectratio="t"/>
                <w10:anchorlock/>
              </v:rect>
            </w:pict>
          </mc:Fallback>
        </mc:AlternateContent>
      </w:r>
      <w:r w:rsidRPr="00D87405">
        <w:rPr>
          <w:rFonts w:ascii="Times New Roman" w:eastAsia="Times New Roman" w:hAnsi="Times New Roman" w:cs="Times New Roman"/>
          <w:lang w:eastAsia="ru-RU"/>
        </w:rPr>
        <w:t>.</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lang w:eastAsia="ru-RU"/>
        </w:rPr>
      </w:pPr>
      <w:bookmarkStart w:id="48" w:name="sub_1023"/>
      <w:r w:rsidRPr="00D87405">
        <w:rPr>
          <w:rFonts w:ascii="Times New Roman" w:eastAsia="Times New Roman" w:hAnsi="Times New Roman" w:cs="Times New Roman"/>
          <w:lang w:eastAsia="ru-RU"/>
        </w:rPr>
        <w:t xml:space="preserve">10.23 Здания судов и прокуратур целесообразно дополнительно оборудовать индукционными системами для слабослышащих, соблюдая общие рекомендательные требования </w:t>
      </w:r>
      <w:bookmarkEnd w:id="48"/>
      <w:r w:rsidRPr="00D87405">
        <w:rPr>
          <w:rFonts w:ascii="Times New Roman" w:eastAsia="Times New Roman" w:hAnsi="Times New Roman" w:cs="Times New Roman"/>
          <w:lang w:eastAsia="ru-RU"/>
        </w:rPr>
        <w:fldChar w:fldCharType="begin"/>
      </w:r>
      <w:r w:rsidRPr="00D87405">
        <w:rPr>
          <w:rFonts w:ascii="Times New Roman" w:eastAsia="Times New Roman" w:hAnsi="Times New Roman" w:cs="Times New Roman"/>
          <w:lang w:eastAsia="ru-RU"/>
        </w:rPr>
        <w:instrText xml:space="preserve"> HYPERLINK "http://clck.yandex.ru/redir/dv/*data=url%3Dhttp%253A%252F%252Fivo.garant.ru%252Fdocument%253Fid%253D70058682%2526sub%253D0%26ts%3D1446814003%26uid%3D6995747161446696215&amp;sign=738e7c7165230b3257ea02922c4e97db&amp;keyno=1" \t "_blank" </w:instrText>
      </w:r>
      <w:r w:rsidRPr="00D87405">
        <w:rPr>
          <w:rFonts w:ascii="Times New Roman" w:eastAsia="Times New Roman" w:hAnsi="Times New Roman" w:cs="Times New Roman"/>
          <w:lang w:eastAsia="ru-RU"/>
        </w:rPr>
        <w:fldChar w:fldCharType="separate"/>
      </w:r>
      <w:r w:rsidRPr="00D87405">
        <w:rPr>
          <w:rFonts w:ascii="Times New Roman" w:eastAsia="Times New Roman" w:hAnsi="Times New Roman" w:cs="Times New Roman"/>
          <w:color w:val="000000"/>
          <w:u w:val="single"/>
          <w:lang w:eastAsia="ru-RU"/>
        </w:rPr>
        <w:t>СП 59.13330</w:t>
      </w:r>
      <w:r w:rsidRPr="00D87405">
        <w:rPr>
          <w:rFonts w:ascii="Times New Roman" w:eastAsia="Times New Roman" w:hAnsi="Times New Roman" w:cs="Times New Roman"/>
          <w:lang w:eastAsia="ru-RU"/>
        </w:rPr>
        <w:fldChar w:fldCharType="end"/>
      </w:r>
      <w:r w:rsidRPr="00D87405">
        <w:rPr>
          <w:rFonts w:ascii="Times New Roman" w:eastAsia="Times New Roman" w:hAnsi="Times New Roman" w:cs="Times New Roman"/>
          <w:lang w:eastAsia="ru-RU"/>
        </w:rPr>
        <w:t xml:space="preserve"> и </w:t>
      </w:r>
      <w:hyperlink r:id="rId45" w:tgtFrame="_blank" w:history="1">
        <w:r w:rsidRPr="00D87405">
          <w:rPr>
            <w:rFonts w:ascii="Times New Roman" w:eastAsia="Times New Roman" w:hAnsi="Times New Roman" w:cs="Times New Roman"/>
            <w:color w:val="000000"/>
            <w:u w:val="single"/>
            <w:lang w:eastAsia="ru-RU"/>
          </w:rPr>
          <w:t>СП 136.13330</w:t>
        </w:r>
      </w:hyperlink>
      <w:r w:rsidRPr="00D87405">
        <w:rPr>
          <w:rFonts w:ascii="Times New Roman" w:eastAsia="Times New Roman" w:hAnsi="Times New Roman" w:cs="Times New Roman"/>
          <w:lang w:eastAsia="ru-RU"/>
        </w:rPr>
        <w:t>.</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7. Обеспечение доступности для инвалидов услуг медико-социальной экспертизы и медицинских услуг</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Административный регламент по предоставлению государственной услуги по проведению медико-социальной экспертизы, утвержденный Приказом Минтруда России от 29.01.2014 N 59н</w:t>
      </w:r>
    </w:p>
    <w:p w:rsidR="00D87405" w:rsidRPr="00D87405" w:rsidRDefault="00D87405" w:rsidP="00D87405">
      <w:pPr>
        <w:spacing w:before="100" w:beforeAutospacing="1" w:after="199" w:line="240" w:lineRule="auto"/>
        <w:ind w:firstLine="708"/>
        <w:jc w:val="center"/>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t>( И з в л е ч е н и я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Максимальный срок ожидания в очереди при подаче заявления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 предоставлении государственной услуги и получении</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результата предоставления государственной услуги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47. Максимальное время ожидания в очереди получателем государственной услуги при обращении в бюро, главное бюро, Федеральное бюро не должно превышать 15 минут.</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Требования к помещениям, в которых предоставляется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государственная услуга</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 Помещения, в которых предоставляется государственная услуга, должны размещаться преимущественно на нижних этажах зданий, оборудованных отдельным входом, или в отдельно стоящих зданиях. Расположение бюро (главного бюро, Федерального бюро)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 Вход и выход из помещения оборудуются пандусами, расширенными проходами, позволяющими обеспечить беспрепятственный доступ для инвалидов и иных маломобильных групп населения.</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55. На территории, прилегающей к месторасположению бюро (главного бюро, Федерального бюро), оборудуются места для парковки автотранспортных средств для лиц с ограниченными возможностями здоровья, в том числе передвигающихся в кресле-коляске.</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56. Помещения, в которых предоставляется государственная услуга,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маломобильных групп населения.</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57. Помещения, в которых предоставляется государственная услуга, оборудуются:</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системой кондиционирования воздуха;</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системой охраны и видеонаблюдения, стационарными "тревожными кнопками" или переносными многофункциональными брелоками-коммуникаторами (по возможности);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электронной системой управления очередью (по возможности);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световым информационным табло (по возможности);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средствами пожаротушения.</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58. На видных местах в помещениях, где предоставляется государственная услуга, должны быть вывешены планы (схемы) эвакуации граждан в случае пожара, а также в помещениях должна быть предусмотрена система (установка) оповещения людей о пожаре. Вход и выход из помещения оборудуются соответствующими указателями с автономными источниками бесперебойного питания.</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59. Помещение, в котором предоставляется государственная услуга, комплектуется необходимым оборудованием в целях создания комфортных условий для получателей государственной услуги.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60. 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(устанавливаются в удобном для граждан месте).</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 Оформление визуальной, текстовой и мультимедийной информации должно соответствовать оптимальному зрительному и слуховому восприятию этой информации гражданами.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 Помещения, в которых предоставляется государственная услуга,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 Помещения, в которых предоставляется государственная услуга, организуются в виде отдельных кабинетов. Рабочие места специалистов, осуществляющих предоставления государственной услуги, обеспечиваются необходимым оборудованием.</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64. Кабинеты для приема получателей государственных услуг должны быть оснащены информационными табличками (вывесками) с указанием номера кабинета.</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65. Специалисты, осуществляющие прием получателей государственных услуг, обеспечиваются личными нагрудными идентификационными карточками (бейджами) и (или) настольными табличками.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66. Прием заявлений о предоставлении государственной услуги и их регистрация осуществляется в специально выделенных для этих целей помещениях или залах обслуживания.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Иные требования, в том числе учитывающие особенности</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предоставления государственной услуги в многофункциональных</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центрах предоставления государственных и муниципальных</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услуг и особенности предоставления государственной</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услуги в электронной форме</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 Информация о порядке и условиях проведения медико-социальной экспертизы, а также о целях, задачах, прогнозируемых результатах и социально-правовых последствиях реабилитационных мероприятий доводится до получателя государственной услуги (его законного представителя) в любой доступной для него форме (устно, с помощью переводчика русского жестового языка, тифлосурдопереводчика, письменно, с использованием информационных материалов, а также посредством официальных сайтов главных бюро, Федерального бюро, Портала).</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72. Для получения государственной услуги в электронном виде получателем государственной услуги предоставляется возможность направить заявление о предоставлении государственной услуги через Портал путем заполнения специальной интерактивной формы, которая соответствует требованиям Федерального </w:t>
      </w:r>
      <w:r w:rsidRPr="00D87405">
        <w:rPr>
          <w:rFonts w:ascii="Times New Roman" w:eastAsia="Times New Roman" w:hAnsi="Times New Roman" w:cs="Times New Roman"/>
          <w:sz w:val="24"/>
          <w:szCs w:val="24"/>
          <w:u w:val="single"/>
          <w:lang w:eastAsia="ru-RU"/>
        </w:rPr>
        <w:t>закона</w:t>
      </w:r>
      <w:r w:rsidRPr="00D87405">
        <w:rPr>
          <w:rFonts w:ascii="Times New Roman" w:eastAsia="Times New Roman" w:hAnsi="Times New Roman" w:cs="Times New Roman"/>
          <w:sz w:val="24"/>
          <w:szCs w:val="24"/>
          <w:lang w:eastAsia="ru-RU"/>
        </w:rPr>
        <w:t xml:space="preserve"> от 27 июля 2010 г. N 210-ФЗ и обеспечивает идентификацию получателя государственной услуги. На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получателю государственной услуги в электронном виде.</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Заявление о предоставлении государственной услуги и прилагаемые к нему документы, представленные в форме электронных документов, должны быть заверены квалифицированной подписью, вид которой предусмотрен законодательством Российской Федерации.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73. Получателям государственной услуги обеспечивается возможность осуществлять посредством Портала мониторинг хода предоставления государственной услуги.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 При подаче заявления о предоставлении государственной услуги в форме электронного документа получателям государственной услуги обеспечивается возможность получения электронного сообщения, подтверждающего прием данного заявления.</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75. Получателям государственной услуги обеспечивается возможность получения результатов предоставления государственной услуги в электронном виде посредством Портала, если это не запрещено федеральным законом.</w:t>
      </w:r>
    </w:p>
    <w:p w:rsidR="00D87405" w:rsidRPr="00D87405" w:rsidRDefault="00D87405" w:rsidP="00D87405">
      <w:pPr>
        <w:spacing w:before="100" w:beforeAutospacing="1" w:after="100" w:afterAutospacing="1" w:line="240" w:lineRule="auto"/>
        <w:ind w:left="1983"/>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lastRenderedPageBreak/>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(Извлечения положений, которые носят обязательный характер)</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7.3 Здания и помещения здравоохранения и социального обслуживания населения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7.3.1 Для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техническом задании должны устанавливаться дополнительные медико-технологические требования. При проектировании учреждений социального обслуживания граждан пожилого возраста и инвалидов следует соблюдать также </w:t>
      </w:r>
      <w:hyperlink r:id="rId46" w:tgtFrame="_blank" w:history="1">
        <w:r w:rsidRPr="00D87405">
          <w:rPr>
            <w:rFonts w:ascii="Times New Roman" w:eastAsia="Times New Roman" w:hAnsi="Times New Roman" w:cs="Times New Roman"/>
            <w:color w:val="0000FF"/>
            <w:sz w:val="24"/>
            <w:szCs w:val="24"/>
            <w:u w:val="single"/>
            <w:lang w:eastAsia="ru-RU"/>
          </w:rPr>
          <w:t>ГОСТ Р 52880</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7.3.2 Для пациентов и посетителей реабилитационных учреждений, специализирующихся на лечении людей с ограничениями в передвижении, следует выделять на автостоянках до 10% мест для инвалидов на креслах-колясках.</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Зона посадки пассажиров должна быть предусмотрена у доступного входа в медицинское учреждение, где люди получают медицинскую помощь или лечение.</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7.3.3 Входы в медицинские учреждения для пациентов и посетителей должны иметь визуальную, тактильную и акустическую (речевую и звуковую) информацию с указанием групп помещений (отделений), в которые можно попасть через данный вход.</w:t>
      </w:r>
      <w:r w:rsidRPr="00D87405">
        <w:rPr>
          <w:rFonts w:ascii="Times New Roman" w:eastAsia="Times New Roman" w:hAnsi="Times New Roman" w:cs="Times New Roman"/>
          <w:sz w:val="24"/>
          <w:szCs w:val="24"/>
          <w:lang w:eastAsia="ru-RU"/>
        </w:rPr>
        <w:br/>
        <w:t>Входы в кабинеты врачей и процедурные должны быть оборудованы световыми сигнализаторами вызова пациентов.</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7.3.4 Травмпункт, инфекционный кабинет и приемное отделение должны иметь автономные наружные входы, доступные для инвалидов. Травмпункт должен размещаться на первом этаже.</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7.3.5 Ширина коридоров, используемых для ожидания, при двустороннем расположении кабинетов должна быть не менее 3,2 м, при одностороннем - не менее 2,8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7.3.6 Не менее, чем один из отсеков зала лечебных и грязевых ванн, включая раздевальную при нем, должен быть приспособлен для инвалида на кресле-коляске.</w:t>
      </w:r>
      <w:r w:rsidRPr="00D87405">
        <w:rPr>
          <w:rFonts w:ascii="Times New Roman" w:eastAsia="Times New Roman" w:hAnsi="Times New Roman" w:cs="Times New Roman"/>
          <w:sz w:val="24"/>
          <w:szCs w:val="24"/>
          <w:lang w:eastAsia="ru-RU"/>
        </w:rPr>
        <w:br/>
        <w:t>В залах лечебной физкультуры в качестве ограждений, направляющих и ограничивающих движение, следует применять приспособления и материалы, смягчающие удар.</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Свод правил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«СП 138.13330.2012. Общественные здания и сооружения, доступные маломобильным группам населения. Правила проектирования»,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утвержденный Приказом Госстроя от 27.12.2012 г. N 124/ГС, введенный в действие с 1 июля 2013 г.</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lastRenderedPageBreak/>
        <w:t>( И з в л е ч е н и я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9" w:name="sub_500"/>
      <w:r w:rsidRPr="00D87405">
        <w:rPr>
          <w:rFonts w:ascii="Times New Roman" w:eastAsia="Times New Roman" w:hAnsi="Times New Roman" w:cs="Times New Roman"/>
          <w:b/>
          <w:bCs/>
          <w:color w:val="000000"/>
          <w:sz w:val="24"/>
          <w:szCs w:val="24"/>
          <w:lang w:eastAsia="ru-RU"/>
        </w:rPr>
        <w:t>5 Здания и помещения здравоохранения и социального обслуживания населения</w:t>
      </w:r>
      <w:bookmarkEnd w:id="49"/>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50" w:name="sub_501"/>
      <w:r w:rsidRPr="00D87405">
        <w:rPr>
          <w:rFonts w:ascii="Times New Roman" w:eastAsia="Times New Roman" w:hAnsi="Times New Roman" w:cs="Times New Roman"/>
          <w:sz w:val="24"/>
          <w:szCs w:val="24"/>
          <w:lang w:eastAsia="ru-RU"/>
        </w:rPr>
        <w:t>5.1 Доступными для маломобильных групп населения должны быть здания лечебно-профилактических учреждений, в которых непосредственно оказывается медицинская помощь. К ним относятся учреждения, которые посещаются населением, в том числе инвалидами: амбулаторно-поликлинические учреждения (поликлиники, диспансеры и центры) различного уровня обслуживания, различного профиля (многопрофильные, стоматологические, физиотерапевтические, семейные и др.) и различного назначения - далее ЛПУ.</w:t>
      </w:r>
      <w:bookmarkEnd w:id="50"/>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51" w:name="sub_502"/>
      <w:r w:rsidRPr="00D87405">
        <w:rPr>
          <w:rFonts w:ascii="Times New Roman" w:eastAsia="Times New Roman" w:hAnsi="Times New Roman" w:cs="Times New Roman"/>
          <w:sz w:val="24"/>
          <w:szCs w:val="24"/>
          <w:lang w:eastAsia="ru-RU"/>
        </w:rPr>
        <w:t>5.2 Требования к медицинским подразделениям санаториев и домов отдыха аналогичны требованиям к амбулаторно-поликлиническим учреждениям, а также к лечебно-диагностическим и восстановительным подразделениям стационаров.</w:t>
      </w:r>
      <w:bookmarkEnd w:id="51"/>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52" w:name="sub_503"/>
      <w:r w:rsidRPr="00D87405">
        <w:rPr>
          <w:rFonts w:ascii="Times New Roman" w:eastAsia="Times New Roman" w:hAnsi="Times New Roman" w:cs="Times New Roman"/>
          <w:sz w:val="24"/>
          <w:szCs w:val="24"/>
          <w:lang w:eastAsia="ru-RU"/>
        </w:rPr>
        <w:t>5.3 На участках лечебно-профилактических учреждений вдоль пешеходных путей следует устраивать через каждые 50 м площадки отдыха с местами для сидения, в том числе для инвалидов на креслах-колясках.</w:t>
      </w:r>
      <w:bookmarkEnd w:id="52"/>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53" w:name="sub_504"/>
      <w:r w:rsidRPr="00D87405">
        <w:rPr>
          <w:rFonts w:ascii="Times New Roman" w:eastAsia="Times New Roman" w:hAnsi="Times New Roman" w:cs="Times New Roman"/>
          <w:sz w:val="24"/>
          <w:szCs w:val="24"/>
          <w:lang w:eastAsia="ru-RU"/>
        </w:rPr>
        <w:t>5.4 Для удобства самообслуживания инвалидов в вестибюле, в том числе переодевания, следует предусматривать свободную от напольного оборудования и мебели зону, при этом на высоте 0,8-1,2 м от уровня пола рекомендуется разместить настенные полки-столы, крючки и опорные поручни.</w:t>
      </w:r>
      <w:bookmarkEnd w:id="53"/>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54" w:name="sub_505"/>
      <w:r w:rsidRPr="00D87405">
        <w:rPr>
          <w:rFonts w:ascii="Times New Roman" w:eastAsia="Times New Roman" w:hAnsi="Times New Roman" w:cs="Times New Roman"/>
          <w:sz w:val="24"/>
          <w:szCs w:val="24"/>
          <w:lang w:eastAsia="ru-RU"/>
        </w:rPr>
        <w:t>5.5 При наличии в ЛПУ только подразделений 1-го типа специально оборудованные для инвалидов на креслах-колясках санитарные помещения (уборные, раздевальные и др.) должны входить в общее расчетное число помещений данного назначения и размещаться при центральном вестибюле, а также в составе помещений оздоровительных и лечебных бассейнов, отделений водолечения и т.п., откуда пациент не может выйти в вестибюль не переодеваясь в сухую одежду.</w:t>
      </w:r>
      <w:bookmarkEnd w:id="54"/>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подразделений 2-го типа специализированные уборные и раздевальные следует размещать в структуре этих отделений или в непосредственной близости.</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Помещения, специально оборудованные для инвалидов на креслах-колясках: санузлы, раздевальные, ванные и др. должны входить в общее расчетное число помещений данного назначения.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55" w:name="sub_506"/>
      <w:r w:rsidRPr="00D87405">
        <w:rPr>
          <w:rFonts w:ascii="Times New Roman" w:eastAsia="Times New Roman" w:hAnsi="Times New Roman" w:cs="Times New Roman"/>
          <w:sz w:val="24"/>
          <w:szCs w:val="24"/>
          <w:lang w:eastAsia="ru-RU"/>
        </w:rPr>
        <w:t xml:space="preserve">5.6 Габариты врачебных и лечебных кабинетов не должны препятствовать их посещению пациентами на креслах-колясках. Расстановка в них оборудования должна обеспечить возможность свободного подъезда к столу врача шириной 1,2 м и разворота кресла-коляски диаметром не менее 1,4 м в соответствии с </w:t>
      </w:r>
      <w:bookmarkEnd w:id="55"/>
      <w:r w:rsidRPr="00D87405">
        <w:rPr>
          <w:rFonts w:ascii="Times New Roman" w:eastAsia="Times New Roman" w:hAnsi="Times New Roman" w:cs="Times New Roman"/>
          <w:sz w:val="24"/>
          <w:szCs w:val="24"/>
          <w:lang w:eastAsia="ru-RU"/>
        </w:rPr>
        <w:fldChar w:fldCharType="begin"/>
      </w:r>
      <w:r w:rsidRPr="00D87405">
        <w:rPr>
          <w:rFonts w:ascii="Times New Roman" w:eastAsia="Times New Roman" w:hAnsi="Times New Roman" w:cs="Times New Roman"/>
          <w:sz w:val="24"/>
          <w:szCs w:val="24"/>
          <w:lang w:eastAsia="ru-RU"/>
        </w:rPr>
        <w:instrText xml:space="preserve"> HYPERLINK "http://clck.yandex.ru/redir/dv/*data=url%3Dhttp%253A%252F%252Fivo.garant.ru%252Fdocument%253Fid%253D70484362%2526sub%253D0%26ts%3D1446814003%26uid%3D6995747161446696215&amp;sign=8ad6f7e5499823f26c9980cb95ed7be8&amp;keyno=1" \t "_blank" </w:instrText>
      </w:r>
      <w:r w:rsidRPr="00D87405">
        <w:rPr>
          <w:rFonts w:ascii="Times New Roman" w:eastAsia="Times New Roman" w:hAnsi="Times New Roman" w:cs="Times New Roman"/>
          <w:sz w:val="24"/>
          <w:szCs w:val="24"/>
          <w:lang w:eastAsia="ru-RU"/>
        </w:rPr>
        <w:fldChar w:fldCharType="separate"/>
      </w:r>
      <w:r w:rsidRPr="00D87405">
        <w:rPr>
          <w:rFonts w:ascii="Times New Roman" w:eastAsia="Times New Roman" w:hAnsi="Times New Roman" w:cs="Times New Roman"/>
          <w:color w:val="000000"/>
          <w:sz w:val="24"/>
          <w:szCs w:val="24"/>
          <w:u w:val="single"/>
          <w:lang w:eastAsia="ru-RU"/>
        </w:rPr>
        <w:t>СП 148.13330</w:t>
      </w:r>
      <w:r w:rsidRPr="00D87405">
        <w:rPr>
          <w:rFonts w:ascii="Times New Roman" w:eastAsia="Times New Roman" w:hAnsi="Times New Roman" w:cs="Times New Roman"/>
          <w:sz w:val="24"/>
          <w:szCs w:val="24"/>
          <w:lang w:eastAsia="ru-RU"/>
        </w:rPr>
        <w:fldChar w:fldCharType="end"/>
      </w:r>
      <w:r w:rsidRPr="00D87405">
        <w:rPr>
          <w:rFonts w:ascii="Times New Roman" w:eastAsia="Times New Roman" w:hAnsi="Times New Roman" w:cs="Times New Roman"/>
          <w:sz w:val="24"/>
          <w:szCs w:val="24"/>
          <w:lang w:eastAsia="ru-RU"/>
        </w:rPr>
        <w:t xml:space="preserve"> и требованиями </w:t>
      </w:r>
      <w:hyperlink r:id="rId47" w:tgtFrame="_blank" w:history="1">
        <w:r w:rsidRPr="00D87405">
          <w:rPr>
            <w:rFonts w:ascii="Times New Roman" w:eastAsia="Times New Roman" w:hAnsi="Times New Roman" w:cs="Times New Roman"/>
            <w:color w:val="000000"/>
            <w:sz w:val="24"/>
            <w:szCs w:val="24"/>
            <w:u w:val="single"/>
            <w:lang w:eastAsia="ru-RU"/>
          </w:rPr>
          <w:t>СанПиН 2.1.3.2630</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56" w:name="sub_507"/>
      <w:r w:rsidRPr="00D87405">
        <w:rPr>
          <w:rFonts w:ascii="Times New Roman" w:eastAsia="Times New Roman" w:hAnsi="Times New Roman" w:cs="Times New Roman"/>
          <w:sz w:val="24"/>
          <w:szCs w:val="24"/>
          <w:lang w:eastAsia="ru-RU"/>
        </w:rPr>
        <w:t>5.7 Глубина ванны в кабинете подводного массажа должна быть не менее 0,4-0,6 м. По периметру ванна снабжается опорными поручнями. Вокруг ванны предусматривается пространство не менее 1,5-1,6 м для проезда инвалидной коляски. Пол вокруг ванны покрывается резиновым или другим нескользким покрытием.</w:t>
      </w:r>
      <w:bookmarkEnd w:id="56"/>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57" w:name="sub_508"/>
      <w:r w:rsidRPr="00D87405">
        <w:rPr>
          <w:rFonts w:ascii="Times New Roman" w:eastAsia="Times New Roman" w:hAnsi="Times New Roman" w:cs="Times New Roman"/>
          <w:sz w:val="24"/>
          <w:szCs w:val="24"/>
          <w:lang w:eastAsia="ru-RU"/>
        </w:rPr>
        <w:t xml:space="preserve">5.8 В помещении подводного массажа и в кабинах душевого зала поликлиники рекомендуется устройство специального оборудования для перемещения инвалида с </w:t>
      </w:r>
      <w:r w:rsidRPr="00D87405">
        <w:rPr>
          <w:rFonts w:ascii="Times New Roman" w:eastAsia="Times New Roman" w:hAnsi="Times New Roman" w:cs="Times New Roman"/>
          <w:sz w:val="24"/>
          <w:szCs w:val="24"/>
          <w:lang w:eastAsia="ru-RU"/>
        </w:rPr>
        <w:lastRenderedPageBreak/>
        <w:t>поражением ОДА из коляски в ванную или кабину, а также специальные поручни и упоры для коленей с целью опоры инвалида во время приема процедуры.</w:t>
      </w:r>
      <w:bookmarkEnd w:id="57"/>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58" w:name="sub_509"/>
      <w:r w:rsidRPr="00D87405">
        <w:rPr>
          <w:rFonts w:ascii="Times New Roman" w:eastAsia="Times New Roman" w:hAnsi="Times New Roman" w:cs="Times New Roman"/>
          <w:sz w:val="24"/>
          <w:szCs w:val="24"/>
          <w:lang w:eastAsia="ru-RU"/>
        </w:rPr>
        <w:t>5.9 При проектировании ЛПУ следует учитывать требования приспособления архитектурной среды для инвалидов, продиктованные функциональными особенностями этих учреждений.</w:t>
      </w:r>
      <w:bookmarkEnd w:id="58"/>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Набор и насыщенность специальным оборудованием для инвалидов различных категорий помещений принимается в зависимости от того, к какой группе относится это помещение.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59" w:name="sub_510"/>
      <w:r w:rsidRPr="00D87405">
        <w:rPr>
          <w:rFonts w:ascii="Times New Roman" w:eastAsia="Times New Roman" w:hAnsi="Times New Roman" w:cs="Times New Roman"/>
          <w:sz w:val="24"/>
          <w:szCs w:val="24"/>
          <w:lang w:eastAsia="ru-RU"/>
        </w:rPr>
        <w:t>5.10 При помещениях лечебной физкультуры, а также при душевом зале должны быть предусмотрены раздевальные с учетом возможности их использования инвалидами, в том числе на креслах-колясках (иметь: минимальные размеры помещения - 3,0x6,0 м; свободные от напольного оборудования зоны диаметром не менее 1,5 м; пристенные поручни у скамей для раздевания). Нумерация на шкафах в гардеробных/раздевальных и душевых должна быть рельефной и на контрастном фоне.</w:t>
      </w:r>
      <w:bookmarkEnd w:id="59"/>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60" w:name="sub_511"/>
      <w:r w:rsidRPr="00D87405">
        <w:rPr>
          <w:rFonts w:ascii="Times New Roman" w:eastAsia="Times New Roman" w:hAnsi="Times New Roman" w:cs="Times New Roman"/>
          <w:sz w:val="24"/>
          <w:szCs w:val="24"/>
          <w:lang w:eastAsia="ru-RU"/>
        </w:rPr>
        <w:t>5.11 Для торговых залов аптек и раздаточных пунктов молочных кухонь действительны те же требования, что и для торговых залов учреждений торговли.</w:t>
      </w:r>
      <w:bookmarkEnd w:id="60"/>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61" w:name="sub_512"/>
      <w:r w:rsidRPr="00D87405">
        <w:rPr>
          <w:rFonts w:ascii="Times New Roman" w:eastAsia="Times New Roman" w:hAnsi="Times New Roman" w:cs="Times New Roman"/>
          <w:sz w:val="24"/>
          <w:szCs w:val="24"/>
          <w:lang w:eastAsia="ru-RU"/>
        </w:rPr>
        <w:t>5.12 Аптечные прилавки должны быть доступными для инвалидов, передвигающихся на креслах-колясках. Товар на прилавках следует располагать в поле зрения людей, сидящих в инвалидных колясках.</w:t>
      </w:r>
      <w:bookmarkEnd w:id="61"/>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62" w:name="sub_513"/>
      <w:r w:rsidRPr="00D87405">
        <w:rPr>
          <w:rFonts w:ascii="Times New Roman" w:eastAsia="Times New Roman" w:hAnsi="Times New Roman" w:cs="Times New Roman"/>
          <w:sz w:val="24"/>
          <w:szCs w:val="24"/>
          <w:lang w:eastAsia="ru-RU"/>
        </w:rPr>
        <w:t>5.13 Места ожидания и приема пациентов оборудуются специализированными техническими и информационными средствами (индукционными и другими системами дополнительного озвучивания, тактильными указателями, радиоинформаторами и пр.).</w:t>
      </w:r>
      <w:bookmarkEnd w:id="62"/>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Свод правил СП 148.13330.2012 </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«Помещения в учреждениях социального и медицинского обслуживания. Правила проектирования»,</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утвержденный Приказом Госстроя от 27 декабря 2012 г. N 135/ГС, введенный 1 июля 2013 г.</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 Настоящий свод правил устанавливает правила проектирования помещений постоянного или временного пребывания маломобильных групп населения (далее - МГН).</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1.2 Свод правил распространяется на стационарные и полустационарные учреждения медицинского, социального и медико-социального обслуживания, связанные с уходом за немощными и хронически больными людьми.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 Общие правила оборудования помещений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4.1.1 Настоящий свод правил направлен на создание полноценной пространственной среды в учреждениях социального </w:t>
      </w:r>
      <w:r w:rsidRPr="00D87405">
        <w:rPr>
          <w:rFonts w:ascii="Times New Roman" w:eastAsia="Times New Roman" w:hAnsi="Times New Roman" w:cs="Times New Roman"/>
          <w:sz w:val="24"/>
          <w:szCs w:val="24"/>
          <w:lang w:eastAsia="ru-RU"/>
        </w:rPr>
        <w:lastRenderedPageBreak/>
        <w:t>и медицинского обслуживания при помощи рациональных планировочных решений, применения современного оборудования и мебели, обеспечивающих требуемый уровень доступности и безопасности социальных услуг и медицинской помощи, а также комфортность пребывания и проживания маломобильных групп населения в специализированных зданиях.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Из помещений, предназначенных для непосредственного пребывания МГН, рассмотрены, в основном, те, которые имеют многократную повторяемость в объектах проживания, медицинского и социального обслуживания.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4.1.2 Проектные решения по оборудованию и оснащению специализированных зданий и сооружений должны соответствовать возможностям и потребностям МГН. Под этим подразумевается адаптация архитектурной среды для нужд людей по критериям доступности, безопасности, удобства и информативности.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4.1.3 Архитектурные и инженерные решения по внутреннему обустройству зданий социальных и медико-социальных учреждений рекомендуется ориентировать на компенсацию нарушений здоровья в области опорно-двигательного аппарата, слуха, зрения, сердечно-сосудистой системы и психики.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4.1.4 Основные направления создания комфортности (удобства):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повышение качества среды через оптимальную организацию пространства здания, учитывающую состояние здоровья человека, и создание дополнительных условий, помогающих ему в получении необходимых услуг и самообслуживании;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создание условий для минимальных затрат и усилий человека на удовлетворение своих нужд путем применения необходимого и эргономичного оборудования;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обеспечение своевременной возможности отдыха, ожидания и дополнительного обслуживания, получения заблаговременно нужной информации.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4.1.5 На обустройство и оборудование помещений, посещаемых МГН во всех типах общественных и жилых зданий, в том числе и специально для них предназначенных, распространяются все требования, которые изложены в СП 59.13330.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4.1.6 Расстановка мебели и оборудования в помещениях, где находятся или обслуживаются МГН, производится с учетом их основных антропометрических габаритов.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4.1.7 Высоту жилых и палатных помещений от пола до потолка во вновь строящихся зданиях следует принимать не менее 3,0 м. При реконструкции и приспособлении зданий высота должна быть не менее 2,6 м. Высоту залов лечебно- плавательных бассейнов с численностью пациентов 10 и менее - 3,0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4.1.8 В связи с ослабленным зрением и нарушением координации движений значительной части МГН различные элементы оборудования (выключатели, розетки и др.) должны иметь контрастные цвета по отношению к фону, на котором они расположены, чтобы их можно было при необходимости легко обнаружить.</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4.1.9 Следует подбирать такие типы мебельной фурнитуры (ручки, защелки и др.), пользование которыми не представляет затруднений ослабленным людям, а осуществляется простым нажатием.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4.1.10 При проектировании учреждений с постоянным нахождением МГН следует: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применять фитодизайн помещений, основанный на использовании оздоровительных растений и трав;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создавать в холлах для ожидания и местах тихого отдыха аквариумы, фонтанчики, цветочные композиции и другие элементы природной среды;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создавать внутренние дворики с местами для отдыха, элементами зимнего сада, "живого уголка", пруда с декоративными рыбками;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применять камины, служащие центрами общения и организации более маленьких пространств внутри больших.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4.2 Особенности оснащения и обустройства помещений с учетом подвижности МГН</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4.2.1 Ослабленные люди по степени подвижности, влияющей на характер оборудования помещений, в которых живут и получают социальное и медицинское обслуживание, делятся на следующие три категории: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свободно передвигающиеся;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 ограниченным передвижением в пределах дома, квартиры, комнаты, этажа;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обездвиженные, беспомощные, прикованные к постели.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 изменением состояния здоровья МГН переходят из одной категории подвижности в другую.</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4.2.2 Планировочные габариты помещений для людей с ограниченной подвижностью должны учитывать возможность их перемещения с помощью различных вспомогательных средств.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4.2.3 По мере потери подвижности человека следует изменять принципы организации внутреннего пространства: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свободно передвигающихся МГН основной акцент делается на обеспечение удобного и безопасного передвижения;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людей с ограниченной подвижностью основной акцент делается на обеспечение удобного и безопасного места отдыха и коммуникационных путей к нему;</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людей с потерей подвижности уменьшается необходимое пространство жилой зоны и увеличиваются размеры вспомогательных помещений для гигиенических процедур.</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4.2.4 По ходу движения МГН, относящихся ко второй категории, в учреждениях, предназначенных для их проживания, длительного пребывания и лечения, должны быть предусмотрены специальные устройства, облегчающие передвижение: поручни вдоль коридоров, откидные сиденья в лифтах, сиденья для отдыха по пути следования.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4.2.5 Для людей с ограниченным передвижением, которые длительное время проводят сидя, наиболее важным является организация мест отдыха. Такие места в пространстве здания должны быть предусмотрены с учетом разнообразных видов отдыха: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созерцания окружающей жизни и элементов природы;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отдыха по пути к цели;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общения в небольшом кругу собеседников;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общения по телефону;</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ожидания приема (в лечебных и социальных учреждениях);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сидения в любимом удобном кресле за рукоделием или за чтением.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зависимости от назначения места отдыха оно может быть более изолированным и небольшим по площади (чтобы поговорить по телефону) или более открытым, с более или менее компактным размещением мест для сидения.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4.2.6 Размеры и планировка помещений, в которых люди с ограниченной подвижностью получают постороннюю помощь при </w:t>
      </w:r>
      <w:r w:rsidRPr="00D87405">
        <w:rPr>
          <w:rFonts w:ascii="Times New Roman" w:eastAsia="Times New Roman" w:hAnsi="Times New Roman" w:cs="Times New Roman"/>
          <w:sz w:val="24"/>
          <w:szCs w:val="24"/>
          <w:lang w:eastAsia="ru-RU"/>
        </w:rPr>
        <w:lastRenderedPageBreak/>
        <w:t>самообслуживании, а также расстановка в них мебели и инженерного оборудования должны учитывать нахождение персонала.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4.2.7 При оборудовании помещений постоянного пребывания МГН необходимо учитывать уменьшение подвижности позвоночника (уменьшение амплитуды сгибания позвоночника) этих людей. Размещение рабочей зоны, электрических выключателей, ручек, звонков и других элементов должно производиться с учетом зон досягаемости в вертикальной и горизонтальной плоскостях, доступных МГН в положении стоя, сидя и лежа.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Выключатели электроосвещения и приборов, а также электрические розетки должны быть расположены на высоте 80-110 см от уровня пола. Розетки и выключатели не следует размещать ближе чем на 40 см от углов комнат.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4.2.8 Для хранения вспомогательных средств передвижения МГН с нарушениями опорно-двигательного аппарата (ходунков, костылей и других устройств различной конструкции) в специализированных жилых домах и стационарных медицинских учреждениях необходимо предусматривать специальные кладовые, размеры которых (не менее 6 м</w:t>
      </w:r>
      <w:r w:rsidRPr="00D87405">
        <w:rPr>
          <w:rFonts w:ascii="Times New Roman" w:eastAsia="Times New Roman" w:hAnsi="Times New Roman" w:cs="Times New Roman"/>
          <w:sz w:val="20"/>
          <w:szCs w:val="20"/>
          <w:vertAlign w:val="superscript"/>
          <w:lang w:eastAsia="ru-RU"/>
        </w:rPr>
        <w:t>2</w:t>
      </w:r>
      <w:r w:rsidRPr="00D87405">
        <w:rPr>
          <w:rFonts w:ascii="Times New Roman" w:eastAsia="Times New Roman" w:hAnsi="Times New Roman" w:cs="Times New Roman"/>
          <w:sz w:val="24"/>
          <w:szCs w:val="24"/>
          <w:lang w:eastAsia="ru-RU"/>
        </w:rPr>
        <w:t>) должны учитывать габариты этих устройств.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4.2.9 Для людей, прикованных к постели, наиболее важным элементом пространства является организация места для лежания, которое помимо специализированного мебельного оборудования должно быть оборудовано освещением, сигнализацией и устройствами дистанционного управления аудиовидеоаппаратурой, осветительными приборами, жалюзи, телефоном и др.</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4.2.10 Замкнутые пространства, где человек может оказаться один (например, кабина лифта), должны быть оборудованы экстренной двусторонней связью с диспетчером или дежурным, в том числе для лиц с дефектами слуха.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4.3 Визуальные устройства и средства информации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4.3.1 Условием психологического равновесия МГН, которым свойственно затрудненное понимание пространственных характеристик в малознакомых для них учреждениях, является их свободное ориентирование в окружающем пространстве. Это предполагает создание в специализированных учреждениях системы ориентиров.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4.3.2 К визуальным устройствам и средствам информации, используемым для направления движения и поведения посетителей, относятся: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разметка и цвет элементов оборудования;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цветовые указатели и знаки;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щиты, стенды, табло;</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световые маячки.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4.3.3 Целесообразность применения и набор конкретных средств информации в соответствии с требованиями СП 136.13330 устанавливаются заданием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4.3.4 Надписи, предназначенные для ориентации в пространстве МГН (в том числе на дверях кабинетов, в коридорах и др.), должны быть выполнены крупными буквами (высотой не менее 6 см) на контрастном фоне.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4.3.5 Для ориентации человека различные по функциональному назначению помещения или подразделения рекомендуется выполнять в разной цветовой гамме покрытий стен и полов. Один из приемов, способствующих ориентации в пространстве, - поэтажное выделение лестничных площадок и лифтовых холлов покраской различными колерами и другими декоративными методами.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4.4 Оборудование коммуникационно-рекреационной группы помещений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4.4.1 В целях защиты от травматизма запрещается использовать на входных крыльцах, в вестибюлях и в коридорах скользкие материалы для покрытия полов (мрамор, гранит, керамическую плитку и т.п.). Участки пола на путях движения на расстоянии 0,6 м перед дверными проемами и входами на лестницы и пандусы, а также перед поворотом коммуникационных путей должны иметь рифленую или контрастно окрашенную поверхность. Допускается предусматривать световые маячки.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4.4.2 На лестницах и в коридорах следует предусматривать устройство двойных поручней, располагающихся на высоте 0,9 м, и 0,7 м от уровня пола. Поручни на лестницах должны быть с двух сторон, при этом они должны выступать по длине на 0,3 м по отношению к началу лестницы или пандуса. Край поручня должен быть загнутым или замкнутым в петлю, с поворотом вниз или к стене.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Поручни и штанги необходимо крепить к основным строительным конструкциям с расчетом на динамическую нагрузку не менее 120 кгс. Чтобы за поручень было удобно держаться, он должен быть выполнен из дерева, иметь диаметр 3-6 см и отстоять от стены на 5-6 см.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4.4.3 Кнопки управления лифтом, другими механизмами и приборами должны иметь рельефные обозначения. На поручнях перил должны предусматриваться рельефные обозначения этажей.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4.4.4 При проектировании лестниц нужно учитывать следующее: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перепаде отметок пола между помещениями менее 0,3 м безопаснее использовать не ступени, а пандусы с уклоном не более 8%;</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лестничные марши должны иметь не менее трех ступеней;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лестницы в плане должны быть преимущественно прямоугольными с поворотами под прямым углом, винтовых лестниц следует, как правило, избегать;</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ступени не должны быть выдвинуты над подступенками более чем на 1,5 см, поскольку выступающие вперед края представляют опасность для тех, кто с трудом ходит.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4.4.5 Необходимо применять кабины лифта с откидными сиденьями.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4.4.6 При устройстве дверей необходимо учитывать следующие особенности: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двери помещений, граничащих с коридором, должны открываться внутрь (кроме помещений с числом пребывающих в них свыше 15 чел.);</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двери должны открываться легко, без особых усилий;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свободная ширина проема - не менее 1,1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использовании стеклянных дверей и перегородок снизу (не ниже 1,2 м) должна быть непрозрачная полоса высотой не менее 0,1 м и шириной 0,2 м, а на уровне глаз желательна маркировка.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4.4.7 Коммуникационные пространства в пределах полосы движения должны быть свободны от выступающих элементов конструкций, встроенной мебели и др. Выступающим углам стен, встроенного оборудования и мебели следует придавать округленные формы с радиусом 7-10 см.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 Санитарно-гигиенические помещения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Общие требования к санитарно-гигиеническим помещениям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4.5.1 Санитарно-гигиенические помещения должны оборудоваться опорами, перилами и поручнями, обеспечивающими </w:t>
      </w:r>
      <w:r w:rsidRPr="00D87405">
        <w:rPr>
          <w:rFonts w:ascii="Times New Roman" w:eastAsia="Times New Roman" w:hAnsi="Times New Roman" w:cs="Times New Roman"/>
          <w:sz w:val="24"/>
          <w:szCs w:val="24"/>
          <w:lang w:eastAsia="ru-RU"/>
        </w:rPr>
        <w:lastRenderedPageBreak/>
        <w:t>МГН удобство и безопасность передвижения и пользования санитарными приборами. Поручни должны быть плотно прикреплены к стене и фиксироваться в нужном положении.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4.5.2 При умывальниках в местах общего пользования должны устанавливаться сенсорные, бесконтактные краны холодной и горячей воды, обеспечивающие высокий уровень соблюдения гигиены, а также смесители рычажного и нажимного действия.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 возможности, должны использоваться умывальники: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 горизонтальным подсоединением сифона, у которых сифон и трубопровод установлены у стены;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эргономичной формы, у которых передняя кромка имеет плавный изгиб внутрь, позволяющий опираться на него при умывании;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 раковинами, положение которых (высоту или угол наклона) пользователь, в том числе ребенок, может легко менять в зависимости от своего роста.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4.5.3 Во избежание ожогов при пользовании горячей водой целесообразно использовать смесители, автоматически устанавливающие нужную температуру воды, текущей из крана со стопором на отметке 37°С.</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4.5.4 Покрытие полов в санитарно-гигиенических помещениях (умывальных, туалетах, душевых, личной гигиены женщин, ванных) должно быть влагостойким, легко моющимся и обладать нескользкой поверхностью, исключающей падения и травмы.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4.5.5 Поскольку значительную часть пациентов и проживающих в гериатрических учреждениях составляют женщины, в стационарных и жилых отделениях при отсутствии в палатах и жилых комнатах душевых с санузлами необходимо предусматривать комнаты санитарной гигиены (не менее одной комнаты на этаж), в которых на каждые 10 женщин устанавливаются биде и унитаз.</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4.5.6 В помещениях, оборудованных ванной и душем, за исключением санпропускников, а также в помещениях хранения уборочного инвентаря предусматриваются полотенцесушители.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Особенности устройства санитарных узлов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4.5.7 Санитарные узлы при помещениях общего назначения (в вестибюлях и местах ожидания амбулаторных, социальных и других учреждений) должны оборудоваться соответствующими опорами и поручнями около умывальника и унитаза.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4.5.8 Поручни, штанги, умывальники, полки и другие приспособления в санузлах следует крепить к основным (несущим) конструкциям с расчетом на динамическую нагрузку 120 кгс.</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4.5.9 В уборных, ванных и душевых комнатах не допускается открывание дверей внутрь помещений, чтобы облегчить выход из помещения МГН при ухудшении самочувствия.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4.5.10 Сиденья унитазов должны устанавливаться так, чтобы от уровня чистого пола до верха сиденья было не менее 0,5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Рекомендуется использовать модели унитазов с откидными подлокотниками, изготовленными из анодированного алюминия и выдерживающими нагрузку до 300 кг.</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4.5.11 Санитарные узлы, размещаемые при палатах и жилых помещениях, следует оборудовать умывальником и унитазом, специально приспособленными душами или сидячими ванными.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4.5.12 При жилых комнатах и палатах гериатрических учреждений во избежание несчастных случаев следует устанавливать душевую кабину, а не ванну.</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4.5.13 Размеры санузлов для ослабленных и лежачих должны обеспечивать возможность принять душ на специальной кушетке (с помощью персонала) и быть не менее 1500x2000 мм. При этом в зоне размещения кушетки следует устанавливать больничный слив. Предусматриваться такие души должны в отделениях по уходу из расчета не менее одного на 15 чел.</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4.5.14 Рекомендуется использовать ручной душ с гибким шлангом на вертикальной стойке.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4.5.15 Высота установки водоразборных кранов от уровня чистого пола должна быть 800-850 мм.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4.5.16 В душевой кабине целесообразно предусматривать подставку (уступ) для мытья ног, полочку для мыла и мочалки, горизонтальный поручень на двух противоположных стенках кабины на высоте 1,2 м от пола и на расстоянии 7 см от плоскости стены, а под душевыми сетками - откидные сиденья.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4.5.17 Ванная и душевая комнаты должны быть оборудованы сигнализацией экстренного вызова.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Особенности оборудования ванных комнат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4.5.18 Для обеспечения безопасности в ванных комнатах: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пол ванной должен быть на одном уровне с полом помещения (при реконструкции перед ванной делается широкая </w:t>
      </w:r>
      <w:r w:rsidRPr="00D87405">
        <w:rPr>
          <w:rFonts w:ascii="Times New Roman" w:eastAsia="Times New Roman" w:hAnsi="Times New Roman" w:cs="Times New Roman"/>
          <w:sz w:val="24"/>
          <w:szCs w:val="24"/>
          <w:lang w:eastAsia="ru-RU"/>
        </w:rPr>
        <w:lastRenderedPageBreak/>
        <w:t>ступенька с опорной стойкой. На дно ванны и ступеньки кладут резиновый коврик);</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ограниченной подвижности людей целесообразно использовать сидячие ванны с герметичной дверью или специальный подъемник;</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двери ванной комнаты не должны закрываться с внутренней стороны.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4.5.19 В каждом жилом отсеке и палатном отделении на 20-30 чел. следует размещать не менее одной ванны с подъемником или специальной душевой кабины для ослабленных и лежачих. Ванна должна устанавливаться длиною не менее 170 см.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4.5.20 Размеры помещения, в которых устанавливаются ванны (в том числе санпропускников приемных отделений), должны быть не менее чем 2,3x3,0 м, что обеспечивает трехсторонний обход ванны персоналом, подъезд к ванне каталки с больным или немощным, а также установку подъемника.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4.6 Внутренняя отделка помещений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4.6.1 Цветовые решения, обусловленные особенностями зрения и психофизиологии больных, следующие: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длинные коридоры белого цвета не способствуют поддержке умственных способностей людей, поэтому их следует разделить на разные цветовые отрезки;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цветовом выделении тех или других поверхностей в информационных целях следует учитывать возрастные изменения в восприятии голубого, зеленого и красного цвета, которые становятся трудно различимыми, а небольшие изменения в оттенках трудноуловимыми;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все цвета большой насыщенности красного, красно-оранжевого, оранжево-желтого колера вызывают повышенное возбуждение, что обусловливает нецелесообразность их применения в помещениях постоянного пребывания;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цвета средней и небольшой насыщенности: желтый, желто-зеленый, оранжево-желтый цвета повышают ясность видения, что обусловливает целесообразность их применения в интерьерах помещений или коммуникационных путей, требующих повышенного внимания.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Различные цветовые отрезки стен при возможности могут быть заменены на сюжетные рисунки, лучше обеспечивающие ориентацию.</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4.6.2 Требуется особое внимание к обеспечению акустического комфорта помещений постоянного пребывания МГН, имеющих повышенную чувствительность к шуму, с одной стороны, и снижение слуха, обусловливающее повышение громкости речи, с другой стороны. Акустический комфорт достигается звукоизоляцией межкомнатных перегородок.</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4.6.3 Покрытия пола во всех коммуникационных зонах и помещениях должны выполняться из материалов, обеспечивающих повышенную безопасность:</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линолеум или ковровое покрытие должны применяться крупногабаритные, со стыками только у стен;</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керамические покрытия и линолеум должны применяться с шероховатой поверхностью;</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ворсовые ковры с высотой ворса более 0,5 см, которые могут создавать препятствия при ходьбе и служить накопителями пыли и других аллергенов, использовать не рекомендуется.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4.6.4 Цветовые решения покрытия лестничных маршей должны обеспечивать привлечение внимания к элементам, в зоне которых наиболее вероятно получение травм: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края ступеней лестниц обклеивают (окрашивают) полосками контрастного материала;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первая и последняя ступеньки лестниц должны быть выкрашены в яркие цвета фосфорисцирующими красками.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4.6.5 Края бассейнов во избежание падения в них людей с ослабленным зрением выделяются контрастным цветом.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4.6.6 Места ожидания, расположенные в холлах, можно вычленить из пространства решением пола, отличным от покрытия всего коридора (материалом другого цвета, материалом с рисунком, материалом другой фактуры и др.).</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4.7 Искусственное и естественное освещение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4.7.1 Освещение необходимо выполнять в соответствии с СанПиН 2.1.3.2630.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4.7.2 Во избежание падения и для улучшения ориентации в пространстве следует обеспечивать необходимые условия освещения, то есть обеспечивать освещенность не менее 300 лк при выходе из лифтов, в местах массовых мероприятий, на лестницах (особенно в начале и в конце марша и боковых границ лестниц), в ванных комнатах.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4.7.3 Чтобы тени от самих идущих не затемняли путь их следования, целесообразно, помимо потолочных, использовать различные напольные и настенные светильники.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4.7.4 При наличии в помещении более одного выхода (например, выход в смежную комнату) выключатели общего освещения должны быть предусмотрены у каждого из выходов, чтобы больному человеку не приходилось возвращаться для выключения света, а затем повторно возвращаться к входу в нужную комнату в темноте.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4.7.5 Включение верхнего света помещения производится у входа в него на высоте, соответствующей ограниченной подвижности немощного человека или инвалида-колясочника (не выше 1,2 м), кроме того, должна обеспечиваться возможность включения и выключения верхнего света непосредственно со спального места.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4.8 Микроклимат помещений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4.8.1 Оптимальные параметры микроклимата создают сочетанием значений показателей микроклимата, которые при длительном и систематическом воздействии на человека обеспечивают нормальное тепловое состояние организма при минимальном напряжении механизмов терморегуляции и ощущение комфорта не менее чем у 80% людей, находящихся в помещении.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4.8.2 В помещениях постоянного пребывания людей из МГН (жилых комнатах, палатах, комнатах отдыха и др.) целесообразно устанавливать обогревательные приборы, позволяющие самостоятельно регулировать температуру в помещении.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невозможности установки таких нагревательных приборов температура воздуха в этих помещениях должна соответствовать 20-24°С, а в районах с температурой наиболее холодной пятидневки минус 31°С и ниже - 22-24°С (ГОСТ 30494).</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4.8.3 Оптимальными в качестве основного или дополнительного отопления помещений постоянного пребывания МГН являются обогреваемые полы. Полы в ванных и бассейнах также целесообразно предусматривать утепленными.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Правила проектирования помещений постоянного пребывания в учреждениях социального обслуживания и в специальных жилых домах для пожилых людей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 Жилые помещения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5.1.1 При определении габаритов жилых помещений и принципа расстановки мебели необходимо учитывать, что помещения общего пользования, а также около 10% жилых </w:t>
      </w:r>
      <w:r w:rsidRPr="00D87405">
        <w:rPr>
          <w:rFonts w:ascii="Times New Roman" w:eastAsia="Times New Roman" w:hAnsi="Times New Roman" w:cs="Times New Roman"/>
          <w:sz w:val="24"/>
          <w:szCs w:val="24"/>
          <w:lang w:eastAsia="ru-RU"/>
        </w:rPr>
        <w:lastRenderedPageBreak/>
        <w:t>помещений должны быть приспособлены для людей на креслах-колясках.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5.1.2 Площадь, занимаемая мебелью и оборудованием, должна составлять не более 30-33% общей площади жилого помещения.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5.1.3 Жилые комнаты для двоих и более человек, целесообразно оборудовать так, чтобы каждый из них мог время от времени зрительно изолировать себя от другого. Это достигается разделением жилого помещения на функциональные зоны с помощью соответствующей расстановки мебели, использования перегородок-экранов и раздвижных перегородок.</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5.1.4 В жилой ячейке домов постоянного проживания должны выделяться несколько основных функциональных зон: спальная зона, зона дневного пребывания и отдыха, зона приема пищи, санитарно-гигиеническая зона.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5.1.5 Ограниченная подвижность пожилых людей, часто оставляющая единственно возможную связь с миром через окна и балконы, обусловливает важность зон подхода к окну и выхода на балкон.</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5.1.6 Лоджии и балконы, защищенные от дождя, ветра и снега, предусматриваются в зависимости от климатических условий. Ограждения должны быть прозрачными, позволяющими сидя наблюдать за происходящим на улице.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Высота ограждения балкона должна быть различной, в зависимости от этажности. На нижних двух этажах высота ограждения может быть 90 см, выше она должна доходить до 120 см. Верхняя часть ограждения балкона должна представлять деревянный поручень сечением 3-6 см, отстоящий от основного полотна заграждения на 5-6 см, чтобы за него было удобно держаться.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 Помещения для медицинского наблюдения, бытовых нужд, приготовления и приема пищи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5.2.1 На одну-две жилые группы предусматривается пост дежурного персонала, занимающий нишу в коридоре или часть холла и представляющий собой специальную ограждающую шкафную стойку высотой 1,2 м, с горизонтальной плоскостью для записей и местом для дежурной медицинской сестры. В зоне поста размещается контрольный пункт тревожной сигнализации, куда выводятся сигналы из жилых комнат.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5.2.2 Для удовлетворения бытовых потребностей пожилых людей в составе жилых групп специальных домов (геронтологических, для инвалидов и т.д.) предусматриваются общие помещения, предназначенные для стирки и глажки мелких </w:t>
      </w:r>
      <w:r w:rsidRPr="00D87405">
        <w:rPr>
          <w:rFonts w:ascii="Times New Roman" w:eastAsia="Times New Roman" w:hAnsi="Times New Roman" w:cs="Times New Roman"/>
          <w:sz w:val="24"/>
          <w:szCs w:val="24"/>
          <w:lang w:eastAsia="ru-RU"/>
        </w:rPr>
        <w:lastRenderedPageBreak/>
        <w:t>вещей, приготовления и приема пищи (кухня, кухня-столовая или столовая).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5.2.3 Помещение для стирки мелких вещей, сушки одежды и обуви оборудуется автоматическими стиральными машинами и сушильными шкафами.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5.2.4 В целях безопасности глажка личного белья и одежды производится в гладильных помещениях, оборудованных гладильными досками и утюгами.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5.2.5 Кухня-столовая и комната отдыха в специальных жилых домах могут разделяться между собой раздвижными перегородками и в случае необходимости объединяться для приема гостей и проведения различных праздников.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5.2.6 На кухнях самообслуживания (из-за забывчивости пожилых людей) для приготовления и подогрева пищи должны применяться только электроплиты. На кухне целесообразно предусматривать холодильник, а в сельской местности - кладовую для хранения овощей, имеющую пониженный температурный режим (около 10°С).</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5.2.7 Габариты и конфигурация помещений приема пищи в социальных учреждениях должны учитывать применение обеденных столов на 2-4 чел. При этом площадь помещения приема пищи должна быть увеличена с учетом того, что 20% мест следует предусматривать для людей на креслах-колясках.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 Помещения для отдыха и досуга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5.3.1 Для удовлетворения потребностей пожилых людей в общении и проведении свободного времени в составе специальных жилых домов должны предусматриваться помещения для отдыха и досуга. Часть этих помещений может располагаться в составе жилых групп (комнаты отдыха), а часть (библиотека, фитооранжерея, кружковые комнаты различного назначения, зрительный зал) - в специально выделенной зоне.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5.3.2 В социальных учреждениях стационарного и временного пребывания функциональное зонирование помещений дневного пребывания осуществляется в соответствии с основными видами деятельности: просмотром телевизионных программ, чтением, общением, отдыхом, тихими играми.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5.3.3 Для людей с ограниченным передвижением места ожидания в социальных и социально-медицинских учреждениях и помещения отдыха целесообразно раскрывать в окружающее пространство различными двориками, террасами, балконами, эркерами и другими архитектурными приемами.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5.3.4 Одним из путей раскрытия пространства в природу является организация "зимнего сада", который может делиться на индивидуальные "садики" для возделывания земли, выполняющие функции трудотерапии для желающих выращивать растения. Помимо зон индивидуального садоводства, в саду могут быть выделены зоны для созерцания и тихих бесед.</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5.3.5 Для создания сада может быть использована эксплуатируемая крыша, которая является удобным местом с точки зрения наблюдения и общения с природой. Наиболее приемлема такая эксплуатируемая крыша при разновысокой этажности зданий, когда выход с этажа осуществляется непосредственно на крышу.</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формировании такого сада важно решить вопросы регулирования света, тени, избытка солнца и ветра, а также вопросы, связанные с безопасностью. Высота ограждения сада должна быть не менее 1,2 м. При этом до высоты 0,9 м ограждение может быть глухим, а выше (до общей высоты 1,2 м) - остекленным или открытым, чтобы не мешать обозрению сидячего человека.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5.3.6 В пределах домов постоянного проживания (интернатов, пансионатов и др.), а также в центрах социального обслуживания целесообразно выделять зоны отдыха и досуга в следующих местах: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 главного входа, где интересно наблюдать за событиями;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 камина;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помещении для шумных игр и музыки;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помещениях для любительских занятий;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помещении зимнего сада.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5.3.7 Желательно предусматривать зону отдыха в виде террасы или гостиной, выходящей на главный вход в здание (для наблюдения за событиями). Здесь может быть оборудован кафетерий со столиками, за которыми можно выпить кофе или чай.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5.3.8 Одна из столовых в доме постоянного проживания (самая большая по площади) должна иметь небольшую эстраду с пандусом для въезда инвалидных колясок, обеспечивающую проведение здесь концертов.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5.3.9 Зрительные залы вместимостью более 50 чел. должны быть оборудованы с учетом возможного пребывания в них инвалидов на креслах-колясках. При этом все фиксированные сидячие места желательно оборудовать специальными индивидуальными приборами усиления звука.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5.4 Обрядовые помещения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5.4.1 Зал для проведения религиозных обрядов может не иметь естественного освещения. При наличии оконных проемов они должны быть небольшими и немногочисленными. Предпочтительное их размещение в верхней части наружных стен.</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5.4.2 Оборудование зала для проведения религиозных обрядов элементами религиозного назначения зависит от региона, в котором расположен дом постоянного проживания пожилых людей. В случае многоконфессиональной принадлежности прихожан предусматриваются столы для съемных религиозных символов, расставляемые в специально выделенных нишах.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5.4.3 Кабина для уединения верующего со священником может представлять собой отдельное помещение или часть общего помещения, выгороженная перегородкой или ширмой и имеющая площадь около 6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5.4.4 В зале для проведения религиозных обрядов, расположенном в учреждении для пожилых людей предусматриваются кресла или скамьи для верующих, легко убирающиеся при необходимости.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5.5 Внутренняя отделка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5.5.1 Возрастное ухудшение ориентации и снижение зрения пожилых людей обусловливают необходимость выделения входов в жилые комнаты специальных жилых домов и в палаты гериатрических стационаров четкими номерами, размером цифр не менее 6 см, или различными декоративными приемами, отличающими вход именно в это индивидуальное жилище.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5.5.2 Помещения дневного пребывания, организуемые в специальных жилых домах и стационарах, желательно окрашивать в интенсивные цвета. При спокойном цветовом решении стен, в ярких цветовых сочетаниях могут быть даны полы этих помещений.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5.6 Искусственное и естественное освещение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5.6.1 Естественное освещение помещений постоянного пребывания людей должно учитывать особенности их психологического и физиологического состояния. Поэтому целесообразно предусматривать устройства, позволяющие при необходимости снижение или усиление освещенности помещения (жалюзи, регулируемые шторы и т.п.).</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5.6.2 На кухне, которой непосредственно пользуются люди в рабочей зоне стола для приготовления пищи, мойки и электроплиты целесообразно предусматривать местное освещение с применением энергосберегающих ламп.</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5.6.3 В изголовье кровати должна быть установлена осветительная аппаратура и предусмотрен второй выключатель потолочного светильника, позволяющий включать и выключать общее освещение, не вставая с постели, и избежать необходимости в темноте идти к кровати или к выключателю у входа.</w:t>
      </w:r>
    </w:p>
    <w:p w:rsidR="00D87405" w:rsidRPr="00D87405" w:rsidRDefault="00D87405" w:rsidP="00D87405">
      <w:pPr>
        <w:spacing w:before="100" w:beforeAutospacing="1" w:after="100" w:afterAutospacing="1" w:line="240" w:lineRule="auto"/>
        <w:ind w:left="2123"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8. Обеспечение доступности для инвалидов участия в выборах и референдуме</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Федеральный закон от 12 июня 2002 г. № 67-ФЗ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«Об основных гарантиях избирательных прав и права на участие в референдуме граждан Российской Федерации»</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20. Система и статус избирательных комиссий, комиссий референдума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 по субъектам Российской Федерации - в Центральную избирательную комиссию Российской Федерации;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 по муниципальным образованиям - в избирательные комиссии субъектов Российской Федерации.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23. Порядок формирования и полномочия избирательных комиссий субъектов Российской Федерации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10. Избирательная комиссия субъекта Российской Федерации: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33. Условия выдвижения кандидатов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пунктах 2, 2.2, 3 и 3.1 настоящей статьи, должны быть нотариально удостоверены.</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45. Информирование избирателей и участников референдума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61. Помещение для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 Для информирования избирателей, участников референдума, являющихся инвалидами по зрению, на информационном стенде размещаются материалы, указанные в пунктах 3, 4 и 6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 12 ст. 61 вступает в силу с 1 января 2016 г.)</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63. Бюллетень</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66. Порядок голосования избирателей, участников референдума вне помещения для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2. Голосование вне помещения для голосования проводится, за исключением случаев, предусмотренных пунктом 1 статьи 65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участников референдума.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При регистрации устного обращения в реестре, предусмотренном в пункте 2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Заявления (устные обращения), указанные в пункте 4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w:t>
      </w:r>
      <w:r w:rsidRPr="00D87405">
        <w:rPr>
          <w:rFonts w:ascii="Times New Roman" w:eastAsia="Times New Roman" w:hAnsi="Times New Roman" w:cs="Times New Roman"/>
          <w:sz w:val="24"/>
          <w:szCs w:val="24"/>
          <w:lang w:eastAsia="ru-RU"/>
        </w:rPr>
        <w:lastRenderedPageBreak/>
        <w:t>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 до 501 избирателя, участника референдума - 1 переносной ящик для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 от 501 до 1001 избирателя, участника референдума - 2 переносных ящика для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более 1000 избирателей, участников референдума - 3 переносных ящика для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8.1. Решением соответствующей комиссии, указанной в пункте 8 настоящей статьи, количество используемых переносных ящиков для голосования вне помещения для голосования, указанное в подпунктах "а" и "б" пункта 8 настоящей статьи, может быть увеличено, но не более чем на 1 переносной ящик при наличии хотя бы одного из условий:</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на территории избирательного участка, участка референдума в соответствии с пунктом 10 статьи 16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пунктом 16.1 статьи 20 настоящего Федерального закона;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пункте 2 </w:t>
      </w:r>
      <w:r w:rsidRPr="00D87405">
        <w:rPr>
          <w:rFonts w:ascii="Times New Roman" w:eastAsia="Times New Roman" w:hAnsi="Times New Roman" w:cs="Times New Roman"/>
          <w:sz w:val="24"/>
          <w:szCs w:val="24"/>
          <w:lang w:eastAsia="ru-RU"/>
        </w:rPr>
        <w:lastRenderedPageBreak/>
        <w:t>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подпунктами "а" - "г" пункта 1.2 статьи 38 настоящего Федерального закона. Если при проведении голосования вне помещения для голосования присутствует не менее двух лиц из лиц, указанных в пункте 14 настоящей статьи, голосование вне помещения для голосования может проводить один член участковой комиссии с правом решающего голоса.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10. Голосование вне помещения для голосования проводится с соблюдением требований, предусмотренных в статье 64 настоящего Федерального закона.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пунктом 10 статьи 64 настоящего Федерального закона.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пунктом 2 настоящей статьи.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Федеральный закон от 18 мая 2005 г. № 51-ФЗ </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 выборах депутатов Государственной Думы Федерального Собрания Российской Федерации»</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38. Представление федеральных списков кандидатов и иных документов в Центральную избирательную комиссию Российской Федерации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4.1. В случае выдвижения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части 4 настоящей статьи, должны быть нотариально удостоверены.</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52. Участие избирательных комиссий в информационном обеспечении выборов депутатов Государственной Думы</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w:t>
      </w:r>
      <w:r w:rsidRPr="00D87405">
        <w:rPr>
          <w:rFonts w:ascii="Times New Roman" w:eastAsia="Times New Roman" w:hAnsi="Times New Roman" w:cs="Times New Roman"/>
          <w:i/>
          <w:iCs/>
          <w:sz w:val="24"/>
          <w:szCs w:val="24"/>
          <w:lang w:eastAsia="ru-RU"/>
        </w:rPr>
        <w:t xml:space="preserve"> </w:t>
      </w:r>
      <w:r w:rsidRPr="00D87405">
        <w:rPr>
          <w:rFonts w:ascii="Times New Roman" w:eastAsia="Times New Roman" w:hAnsi="Times New Roman" w:cs="Times New Roman"/>
          <w:sz w:val="24"/>
          <w:szCs w:val="24"/>
          <w:lang w:eastAsia="ru-RU"/>
        </w:rPr>
        <w:t>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федеральных списках кандидатов,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72. Помещение для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9.1. Для информирования граждан, являющихся инвалидами по зрению, на информационном стенде размещаются материалы, указанные в частях 3, 4 и 8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 14 ст. 72 вступает в силу с 1 января 2016 г.)</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73. Избирательный бюллетень</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77. Порядок голосования вне помещения для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w:t>
      </w:r>
      <w:r w:rsidRPr="00D87405">
        <w:rPr>
          <w:rFonts w:ascii="Times New Roman" w:eastAsia="Times New Roman" w:hAnsi="Times New Roman" w:cs="Times New Roman"/>
          <w:sz w:val="24"/>
          <w:szCs w:val="24"/>
          <w:lang w:eastAsia="ru-RU"/>
        </w:rPr>
        <w:lastRenderedPageBreak/>
        <w:t>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Голосование вне помещения для голосования, за исключением случаев, предусмотренных статьей 76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(обращение) может быть подано (сделано) избирателем в любое время после формирования участковой избирательной комиссии, но не позднее, чем за шесть часов до окончания времени голосования. Участковая избирательная комиссия регистрирует все заявления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При регистрации устного обращения избирателя в реестре в соответствии с частью 2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w:t>
      </w:r>
      <w:r w:rsidRPr="00D87405">
        <w:rPr>
          <w:rFonts w:ascii="Times New Roman" w:eastAsia="Times New Roman" w:hAnsi="Times New Roman" w:cs="Times New Roman"/>
          <w:sz w:val="24"/>
          <w:szCs w:val="24"/>
          <w:lang w:eastAsia="ru-RU"/>
        </w:rPr>
        <w:lastRenderedPageBreak/>
        <w:t>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до 501 избирателя - 1 переносной ящик для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от 501 до 1001 избирателя - 2 переносных ящика для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более 1000 избирателей - 3 переносных ящика для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пунктах 1 и 2 части 6 настоящей статьи, может быть увеличено, но не более чем на 1 переносной ящик при наличии хотя бы одного из условий:</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на территории избирательного участка располагается место временного пребывания избирателей, где не образован избирательный участок;</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при совмещении дня голосования на выборах депутатов Государственной Думы с днем голосования на выборах депутатов законодательного (представительного) органа государственной власти субъекта Российской Федерации и (или) органа местного самоуправления избиратель имеет возможность проголосовать одновременно более чем по двум избирательным бюллетеням.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части 2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w:t>
      </w:r>
      <w:r w:rsidRPr="00D87405">
        <w:rPr>
          <w:rFonts w:ascii="Times New Roman" w:eastAsia="Times New Roman" w:hAnsi="Times New Roman" w:cs="Times New Roman"/>
          <w:sz w:val="24"/>
          <w:szCs w:val="24"/>
          <w:lang w:eastAsia="ru-RU"/>
        </w:rPr>
        <w:lastRenderedPageBreak/>
        <w:t>голоса при условии, что при этом присутствуют не менее двух лиц из числа лиц, указанных в части 12 настоящей статьи.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 Голосование вне помещения для голосования проводится с соблюдением требований, предусмотренных статьей 75 настоящего Федерального закона.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расписывается в получении избирательного бюллетеня.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заявлении избирателя. В заявлении также делаются отметки о получении нового избирательного бюллетеня взамен испорченного.</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9.1.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частью 10 статьи 75 настоящего Федерального закона.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10.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частью 2 настоящей статьи.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12.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13.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w:t>
      </w:r>
      <w:r w:rsidRPr="00D87405">
        <w:rPr>
          <w:rFonts w:ascii="Times New Roman" w:eastAsia="Times New Roman" w:hAnsi="Times New Roman" w:cs="Times New Roman"/>
          <w:sz w:val="24"/>
          <w:szCs w:val="24"/>
          <w:lang w:eastAsia="ru-RU"/>
        </w:rPr>
        <w:lastRenderedPageBreak/>
        <w:t>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Федеральный закон от 10 января 2003 г. № 19-ФЗ </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 выборах Президента Российской Федерации»</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46. Информирование избирателей</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66. Помещение для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i/>
          <w:iCs/>
          <w:sz w:val="24"/>
          <w:szCs w:val="24"/>
          <w:lang w:eastAsia="ru-RU"/>
        </w:rPr>
        <w:t xml:space="preserve">9.1. </w:t>
      </w:r>
      <w:r w:rsidRPr="00D87405">
        <w:rPr>
          <w:rFonts w:ascii="Times New Roman" w:eastAsia="Times New Roman" w:hAnsi="Times New Roman" w:cs="Times New Roman"/>
          <w:sz w:val="24"/>
          <w:szCs w:val="24"/>
          <w:lang w:eastAsia="ru-RU"/>
        </w:rPr>
        <w:t>Для информирования избирателей, являющихся инвалидами по зрению, на информационном стенде размещаются материалы, указанные в пунктах 3, 4 и 9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 13 ст. 66 вступает в силу с 1 января 2016 г.)</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67. Избирательный бюллетень</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i/>
          <w:iCs/>
          <w:sz w:val="24"/>
          <w:szCs w:val="24"/>
          <w:lang w:eastAsia="ru-RU"/>
        </w:rPr>
        <w:lastRenderedPageBreak/>
        <w:t xml:space="preserve">2.1. </w:t>
      </w:r>
      <w:r w:rsidRPr="00D87405">
        <w:rPr>
          <w:rFonts w:ascii="Times New Roman" w:eastAsia="Times New Roman" w:hAnsi="Times New Roman" w:cs="Times New Roman"/>
          <w:sz w:val="24"/>
          <w:szCs w:val="24"/>
          <w:lang w:eastAsia="ru-RU"/>
        </w:rPr>
        <w:t>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71. Порядок голосования в день голосования вне помещения для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Голосование вне помещения для голосования, за исключением случаев, предусмотренных статьей 70 настоящего Федерального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(обращение) может быть подано (сделано) избирателем в любое время после сформирования участковой избирательной комиссии. Участковая избирательная комиссия регистрирует все указанные заявления (обращения) в специальном реестре, который по окончании голосования хранится вместе со списком избирателей.</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При регистрации устного обращения избирателя в реестре в соответствии с пунктом 2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 Заявления (обращения), указанные в пункте 2 настоящей статьи, могут быть поданы в участковую избирательную комиссию в любое время после формирования участковой избирательной комиссии, но не позднее чем за шесть часов до окончания времени голосования. Заявление (устное обращение), поступившее позднее указанного </w:t>
      </w:r>
      <w:r w:rsidRPr="00D87405">
        <w:rPr>
          <w:rFonts w:ascii="Times New Roman" w:eastAsia="Times New Roman" w:hAnsi="Times New Roman" w:cs="Times New Roman"/>
          <w:sz w:val="24"/>
          <w:szCs w:val="24"/>
          <w:lang w:eastAsia="ru-RU"/>
        </w:rPr>
        <w:lastRenderedPageBreak/>
        <w:t>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до 501 избирателя - 1 переносной ящик для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от 501 до 1001 избирателя - 2 переносных ящика для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более 1000 избирателей - 3 переносных ящика для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подпунктах 1 и 2 пункта 7 настоящей статьи, может быть увеличено, но не более чем на 1 переносной ящик при наличии хотя бы одного из условий:</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на территории избирательного участка располагается место временного пребывания избирателей, где не образован избирательный участок;</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при совмещении дня голосования на выборах Президента Российской Федерации с днем голосования на выборах депутатов законодательного (представительного) органа государственной власти субъекта Российской Федерации и (или) органа местного самоуправления избиратель имеет возможность проголосовать одновременно более чем по двум избирательным бюллетеням.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w:t>
      </w:r>
      <w:r w:rsidRPr="00D87405">
        <w:rPr>
          <w:rFonts w:ascii="Times New Roman" w:eastAsia="Times New Roman" w:hAnsi="Times New Roman" w:cs="Times New Roman"/>
          <w:sz w:val="24"/>
          <w:szCs w:val="24"/>
          <w:lang w:eastAsia="ru-RU"/>
        </w:rPr>
        <w:lastRenderedPageBreak/>
        <w:t>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пункте 2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пункте 13 настоящей статьи.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9. Голосование вне помещения для голосования проводится с соблюдением требований статьи 69 настоящего Федерального закона.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пунктом 10 статьи 69 настоящего Федерального закона.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пунктом 2 настоящей статьи.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13.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15.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9. Обеспечение доступности для инвалидов пользования общественным транспортом</w:t>
      </w:r>
    </w:p>
    <w:p w:rsidR="00D87405" w:rsidRPr="00D87405" w:rsidRDefault="00D87405" w:rsidP="00D87405">
      <w:pPr>
        <w:spacing w:before="100" w:beforeAutospacing="1" w:after="100" w:afterAutospacing="1" w:line="240" w:lineRule="auto"/>
        <w:ind w:left="2485" w:hanging="36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w:t>
      </w:r>
      <w:r w:rsidRPr="00D87405">
        <w:rPr>
          <w:rFonts w:ascii="Times New Roman" w:eastAsia="Times New Roman" w:hAnsi="Times New Roman" w:cs="Times New Roman"/>
          <w:b/>
          <w:bCs/>
          <w:sz w:val="24"/>
          <w:szCs w:val="24"/>
          <w:lang w:eastAsia="ru-RU"/>
        </w:rPr>
        <w:t>Общие вопросы</w:t>
      </w:r>
      <w:r w:rsidRPr="00D87405">
        <w:rPr>
          <w:rFonts w:ascii="Times New Roman" w:eastAsia="Times New Roman" w:hAnsi="Times New Roman" w:cs="Times New Roman"/>
          <w:sz w:val="24"/>
          <w:szCs w:val="24"/>
          <w:lang w:eastAsia="ru-RU"/>
        </w:rPr>
        <w:t xml:space="preserve"> </w:t>
      </w:r>
    </w:p>
    <w:p w:rsidR="00D87405" w:rsidRPr="00D87405" w:rsidRDefault="00D87405" w:rsidP="00D87405">
      <w:pPr>
        <w:spacing w:before="100" w:beforeAutospacing="1" w:after="100" w:afterAutospacing="1" w:line="240" w:lineRule="auto"/>
        <w:ind w:left="1983"/>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(Извлечения положений, которые носят обязательный характер)</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Здания вокзалов</w:t>
      </w:r>
      <w:r w:rsidRPr="00D87405">
        <w:rPr>
          <w:rFonts w:ascii="Times New Roman" w:eastAsia="Times New Roman" w:hAnsi="Times New Roman" w:cs="Times New Roman"/>
          <w:sz w:val="24"/>
          <w:szCs w:val="24"/>
          <w:lang w:eastAsia="ru-RU"/>
        </w:rPr>
        <w:t xml:space="preserve">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7.4.9 Помещения зданий вокзалов разных видов пассажирского транспорта (железнодорожного, автомобильного, воздушного, речного и морского), переходы, </w:t>
      </w:r>
      <w:r w:rsidRPr="00D87405">
        <w:rPr>
          <w:rFonts w:ascii="Times New Roman" w:eastAsia="Times New Roman" w:hAnsi="Times New Roman" w:cs="Times New Roman"/>
          <w:sz w:val="24"/>
          <w:szCs w:val="24"/>
          <w:lang w:eastAsia="ru-RU"/>
        </w:rPr>
        <w:lastRenderedPageBreak/>
        <w:t>платформы и другие сооружения, предназначенные для обслуживания пассажиров, должны быть доступными для МГН.</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7.4.10 В зданиях вокзалов следует предусматривать доступными: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помещения и сооружения обслуживания: вестибюли; операционные и кассовые залы; камеры хранения ручного багажа; пункты регистрации пассажиров и багажа; специальные помещения ожидания и отдыха - депутатские комнаты, комнаты матери и ребенка, комнаты длительного отдыха; уборные;</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помещения, зоны в них или сооружения дополнительного обслуживания: торговые (обеденные) залы ресторанов, кафе, кафетериев, закусочных; торговые, аптечные и другие киоски, парикмахерские, залы игровых автоматов, торговые и прочие автоматы, пункты предприятий связи, таксофоны;</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служебные помещения: дежурного администратора, пункта медицинской помощи, охраны и т.п.</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7.4.11 Площадь зон отдыха и ожидания для МГН в зданиях вокзалов, если она создается, определяется исходя из показателя - 2,1 м</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2" name="Прямоугольник 32"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Oiqy6B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xml:space="preserve"> на одно место. Часть диванов или скамей для сидения в залах следует располагать на расстоянии не менее 2,7 м напротив друг друга.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7.4.12 Специальную зону ожидания и отдыха рекомендуется размещать на основном этаже, в одном уровне с входом в здание вокзала и выходами к платформам (перронам, причалам) при обеспечении освещенных, безопасных и коротких переходов между ними.</w:t>
      </w:r>
      <w:r w:rsidRPr="00D87405">
        <w:rPr>
          <w:rFonts w:ascii="Times New Roman" w:eastAsia="Times New Roman" w:hAnsi="Times New Roman" w:cs="Times New Roman"/>
          <w:sz w:val="24"/>
          <w:szCs w:val="24"/>
          <w:lang w:eastAsia="ru-RU"/>
        </w:rPr>
        <w:br/>
        <w:t>Залы ожидания должны иметь удобную связь с вестибюлем, рестораном (кафе-буфетом), уборными и камерами хранения, располагаясь, как правило, в одном с ними уровне.</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7.4.13 Места в специальной зоне ожидания и отдыха следует оборудовать индивидуальными средствами информации и связи: наушниками, подключаемыми к системам информационного обеспечения вокзалов; дисплеями с дублированием изображения информационных табло и звуковых объявлений; техническими средствами экстренной связи с администрацией, доступными тактильному восприятию; прочими специальными системами сигнально-информационного обеспечения (компьютеры, справки по телефону и т.п.).</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7.4.14 На железнодорожных вокзалах, где доступ пассажиров с платформ на привокзальную площадь или на противоположную ей селитебную территорию пересекается железнодорожными путями с интенсивностью движения поездов до 50 пар в сутки и скоростью прохождения поездов до 120 км/ч, для перемещения инвалидов на креслах-колясках допускается использовать переходы в уровне рельсов, оборудованные сигнализацией автоматического действия и световыми указателями. На отрезке такого прохода вдоль железнодорожного пути (включая торцевой по отношению к платформе пандус) следует предусматривать защитное ограждение высотой не менее 0,9 м с расположенными на этой же высоте поручнями.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7.4.15 На кромках посадочной стороны перрона следует применять предупредительные сигнальные полосы вдоль краев платформы, а также тактильные наземные указатели для пассажиров с недостатками зрения.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На перронах необходимо предусматривать дублирование визуальной информации речевой и звуковой (речевой) информации текстовой информацией.</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7.4.16 Регистрация билетов и оформление багажа для МГН без сопровождения должна осуществляться при необходимости за специальной стойкой высотой от уровня пола не более 0,85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Стойки для заполнения деклараций в аэропортах международных авиалиний должны быть доступны для инвалидов на креслах-колясках.</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7.4.17 В автовокзалах для обслуживания МГН не рекомендуется использование островных перронов.</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7.4.18 Перроны для пассажиров должны быть удобны по высоте для посадки/высадки инвалидов на кресле-коляске и с нарушением опорно-двигательного аппарата. Перроны, не оборудованные подобными средствами, должны быть приспособлены для использования стационарных или передвижных подъемников для посадки/высадки инвалидов.</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7.4.19 В каждом ряду турникетов входа/выхода следует предусматривать не менее одного расширенного прохода для проезда кресла-коляски. Его следует размещать вне зоны контроля проездных билетов, оборудовать горизонтальными поручнями на расстоянии 1,2 м, выделяющими зону перед проходом, а также обозначать специальной символикой.</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7.4.20 В аэровокзалах в посадочных галереях с уровня второго этажа через каждые 9 м следует предусматривать горизонтальные площадки для отдыха размером не менее 1,5</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1" name="Прямоугольник 31"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ObWgmx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1,5 м. При посадке в самолет с уровня земли для подъема или спуска (высадки) МГН следует предусматривать специальное подъемное устройство: амбулаторный автолифт (амбулифт) и т.п.</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7.4.21 На аэровокзалах рекомендуется предусматривать помещение для специальной службы сопровождения и помощи инвалидам и другим МГН, а также зону хранения малогабаритных колясок, используемых для обслуживания инвалидов при прохождении регистрации, контроля, досмотра и в полете.</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Свод правил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«СП 138.13330.2012. Общественные здания и сооружения, доступные маломобильным группам населения. Правила проектирования»,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утвержденный Приказом Госстроя от 27.12.2012 г. N 124/ГС, введенный в действие с 1 июля 2013 г.</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3" w:name="sub_6500"/>
      <w:r w:rsidRPr="00D87405">
        <w:rPr>
          <w:rFonts w:ascii="Times New Roman" w:eastAsia="Times New Roman" w:hAnsi="Times New Roman" w:cs="Times New Roman"/>
          <w:b/>
          <w:bCs/>
          <w:color w:val="000000"/>
          <w:sz w:val="24"/>
          <w:szCs w:val="24"/>
          <w:lang w:eastAsia="ru-RU"/>
        </w:rPr>
        <w:t>Здания и сооружения вокзалов пассажирского транспорта</w:t>
      </w:r>
      <w:bookmarkEnd w:id="63"/>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64" w:name="sub_621"/>
      <w:r w:rsidRPr="00D87405">
        <w:rPr>
          <w:rFonts w:ascii="Times New Roman" w:eastAsia="Times New Roman" w:hAnsi="Times New Roman" w:cs="Times New Roman"/>
          <w:sz w:val="24"/>
          <w:szCs w:val="24"/>
          <w:lang w:eastAsia="ru-RU"/>
        </w:rPr>
        <w:t xml:space="preserve">6.21 В зданиях вокзалов расположение помещений не должно создавать у МГН растерянности и беспомощности при движении от входа к кассам, зонам ожидания, туалетам, выходам на перрон. Расположение залов в подземном уровне или на втором </w:t>
      </w:r>
      <w:r w:rsidRPr="00D87405">
        <w:rPr>
          <w:rFonts w:ascii="Times New Roman" w:eastAsia="Times New Roman" w:hAnsi="Times New Roman" w:cs="Times New Roman"/>
          <w:sz w:val="24"/>
          <w:szCs w:val="24"/>
          <w:lang w:eastAsia="ru-RU"/>
        </w:rPr>
        <w:lastRenderedPageBreak/>
        <w:t>(антресольном) этаже должно быть оправдано расчетными объемами движения, рельефом или функционально-композиционными соображениями. Такое решение требует устройства специальных тоннелей для пассажиров или конкорсов, галерей, балконов и мостиков для доступности платформ. Для маломобильных пассажиров требуется дополнительное устройство лифтов или вертикальных и наклонных пристенных подъемников.</w:t>
      </w:r>
      <w:bookmarkEnd w:id="64"/>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65" w:name="sub_622"/>
      <w:r w:rsidRPr="00D87405">
        <w:rPr>
          <w:rFonts w:ascii="Times New Roman" w:eastAsia="Times New Roman" w:hAnsi="Times New Roman" w:cs="Times New Roman"/>
          <w:sz w:val="24"/>
          <w:szCs w:val="24"/>
          <w:lang w:eastAsia="ru-RU"/>
        </w:rPr>
        <w:t>6.22 В зонах интенсивного пешеходного движения может предусматриваться специальная тактильная разметка для пассажиров-инвалидов по зрению. Рекомендуется, по возможности, предусматривать изолированную полосу параллельного движения (при входах в здание, выходах на перроны или посадочные платформы, в сложных транспортных узлах - выходах из метро, входах со стороны остановок наземного городского транспорта и т.п.).</w:t>
      </w:r>
      <w:bookmarkEnd w:id="65"/>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опорах конкорсов следует устраивать как грузовые подъемники, так и лифты для маломобильных пассажиров грузоподъемностью 600 кг и более для размещения инвалида с сопровождающим и его багажом. Размеры кабины должны вмещать больного на носилках скорой медицинской помощи с санитарами.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66" w:name="sub_623"/>
      <w:r w:rsidRPr="00D87405">
        <w:rPr>
          <w:rFonts w:ascii="Times New Roman" w:eastAsia="Times New Roman" w:hAnsi="Times New Roman" w:cs="Times New Roman"/>
          <w:sz w:val="24"/>
          <w:szCs w:val="24"/>
          <w:lang w:eastAsia="ru-RU"/>
        </w:rPr>
        <w:t>6.23 К зонам для маломобильных пассажиров в залах ожидания доступные пути движения должны сопровождаться четкой и доступной информацией для всех групп МГН.</w:t>
      </w:r>
      <w:bookmarkEnd w:id="66"/>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Не менее одного киоска, телефона, торгового автомата и др. должны быть доступны для инвалидов. Все эти устройства должны иметь знак доступности, который должен быть идентичен по всему зданию.</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67" w:name="sub_624"/>
      <w:r w:rsidRPr="00D87405">
        <w:rPr>
          <w:rFonts w:ascii="Times New Roman" w:eastAsia="Times New Roman" w:hAnsi="Times New Roman" w:cs="Times New Roman"/>
          <w:sz w:val="24"/>
          <w:szCs w:val="24"/>
          <w:lang w:eastAsia="ru-RU"/>
        </w:rPr>
        <w:t>6.24 Зону ожидания и отдыха в залах ожидания следует предусматривать в стороне от основных потоков пассажиров (магистральных проходов), изолировать от наиболее шумных помещений и, по возможности, соединять с перронами специальными выходами.</w:t>
      </w:r>
      <w:bookmarkEnd w:id="67"/>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Залы ожидания должны иметь удобную связь с вестибюлем, рестораном (кафе-буфетом) и выходами на перрон, располагаясь, как правило, в одном с ними уровне.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68" w:name="sub_625"/>
      <w:r w:rsidRPr="00D87405">
        <w:rPr>
          <w:rFonts w:ascii="Times New Roman" w:eastAsia="Times New Roman" w:hAnsi="Times New Roman" w:cs="Times New Roman"/>
          <w:sz w:val="24"/>
          <w:szCs w:val="24"/>
          <w:lang w:eastAsia="ru-RU"/>
        </w:rPr>
        <w:t>6.25 В непосредственной близости от зоны ожидания и отдыха следует предусматривать специальные туалеты для инвалидов - в отдельной кабине или в составе туалетов для пассажиров, но не менее чем по одной кабине для мужчин и женщин, комнату матери и ребенка.</w:t>
      </w:r>
      <w:bookmarkEnd w:id="68"/>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69" w:name="sub_626"/>
      <w:r w:rsidRPr="00D87405">
        <w:rPr>
          <w:rFonts w:ascii="Times New Roman" w:eastAsia="Times New Roman" w:hAnsi="Times New Roman" w:cs="Times New Roman"/>
          <w:sz w:val="24"/>
          <w:szCs w:val="24"/>
          <w:lang w:eastAsia="ru-RU"/>
        </w:rPr>
        <w:t>6.26 Зону ожидания и отдыха, если отсутствуют ведомственные нормы проектирования, следует предусматривать из расчета 5% общего числа мест для сидения в залах ожидания.</w:t>
      </w:r>
      <w:bookmarkEnd w:id="69"/>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Вблизи зоны ожидания и отдыха следует предусматривать также площадь для хранения штатных кресел-колясок и место дежурного по залу или устройство связи с ним.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70" w:name="sub_627"/>
      <w:r w:rsidRPr="00D87405">
        <w:rPr>
          <w:rFonts w:ascii="Times New Roman" w:eastAsia="Times New Roman" w:hAnsi="Times New Roman" w:cs="Times New Roman"/>
          <w:sz w:val="24"/>
          <w:szCs w:val="24"/>
          <w:lang w:eastAsia="ru-RU"/>
        </w:rPr>
        <w:t>6.27 В зонах входа-выхода, ожидания и отдыха для пассажиров-инвалидов следует обеспечивать условия оптимального визуального и акустического восприятия общих систем информационного обеспечения пассажиров (табло с расписанием движения транспорта, общая система оповещения и индукционные системы, системы радиоинформирования).</w:t>
      </w:r>
      <w:bookmarkEnd w:id="70"/>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71" w:name="sub_628"/>
      <w:r w:rsidRPr="00D87405">
        <w:rPr>
          <w:rFonts w:ascii="Times New Roman" w:eastAsia="Times New Roman" w:hAnsi="Times New Roman" w:cs="Times New Roman"/>
          <w:sz w:val="24"/>
          <w:szCs w:val="24"/>
          <w:lang w:eastAsia="ru-RU"/>
        </w:rPr>
        <w:lastRenderedPageBreak/>
        <w:t>6.28 Для оборудования зоны отдыха и ожидания рекомендуется предусматривать трансформируемое оборудование (кресла с откидными спинками для сна, откидные столики для чтения и приема пищи, оборудованные местной подсветкой).</w:t>
      </w:r>
      <w:bookmarkEnd w:id="71"/>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72" w:name="sub_629"/>
      <w:r w:rsidRPr="00D87405">
        <w:rPr>
          <w:rFonts w:ascii="Times New Roman" w:eastAsia="Times New Roman" w:hAnsi="Times New Roman" w:cs="Times New Roman"/>
          <w:sz w:val="24"/>
          <w:szCs w:val="24"/>
          <w:lang w:eastAsia="ru-RU"/>
        </w:rPr>
        <w:t>6.29 В непосредственной близости от зоны отдыха и ожидания рекомендуется разместить несколько блоков индивидуальной камеры хранения и телефон местной и междугородней связи, а также специальное текстовое устройство и/или факсимильный аппарат для получения и передачи информации лицами с нарушениями слуха. Все оборудование должно быть установлено в зоне досягаемости инвалидами.</w:t>
      </w:r>
      <w:bookmarkEnd w:id="72"/>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73" w:name="sub_630"/>
      <w:r w:rsidRPr="00D87405">
        <w:rPr>
          <w:rFonts w:ascii="Times New Roman" w:eastAsia="Times New Roman" w:hAnsi="Times New Roman" w:cs="Times New Roman"/>
          <w:sz w:val="24"/>
          <w:szCs w:val="24"/>
          <w:lang w:eastAsia="ru-RU"/>
        </w:rPr>
        <w:t>6.30 Следует предусмотреть сигнальные визуальные и тактильные указатели, радиоинформаторы для входов и выходов, туалетов, вестибюля, кассового и операционного залов, камеры хранения, ресторана, пункта медицинской помощи, милиции, справочного бюро.</w:t>
      </w:r>
      <w:bookmarkEnd w:id="73"/>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74" w:name="sub_631"/>
      <w:r w:rsidRPr="00D87405">
        <w:rPr>
          <w:rFonts w:ascii="Times New Roman" w:eastAsia="Times New Roman" w:hAnsi="Times New Roman" w:cs="Times New Roman"/>
          <w:sz w:val="24"/>
          <w:szCs w:val="24"/>
          <w:lang w:eastAsia="ru-RU"/>
        </w:rPr>
        <w:t>6.31 На открытых автостоянках у вокзалов следует выделять места для личного автотранспорта инвалидов. Количество таких мест следует принимать из расчета: 4% - при общем количестве мест на стоянке до 100; 3% - при количестве мест от 100 до 200; 2% - при количестве мест от 200.</w:t>
      </w:r>
      <w:bookmarkEnd w:id="74"/>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75" w:name="sub_632"/>
      <w:r w:rsidRPr="00D87405">
        <w:rPr>
          <w:rFonts w:ascii="Times New Roman" w:eastAsia="Times New Roman" w:hAnsi="Times New Roman" w:cs="Times New Roman"/>
          <w:sz w:val="24"/>
          <w:szCs w:val="24"/>
          <w:lang w:eastAsia="ru-RU"/>
        </w:rPr>
        <w:t>6.32 В автоматических камерах хранения не менее 3% мест, расположенных в нижнем ряду, должны резервироваться и приспосабливаться для пассажиров-инвалидов.</w:t>
      </w:r>
      <w:bookmarkEnd w:id="75"/>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76" w:name="sub_633"/>
      <w:r w:rsidRPr="00D87405">
        <w:rPr>
          <w:rFonts w:ascii="Times New Roman" w:eastAsia="Times New Roman" w:hAnsi="Times New Roman" w:cs="Times New Roman"/>
          <w:sz w:val="24"/>
          <w:szCs w:val="24"/>
          <w:lang w:eastAsia="ru-RU"/>
        </w:rPr>
        <w:t>6.33 Не менее 5% окон и прилавков (но не менее одного) операционных помещений (касс, камер хранения, справочных служб, автоматов продаж и т.д.) рекомендуется размещать на высоте 0,7-0,8 м. Перед зоной обслуживания должно быть предусмотрено достаточное пространство для маневрирования кресел-колясок с учетом возможного их сопровождения.</w:t>
      </w:r>
      <w:bookmarkEnd w:id="76"/>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77" w:name="sub_634"/>
      <w:r w:rsidRPr="00D87405">
        <w:rPr>
          <w:rFonts w:ascii="Times New Roman" w:eastAsia="Times New Roman" w:hAnsi="Times New Roman" w:cs="Times New Roman"/>
          <w:sz w:val="24"/>
          <w:szCs w:val="24"/>
          <w:lang w:eastAsia="ru-RU"/>
        </w:rPr>
        <w:t>6.34 При расчете ширины перронов следует учитывать возможность параллельного движения инвалидов на креслах-колясках и багажных тележек по объездам выходов из тоннелей, опор навесов и осветительных мачт.</w:t>
      </w:r>
      <w:bookmarkEnd w:id="77"/>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78" w:name="sub_635"/>
      <w:r w:rsidRPr="00D87405">
        <w:rPr>
          <w:rFonts w:ascii="Times New Roman" w:eastAsia="Times New Roman" w:hAnsi="Times New Roman" w:cs="Times New Roman"/>
          <w:sz w:val="24"/>
          <w:szCs w:val="24"/>
          <w:lang w:eastAsia="ru-RU"/>
        </w:rPr>
        <w:t xml:space="preserve">6.35 На перронах вдоль краев платформы следует применять тактильные предупредительные полосы контрастного цвета с поверхностью платформы в соответствии с </w:t>
      </w:r>
      <w:bookmarkEnd w:id="78"/>
      <w:r w:rsidRPr="00D87405">
        <w:rPr>
          <w:rFonts w:ascii="Times New Roman" w:eastAsia="Times New Roman" w:hAnsi="Times New Roman" w:cs="Times New Roman"/>
          <w:sz w:val="24"/>
          <w:szCs w:val="24"/>
          <w:lang w:eastAsia="ru-RU"/>
        </w:rPr>
        <w:fldChar w:fldCharType="begin"/>
      </w:r>
      <w:r w:rsidRPr="00D87405">
        <w:rPr>
          <w:rFonts w:ascii="Times New Roman" w:eastAsia="Times New Roman" w:hAnsi="Times New Roman" w:cs="Times New Roman"/>
          <w:sz w:val="24"/>
          <w:szCs w:val="24"/>
          <w:lang w:eastAsia="ru-RU"/>
        </w:rPr>
        <w:instrText xml:space="preserve"> HYPERLINK "http://clck.yandex.ru/redir/dv/*data=url%3Dhttp%253A%252F%252Fivo.garant.ru%252Fdocument%253Fid%253D3824479%2526sub%253D0%26ts%3D1446814003%26uid%3D6995747161446696215&amp;sign=5de4c55ace3945541957a30493099535&amp;keyno=1" \t "_blank" </w:instrText>
      </w:r>
      <w:r w:rsidRPr="00D87405">
        <w:rPr>
          <w:rFonts w:ascii="Times New Roman" w:eastAsia="Times New Roman" w:hAnsi="Times New Roman" w:cs="Times New Roman"/>
          <w:sz w:val="24"/>
          <w:szCs w:val="24"/>
          <w:lang w:eastAsia="ru-RU"/>
        </w:rPr>
        <w:fldChar w:fldCharType="separate"/>
      </w:r>
      <w:r w:rsidRPr="00D87405">
        <w:rPr>
          <w:rFonts w:ascii="Times New Roman" w:eastAsia="Times New Roman" w:hAnsi="Times New Roman" w:cs="Times New Roman"/>
          <w:color w:val="000000"/>
          <w:sz w:val="24"/>
          <w:szCs w:val="24"/>
          <w:u w:val="single"/>
          <w:lang w:eastAsia="ru-RU"/>
        </w:rPr>
        <w:t>ГОСТ 12.4.026</w:t>
      </w:r>
      <w:r w:rsidRPr="00D87405">
        <w:rPr>
          <w:rFonts w:ascii="Times New Roman" w:eastAsia="Times New Roman" w:hAnsi="Times New Roman" w:cs="Times New Roman"/>
          <w:sz w:val="24"/>
          <w:szCs w:val="24"/>
          <w:lang w:eastAsia="ru-RU"/>
        </w:rPr>
        <w:fldChar w:fldCharType="end"/>
      </w:r>
      <w:r w:rsidRPr="00D87405">
        <w:rPr>
          <w:rFonts w:ascii="Times New Roman" w:eastAsia="Times New Roman" w:hAnsi="Times New Roman" w:cs="Times New Roman"/>
          <w:sz w:val="24"/>
          <w:szCs w:val="24"/>
          <w:lang w:eastAsia="ru-RU"/>
        </w:rPr>
        <w:t>, а также тактильные предупредительные полосы в соответствии с ГОСТ Р 52875 - для пассажиров с нарушением зрения.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 перронах необходимо предусматривать возможность дублирования визуальной и звуковой информации, в том числе о расположении вагонов.</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79" w:name="sub_636"/>
      <w:r w:rsidRPr="00D87405">
        <w:rPr>
          <w:rFonts w:ascii="Times New Roman" w:eastAsia="Times New Roman" w:hAnsi="Times New Roman" w:cs="Times New Roman"/>
          <w:sz w:val="24"/>
          <w:szCs w:val="24"/>
          <w:lang w:eastAsia="ru-RU"/>
        </w:rPr>
        <w:t>6.36 В аэровокзалах доступность перронов вылета/прибытия следует обеспечивать: размещением специального выхода для маломобильных пассажиров в центральной части здания или с помощью движущихся тротуаров (других механизированных средств передвижения) к удаленным выходам.</w:t>
      </w:r>
      <w:bookmarkEnd w:id="79"/>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посадке в самолет с уровня земли (высадке) для подъема или спуска маломобильных пассажиров следует предусматривать специальное устройство - приставной механизированный трап-эскалатор или автолифт.</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80" w:name="sub_637"/>
      <w:r w:rsidRPr="00D87405">
        <w:rPr>
          <w:rFonts w:ascii="Times New Roman" w:eastAsia="Times New Roman" w:hAnsi="Times New Roman" w:cs="Times New Roman"/>
          <w:sz w:val="24"/>
          <w:szCs w:val="24"/>
          <w:lang w:eastAsia="ru-RU"/>
        </w:rPr>
        <w:t xml:space="preserve">6.37 На вокзалах и аэровокзалах рекомендуется предусматривать помещение для специальной службы сопровождения и помощи инвалидам и другим маломобильным </w:t>
      </w:r>
      <w:r w:rsidRPr="00D87405">
        <w:rPr>
          <w:rFonts w:ascii="Times New Roman" w:eastAsia="Times New Roman" w:hAnsi="Times New Roman" w:cs="Times New Roman"/>
          <w:sz w:val="24"/>
          <w:szCs w:val="24"/>
          <w:lang w:eastAsia="ru-RU"/>
        </w:rPr>
        <w:lastRenderedPageBreak/>
        <w:t>пассажирам, а также зону хранения малогабаритных колясок, используемых для обслуживания инвалидов при прохождении регистрации, контроля, досмотра и перемещения по проходу салона самолета.</w:t>
      </w:r>
      <w:bookmarkEnd w:id="80"/>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81" w:name="sub_638"/>
      <w:r w:rsidRPr="00D87405">
        <w:rPr>
          <w:rFonts w:ascii="Times New Roman" w:eastAsia="Times New Roman" w:hAnsi="Times New Roman" w:cs="Times New Roman"/>
          <w:sz w:val="24"/>
          <w:szCs w:val="24"/>
          <w:lang w:eastAsia="ru-RU"/>
        </w:rPr>
        <w:t>6.38 В автовокзалах для обслуживания маломобильных пассажиров не рекомендуется использование островных перронов. Перроны с береговым, полуостровным или пирсовым расположением в автовокзалах междугородних перевозок должны оборудоваться стационарными или передвижными подъемниками для посадки/высадки инвалидов из автобусов, не оборудованных подобными средствами.</w:t>
      </w:r>
      <w:bookmarkEnd w:id="81"/>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82" w:name="sub_639"/>
      <w:r w:rsidRPr="00D87405">
        <w:rPr>
          <w:rFonts w:ascii="Times New Roman" w:eastAsia="Times New Roman" w:hAnsi="Times New Roman" w:cs="Times New Roman"/>
          <w:sz w:val="24"/>
          <w:szCs w:val="24"/>
          <w:lang w:eastAsia="ru-RU"/>
        </w:rPr>
        <w:t>6.39 Для пересадочных узлов вокзальных комплексов целесообразно использовать подъемные платформы с вертикальным и наклонным перемещением инвалидов, которые могут быть с платформой или кабиной, пандусы, в том числе переносные (съемные), траволаторы, эскалаторы.</w:t>
      </w:r>
      <w:bookmarkEnd w:id="82"/>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2. Обеспечение доступности использования железнодорожного транспорта для инвалидов.</w:t>
      </w:r>
    </w:p>
    <w:p w:rsidR="00D87405" w:rsidRPr="00D87405" w:rsidRDefault="00D87405" w:rsidP="00D87405">
      <w:pPr>
        <w:spacing w:before="100" w:beforeAutospacing="1" w:after="100" w:afterAutospacing="1" w:line="240" w:lineRule="auto"/>
        <w:ind w:firstLine="546"/>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Федеральный закон от 10 января 2003 г. N 18-ФЗ </w:t>
      </w:r>
    </w:p>
    <w:p w:rsidR="00D87405" w:rsidRPr="00D87405" w:rsidRDefault="00D87405" w:rsidP="00D87405">
      <w:pPr>
        <w:spacing w:before="100" w:beforeAutospacing="1" w:after="100" w:afterAutospacing="1" w:line="240" w:lineRule="auto"/>
        <w:ind w:firstLine="546"/>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«Устав железнодорожного транспорта Российской Федерации»</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Статья 80.1. </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w:t>
      </w:r>
      <w:r w:rsidRPr="00D87405">
        <w:rPr>
          <w:rFonts w:ascii="Times New Roman" w:eastAsia="Times New Roman" w:hAnsi="Times New Roman" w:cs="Times New Roman"/>
          <w:sz w:val="24"/>
          <w:szCs w:val="24"/>
          <w:lang w:eastAsia="ru-RU"/>
        </w:rPr>
        <w:lastRenderedPageBreak/>
        <w:t>багажа, получении багажа по прибытии поезда, а также обеспечение посадки в транспортное средство инвалидов и высадки из него;</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предоставление вспомогательных средств, в том числе кресел-колясок;</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предоставление вспомогательных средств, в том числе кресел-колясок;</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провоз собак-проводников при наличии специального документа.</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80.1 вступает в силу с 1 июля 2016 г.)</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Санитарные правила по организации пассажирских перевозок на железнодорожном транспорте СП 2.5.1198-03, </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введенные в действие </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Постановлением Главного государственного санитарного врача РФ от 04.03.2003 N 12 (ред. от 16.06.2010).</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3.1.17. Для удобства пребывания и передвижения инвалидов на вокзале необходимо предусматривать устройство пандусов (с уклоном не менее 1:12), </w:t>
      </w:r>
      <w:r w:rsidRPr="00D87405">
        <w:rPr>
          <w:rFonts w:ascii="Times New Roman" w:eastAsia="Times New Roman" w:hAnsi="Times New Roman" w:cs="Times New Roman"/>
          <w:sz w:val="24"/>
          <w:szCs w:val="24"/>
          <w:lang w:eastAsia="ru-RU"/>
        </w:rPr>
        <w:lastRenderedPageBreak/>
        <w:t>грузопассажирские лифты для инвалидов в коляске с сопровождающими лицами (размер кабины 110 x 140 см), места для инвалидных колясок в зале ожидания, специальные столики в буфетах, кафе, ресторанах, с учетом размера колясок (длина 110 см, ширина 70 см, высота сиденья 52 см), специальные кабины в общественных туалетах размером 225 x 155 см, передвижные подъемники и пеники и переносные рампы для посадки инвалидов с коляской с платформы в вагон.</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 маршрутах передвижения инвалидов-колясочников ширина дверей должна составлять 110 см, а прочих дверей - 90 см.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3.1.18. В системе зрительной информации на вокзале предусматриваются пиктограммы с символами доступности помещений для инвалидов-колясочников.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3.1.19. В системе звуковой информации на вокзале следует предусматривать для удобства инвалидов оснащение отдельных касс специальными устройствами для пассажиров с пониженным слухом, облегчающими общение пассажира с кассиром. Некоторое количество телефонов-автоматов на вокзале должно быть предусмотрено для людей с ослабленным слухом; для инвалидов-колясочников телефоны-автоматы следует располагать на более низком уровне.</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Обязательно наличие туалета для инвалидов с габаритами: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длина - 2300 мм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ширина - 1550 мм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высота - 1950 мм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ширина унитаза - 600 мм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расстояние от унитаза до стены - 800 мм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ширина двери не менее - 900 мм.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туалете устанавливаются штанги с навесными рукоятками.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умывальной должны быть расположены: умывальники из расчета 1 на каждые 4 санитарных прибора, но не менее 1 на уборную; электрополотенца - 1 на каждые 2 умывальника; в мужских уборных - штепсельные розетки для электробритв.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удобства посадки в вагон инвалидов-колясочников следует предусматривать оборудование вагонов встроенным вагонным подъемником коляски (механическим, гидравлическим, электрическим) с обслуживанием проводником. Подъемник должен размещаться с некотловой стороны вагона.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5.1.10. Коридоры (проходы) должны быть удобными для передвижения пассажиров с багажом при высоте не менее 2100 мм и иметь ширину:</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в вагонах всех классов и вагонах, предназначенных для эксплуатации в международном сообщении со спальными полками - не менее 680 мм на уровне локтей или 550 мм по полу;</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 в вагоне с местами для сидения - не менее 600 мм;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перед входом в купе для инвалида в креслах-колясках - не менее 1000 мм.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служебных помещениях проводника вагонов 1 и "люкс" класса, вагонов с купе для инвалидов устанавливается сигнальное табло вызова в купе.</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наличии в вагоне мест для перевозки инвалидов в кресле-коляске размеры туалетного помещения должны составлять 1825 x 1500 мм для одновременного присутствия в нем инвалида в коляске и сопровождающего лица. Высота поручня от пола на боковых стенках в туалете для инвалида в кресле-коляске должна составлять 900 - 1100 мм.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каждом МВПС должен предусматриваться туалет для пассажиров-инвалидов в креслах-колясках.</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 Требования по обеспечению проезда инвалидов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 других маломобильных групп населения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6.9.1. Общие требования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6.9.1.1. В МВПС должны быть предусмотрены условия для размещения инвалидов в креслах-колясках, а также других маломобильных групп населения (МГН).</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Рекомендуется размещать необходимое оборудование и места для указанных категорий пассажиров в головных (с кабиной управления) вагонах. Следует предусматривать не менее чем по одному месту для инвалидов в креслах-колясках, а также для лиц с дефектами слуха и недостатками зрения.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6.9.1.2. Вагон должен быть оборудован туалетом, специально приспособленным для пользования инвалидами в креслах-колясках, средствами информационного и сигнализационного обеспечения, доступного для всех категорий МГН.</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Устройства и вспомогательные приспособления, необходимые для обеспечения проезда инвалидов, должны располагаться в зоне их досягаемости.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6.9.2. Требования к обеспечению посадки-высадки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6.9.2.1. Входная дверь в вагон должна быть оборудована вспомогательными посадочными устройствами (выдвижными (откидными) трапами или подъемными устройствами (ПУ)) для посадки-высадки инвалидов с низких и высоких платформ.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случаях, исключающих возможность посадки в вагон пассажиров в индивидуальных креслах-колясках, вагоны должны быть оснащены транспортными креслами-колясками, входящими в состав оборудования вагона.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6.9.2.2. Грузоподъемность ПУ должна составлять не менее 300 кг.</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6.9.2.3. Площадка платформы ПУ должна составлять по ширине - не менее 800 мм, по длине - не менее 1400 мм.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6.9.2.4. Платформа ПУ должна быть оборудована защитными ограждениями высотой не менее 50 мм и парными поручнями, расположенными как минимум с одного бокового края платформы (желательно с двух). Нижний парный поручень должен находиться на высоте не менее 750 мм, а верхний - на высоте не более 900 мм от пола платформы.</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Поручни должны иметь длину не менее половины длины платформы и находиться на расстоянии 200 - 250 мм от края платформы, примыкающего к проему двери вагона.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6.9.2.5. Поверхность платформы должна исключать скольжение, не иметь выступов и отверстий. Цвет порога платформы должен контрастировать с цветом посадочной площадки.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6.9.2.6. Наклон рамп платформы, измеренный от уровня нижней опорной поверхности, не должен превышать 1:8. Рампы платформы должны иметь механизм, обеспечивающий их надежную фиксацию в закрытом положении.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6.9.2.7. Перепад высот между полом тамбура вагона и поверхностью платформы ПУ, установленной на уровне пола тамбура, не должен превышать 20 мм. Горизонтальный зазор между порогом входных дверей в вагон и передним краем платформы ПУ не должен превышать 30 мм.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6.9.2.8. Конструкция ПУ должна обеспечивать плавный (без рывков) пуск и остановку механизмов.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Управление ПУ должно осуществляться с помощью кнопок, установленных на стационарном пункте управления или пульте дистанционного управления. Кнопки пульта должны быть только нажимными, непрерывного ручного действия и иметь четко обозначенную маркировку направления движения. Цвет пульта управления должен отличаться от цвета платформы ПУ.</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6.9.2.9. ПУ должны быть оснащены механизмами или системами, гарантирующими, что вагон не может начать движение, пока ПУ не убрано, и что ПУ не может быть приведено в рабочее состояние, если не включена, система блокировки.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6.9.2.10. На приборной панели пульта управления машиниста или на рабочем месте проводника пассажирского вагона должна быть установлена световая сигнализация, информирующая о работе платформы подъемного устройства.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6.9.3. Требования к пассажирскому салону</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6.9.3.1. Пассажирский салон должен быть оборудован так, чтобы обеспечить беспрепятственный доступ инвалидов в креслах-колясках и других МГН к местам размещения в салоне, удобное и безопасное размещение инвалидов в креслах-колясках с сопровождающими и других МГН на специально выделенных местах.</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6.9.3.2. Проходные двери из тамбура в пассажирский салон должны быть раздвижными и иметь индивидуальное управление, с возможностью фиксации их в открытом положении. Ширина проходных дверей в свету должна составлять не менее 900 мм. Порог дверного проема должен иметь высоту не более 20 мм.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6.9.3.3. Дверные ручки и прочие органы управления должны быть установлены на высоте 800 - 1200 мм над уровнем пола.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Рекомендуется нанесение ударопрочных защитных элементов на дверях, стенах и элементах внутренней отделки на высоте примерно до 400 мм от пола.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6.9.3.4. Ширина прохода внутри салона до зоны размещения инвалидов в креслах-колясках должна рассчитываться с учетом обеспечения возможности маневрирования кресла-коляски. Минимально допустимая ширина прохода внутренних дверей и других узких мест должна составлять в свету не менее чем 800 мм.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6.9.3.5. Пассажирский салон должен быть оборудован местами для установки кресел-колясок с находящимися в них пассажирами или индивидуальными посадочными местами, для проезда пассажиров-инвалидов на местах для сиденья.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6.9.3.6. Для каждого инвалида в кресле-коляске должно быть предусмотрено по одному месту для сопровождающего лица.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6.9.3.7. Места установки кресел-колясок с находящимися в них инвалидами должны располагаться по продольной оси вагона и должны быть оборудованы устройствами, препятствующими самопроизвольному перемещению заторможенных колясок в продольном направлении или их опрокидыванию при разгоне и торможении поезда.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6.9.3.8. Индивидуальные посадочные места для инвалидов могут быть выполнены в виде поворотных кресел, посадочные места для сопровождающих - в виде откидных кресел.</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Индивидуальные посадочные места должны быть оборудованы средствами крепления сложенных кресел-колясок и индивидуальных средств вспоможения при передвижении.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6.9.3.9. Места для размещения инвалидов в креслах-колясках должны быть оборудованы горизонтальными поручнями на боковых стенах, расположенными на высоте 900 - 1200 мм от уровня поверхности пола.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оборудования мест для инвалидов в креслах-колясках откидными столиками высота расположения столика должна определяться с учетом возможности подъезда кресла-коляски с находящимся на ней инвалидом.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6.9.4. Требования к опорным устройствам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6.9.4.1. Вагон должен быть оборудован специальными опорными устройствами (поручнями, стойками, ручками), обеспечивающими удобную и безопасную посадку (высадку), перемещение внутри вагона после посадки, размещение инвалидов в креслах-колясках и других МГН в вагоне и их выход.</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6.9.4.2. Проход наружных входных дверей должен быть оснащен по обеим сторонам опорными устройствами, за которые можно удобно держаться (двумя или одной рукой) при посадке в вагон.</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6.9.4.3. Конструкция и размещение опорных устройств в вагоне не должны ограничивать пространство, предназначенное для разворота и маневрирования инвалидов в креслах-колясках, не должны препятствовать движению других пассажиров, должны исключать возможность травмирования пассажиров, в том числе инвалидов с нарушением функции зрения. Поручни и стойки должны быть контрастными с поверхностью стен и пола салона вагона.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6.9.4.4. Свободные участки опорных устройств должны располагаться на высоте не более 1100 мм от уровня пола.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6.9.5. Требования к оборудованию туалета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6.9.5.1. При оборудовании туалета для инвалидов в креслах-колясках и других МГН должна быть обеспечена возможность беспрепятственного и безопасного пользования туалетом, а также учтены общие требования к туалетным помещениям (п. 6.7.4).</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Свободная площадь пола в туалете для размещения инвалида в кресле-коляске должна быть не менее (900 x 1500) мм.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6.9.5.2. Ширина дверного проема в свету в туалет должна составлять не менее 900 мм.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6.9.5.3. В туалете должно быть предусмотрено место рядом с унитазом для размещения кресла-коляски, а также крючки для одежды, костылей и других принадлежностей.</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6.9.5.4. Туалет должен быть оснащен опорными устройствами, которые не должны препятствовать фронтальному или боковому подступу инвалида в кресле-коляске к унитазу:</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 как минимум, один горизонтальный поручень длиной не менее 1000 мм, смонтированный, как минимум, на одной из сторон туалета на высоте от 800 до 900 мм от уровня пола;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 два горизонтальных парных поручня круглого сечения длиной не менее 650 мм, консольно прикрепленных к задней стене туалетного помещения симметрично с обеих сторон унитаза на высоте от 800 до 850 мм от поверхности пола и на расстоянии 600 мм друг от друга.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этом оба парных поручня или один из них, расположенный со стороны подступа к унитазу, выполняют откидными (откидным) или поворотными (поворотным), которые должны разворачиваться соответственно в вертикальной или горизонтальной плоскостях и фиксироваться в рабочем положении.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Концы боковых откидных и поворотных поручней должны быть скруглены, а поручней парного типа - соединены между собой.</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6.9.5.5. При размещении унитаза необходимо учитывать следующие параметры:</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минимальное расстояние от стены до бокового края унитаза - не менее 150 мм;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 место для размещения кресла-коляски сбоку от унитаза (от наружного края унитаза до стены) - не менее 800 мм.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6.9.5.6. Рядом с унитазом на боковой стене кабины в зоне досягаемости следует располагать устройство управление спуском воды в унитазе (смывное устройство) и кнопку переговорного устройства для экстренного вызова проводника.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6.9.5.7. Санитарное оборудование следует размещать на высоте от 700 до 1100 мм.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6.9.5.8. Минимальные размеры раковины должны составлять 400 мм в длину и 250 мм в ширину. Высота расположения раковины и ее удаленность от стены должны определяться с учетом возможности подъезда кресла-коляски с находящимся на ней инвалидом.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Рекомендуется применение водопроводных кранов бесконтактного типа.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6.9.5.9. На наружной стороне двери в туалет должно быть соответствующее рельефно-графическое обозначение (надпись или пиктограмма).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Рекомендуется оборудовать туалет для инвалидов динамиком, который подключен к системе звукового оповещения.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6.9.6. Требования к средствам информационного обеспечения и связи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6.9.6.1. Вагон для инвалидов в креслах-колясках и других МГН должен быть оборудован средствами информации и связи, доступными для пользования указанными категориями граждан. Должны быть предусмотрены устройства визуальной информации, дублирующие звуковую информацию, места для размещения схем маршрутов и другой информации в рельефной технике для слепых.</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6.9.6.2. Посадочные места и туалет, приспособленный для пользования инвалидами, должны быть оборудованы кнопкой экстренного вызова.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6.9.7. Требования к указательным надписям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вагоне, предназначенном для инвалидов в креслах-колясках и других МГН, должны быть предусмотрены указательные надписи или соответствующие им по смыслу указательные знаки (пиктограммы): в зоне входных дверей вагона, на наружной поверхности входных дверей вагона; в зоне расположения мест для размещения инвалидов; на двери туалета для инвалидов или рядом с дверью.</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Перечень должностей и профессий работников пассажирского комплекса железнодорожного транспорта, </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связанных с обслуживанием пассажиров-инвалидов, </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утвержденный Распоряжением ОАО "РЖД" от 21.05.2013 N 1145р.</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Дежурный помощник начальника железнодорожного вокзала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Дежурный по залу железнодорожного вокзала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Директор вагона-ресторана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Инспектор по контролю пассажирских поездов и вокзалов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Инспектор по контролю за наличием проездных документов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Инженер I категории (по обслуживанию подвижного состава)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Кассир билетный на железнодорожном транспорте</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Контролер-ревизор пассажирских поездов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Машинист электропоезда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Машинист дизель-поезда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Начальник железнодорожного вокзала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Начальник пассажирского поезда, начальник (механик, бригадир) пассажирского поезда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Официант (в вагоне-рестаране, вагоне-бистро)</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Поездной электромеханик</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Помощник машиниста электропоезда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Помощник машиниста дизель-поезда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Проводник пассажирского вагона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Приемосдатчик груза и багажа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Разъездной билетный кассир на железнодорожном транспорте</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Старший билетный кассир на железнодорожном транспорте</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Технология резервирования мест и организации перевозки пассажиров на местах для инвалидов в поездах дальнего следования, утвержденная Распоряжением ОАО "РЖД" от 11.03.2014 N 622р.</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I. Общие положения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Настоящая технология устанавливает основные положения порядка резервирования мест и организации продажи проездных документов (билетов) на места для инвалидов в поездах дальнего следования, а также механизм взаимодействия работников структурных подразделений ОАО "РЖД", ОАО "ФПК", других перевозчиков и медицинского персонала по организации посадки (высадки) пассажиров на указанные места.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Оплата перевозки пассажиров на местах для инвалидов в поездах дальнего следования осуществляется согласно действующим тарифам с учетом льгот и преимуществ, предусмотренных федеральным законодательством.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Учитывая, что количество мест, оборудованных для проезда пассажиров-инвалидов в поездах дальнего следования ограничено, настоящей технологией определены условия оформления поездки на указанных местах.</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необходимости исходя из местных условий на основе настоящей технологии в технологическом процессе работы вокзала (станции) и железнодорожного агентства разрабатывается порядок взаимодействия работников структурных подразделений филиалов ОАО "РЖД" и перевозчиков, конкретизирующий порядок оказания ситуационной помощи.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II. Основные положения резервирования мест и организации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продажи проездных документов на места для инвалидов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поездах дальнего следования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2.1. Сроки продажи проездных документов (билетов) на места для инвалидов в поездах дальнего следования регламентируются Правилами перевозок пассажиров, багажа и грузобагажа на федеральном железнодорожном транспорте:</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от 45 (60) суток до отправления поезда с пунктов формирования и оборота поезда и от 3-х суток с промежуточных станций. В высокоскоростных поездах режим продажи проездных документов (билетов) с промежуточных станций устанавливается перевозчиком.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указанные сроки оформляются проездные документы (билеты) на места для инвалидов в поездах дальнего следования пассажирам из числа инвалидов, использующих кресла-коляски, и пассажирам, не имеющим инвалидности, но следующим при неотложных поездках в (из) лечебное учреждение.</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За 3 суток до отправления поезда продажа проездных документов (билетов) на указанные места производится пассажирам-инвалидам всех категорий, а также пассажирам, следующим в (из) лечебные учреждения, которым по медицинским показаниям требуется исключение контактов с возможными носителями инфекционных заболеваний.</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2.2. Места для инвалидов в поездах дальнего следования в пунктах формирования и оборота составов пассажирских поездов находятся в технологическом резерве G-16.</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Устанавливается срок перевода в общую продажу нереализованных мест из технологического резерва G-16 за сутки до отправления поезда из пункта формирования. На поездах, которые находятся в пути следования более 1 суток, места из технологического резерва поступают в общую продажу при отправлении поезда.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2.3. Выполнение заявок на резервирование мест, поступивших от инвалидов, использующих кресла-коляски, со станции формирования или оборота составов, с промежуточных станций по пути следования поезда, в том числе и на обратный выезд, производится через пункт продажи, в который обратился пассажир.</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Билетный кассир пункта продажи направляет запрос о выделении мест в ЖА пункта отправления поезда в установленном порядке. В запросе обязательно указывается о следовании инвалидов, использующих кресло-коляску.</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Выделенные места резервируются и передаются в ЖА пункта продажи или кассу ДОСС. При резервировании мест на обратный выезд в обязательном порядке указывается дата выкупа.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2.4. Резервирование мест на основании заявки, поступившей от ЕИСЦ (Приложение N 1) на электронный адрес ЖА, производится при условии, если в заявке есть отметка о наличии документов для оформления проезда на местах для инвалидов в поездах дальнего следования.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Заявка, направленная на электронный адрес ЖА, согласованный с ЕИСЦ, обрабатывается в течение 4-х суток в установленном порядке. Информация о выполнении заявки передается ответственным лицом ЖА в ЕИСЦ в электронном виде.</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2.5. Прием и рассмотрение заявок на включение вагона со специализированным купе в поезда, схемой которых указанный вагон не предусмотрен, осуществляется за периодом резервирования - более 45 (60) суток до отправления поезда. Заявки, предъявленные в периоде резервирования, в том числе, если места в указанное купе уже реализованы, рассматриваются индивидуально исходя из наличия вагонов с купе для инвалидов и возможности включения в состав поезда дополнительного вагона или замена вагона одного типа на другой. III. Оформление проездных документов (билетов)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 места для инвалидов в поездах дальнего следования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3.1. Оформление проездных документов (билетов) инвалидам, использующим кресла-коляски, на места для инвалидов в поездах дальнего следования билетный кассир производит при предъявлении в билетную кассу документа, удостоверяющего личность, и ИПР или иного документа с отметкой о необходимости обеспечения техническими средствами реабилитации (инвалидной коляской), а пассажирам, не имеющим инвалидности, но следующим при неотложных поездках на носилках (колясках), а также пассажирам, следующим в (из) лечебные учреждения, которым по медицинским показаниям требуется исключение контактов с возможными носителями инфекционных заболеваний, - по документам этих учреждений.</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Оформление проездных документов (билетов) на места для инвалидов в поездах дальнего следования от 3-х суток до отправления поезда производится инвалидам всех категорий при предъявлении документа, удостоверяющего личность, и любого из указанных документов: удостоверения инвалида, справки ВТЭК, справки МСЭ, ИПР или документ лечебного учреждения.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оформлении проездного документа (билета) билетный кассир от руки вносит на оборотной стороне третьего слоя слипа проездного документа "купон кассира" номер любого из перечисленных документов (подтверждающего инвалидность) или наименование лечебного учреждения.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3.2. Продажа проездных документов (билетов) на места для инвалидов в поездах дальнего следования производится в специализированных билетных кассах или иных в зависимости от местных условий с информационным оповещением об этом пассажиров и </w:t>
      </w:r>
      <w:r w:rsidRPr="00D87405">
        <w:rPr>
          <w:rFonts w:ascii="Times New Roman" w:eastAsia="Times New Roman" w:hAnsi="Times New Roman" w:cs="Times New Roman"/>
          <w:sz w:val="24"/>
          <w:szCs w:val="24"/>
          <w:lang w:eastAsia="ru-RU"/>
        </w:rPr>
        <w:lastRenderedPageBreak/>
        <w:t>предоставлением права на внеочередное обслуживание в соответствии с законодательством Российской Федерации.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3.3. При оформлении проездных документов на места из технологического резерва G-16 сбор за резервирование мест не взимается.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3.4. ЖА обеспечивает ведение книги регистрации оформления мест для инвалидов в поездах дальнего следования с указанием следующих данных: фамилия, имя, отчество, маршрут следования, даты отправления и прибытия, N поезда и вагона, наименование документа, подтверждающего право на проезд в специализированных купе, номер оформленного проездного документа.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IV. Организация контроля за перевозкой</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 Билетный кассир пункта продажи после оформления проездного документа (билета) на места для инвалидов в поездах дальнего следования информирует ответственного работника пункта продажи ЖА, который организует отправку предупреждения о посадке/высадке инвалида с обязательным указанием даты отправления, номера поезда, номера вагона, номера места, станции отправления, станции назначения в адрес:</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филиалов ОАО "ФПК" формирования поезда (поездов в случае, когда маршрут предусматривает следование более чем на одном поезде) для информирования начальника поезда;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филиалов ОАО "ФПК" пунктов отправления, назначения и пересадки (если она предусмотрена маршрутом следования);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на вокзалы (станции) пункта отправления, назначения и пересадки, если она предусмотрена маршрутом следования.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4.2. Если оформление поездки осуществляется на промежуточной станции в день проследования поездом этой станции, билетный кассир передает информацию о посадке пассажира дежурному по вокзалу. Дежурный по вокзалу выделяет ответственного работника за посадку и информирует станцию (вокзал) пункта назначения пассажира и Филиал формирования поезда для информирования начальника поезда. В отсутствие по штатному расписанию дежурного по вокзалу билетный кассир передает информацию о посадке пассажира работнику, ответственному за оказание помощи инвалидам.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4.3. Ответственные работники на вокзалах (станциях) региональных дирекций железнодорожных вокзалов или региональных дирекций пассажирских обустройств совместно с работниками поездных бригад контролируют посадку инвалидов, использующих кресла-коляски.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исключения из состава поезда по техническим причинам вагона с купе для инвалидов, подразделение Филиала, принявшее решение об исключении вагона, информирует работников вокзала (станции) и поездной бригады для организации размещения пассажира-инвалида в другом вагоне.</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согласии пассажира занять место в другом вагоне работники поездной бригады принимают меры к размещению пассажира, а работники вокзала (станции) при необходимости организуют помощь в транспортировке пассажира до указанного вагона.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При отказе пассажира от поездки производится возврат платежей в соответствии с Правилами перевозок пассажиров, багажа и грузобагажа на федеральном железнодорожном транспорте.</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4.4. Ответственные работники вокзала (станции) отправления пассажира ведут специальные книги регистрации поездок инвалидов, использующих кресла-коляски, в которых указываются следующие данные: фамилия, имя, отчество, маршрут следования, даты отправления и прибытия, N поезда и вагона, наименование документа, подтверждающего право проезда на местах для инвалидов в поездах дальнего следования.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 В случае необходимости, по заявлению пассажира или лица, его сопровождающего, или на основании предупреждения ЖА об оформлении проездного документа (билета) уведомление медицинского персонала медицинских пунктов о поездке инвалида, использующего кресло-коляску, производится ответственными работниками вокзала (станции).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4.6. Контроль за выполнением технологии возлагается на: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контролеров-ревизоров филиалов ОАО "ФПК" при организации перевозки в поездах формирования ОАО "ФПК", руководителей ЖА при резервировании и оформлении проездных документов (билетов);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работников групп технологического контроля ДОСС при организации перевозки, резервировании и оформлении проездных документов (билетов) в поездах формирования ДОСС;</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руководителей вокзалов (станций) при оказании ситуативной помощи на вокзалах.</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V. Информация для пассажиров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 Актуальные сведения о курсировании пассажирских вагонов с местами для инвалидов в поездах дальнего следования, порядке оформления проезда в них размещаются на информационных стендах вокзалов, в пунктах продажи, на сайте ОАО "РЖД". На вокзалах организуется звуковая информация.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Ответственные работники перевозчика предоставляют указанную информацию в интернет-агентство Департамента корпоративных коммуникаций ОАО "РЖД" для ее размещения на сайте ОАО "РЖД" и другим участникам перевозочного процесса, обеспечивают ее актуальность.</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Стандарт ОАО "РЖД" «Обслуживание пассажиров проводниками вагонов формирования Федеральной пассажирской дирекции. Требования к качеству обслуживания», </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утвержденный Распоряжением ОАО "РЖД" от 05.09.2007 N 1691р.</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Требования к обслуживанию при посадке пассажира в вагон</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5.3.2. Пассажирам, особенно пожилым людям, инвалидам, пассажирам с детьми, оказывается помощь при посадке в вагон.</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 Требования к обслуживанию пассажиров в пути следования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6.1.5. На протяжении всего пути следования особое внимание уделяется пожилым людям, инвалидам, пассажирам с маленькими детьми.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 Требования к обслуживанию пассажиров, прибывающих</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пункт назначения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7.3.1. Пассажирам, особенно пожилым людям, инвалидам, пассажирам с детьми, оказывается помощь при высадке из вагона. При возможности, рекомендуется подавать руку женщинам при выходе из вагона.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12. Распоряжение ОАО "РЖД" от 24.05.2007 N 959р "Об утверждении Инструкции по охране труда для проводника пассажирского вагона"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3.6. Требования охраны труда при эксплуатации подъемника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3.6.1. Эксплуатировать подъемник, предназначенный для транспортировки (подъема, опускания) инвалида в кресле-коляске, следует в соответствии с инструкцией по эксплуатации подъемника. Использовать подъемник не по назначению не допускается.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3.6.2. Перед рейсом проводнику необходимо:</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убедиться в целостности и работоспособности защитных жалюзи подъемника. Они не должны иметь механических повреждений и свободно подниматься вверх и опускаться вниз до упора;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убедиться в наличии электропитания подъемников;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проверить надежность фиксации подъемников к тамбурной стене.</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3.6.3. При обнаружении неисправностей подъемника необходимо сообщить поездному электромеханику. Эксплуатировать неработающий подъемник не допускается.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3.6.4. Перед началом транспортировки инвалида из вагона на низкую платформу необходимо:</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убедиться в том, что откидная площадка вагона закрыта и закреплена на фиксатор, а торцевая наружная дверь заперта;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убедиться в отсутствии людей или предметов в зоне двери перед ограждением подъемника и на платформе;</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убедиться в достаточной освещенности зоны работы подъемника. При плохой видимости необходимо включить освещение площадки. В случае отсутствия освещения следует пригласить поездного электромеханика и не начинать эксплуатацию подъемника до устранения неисправности.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3.6.5. При транспортировке (подъеме, опускании) инвалида в кресле-коляске без сопровождающего лица управление подъемником необходимо производить с откидной площадки подъемника, используя переносной пульт управления.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перемещении откидной площадки подъемника необходимо крепко держаться за поручень откидной площадки.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3.6.6. При транспортировке (подъеме, опускании) инвалида в кресле-коляске с сопровождающим лицом управление подъемником следует производить со стационарного пульта управления.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3.6.7. В случае необходимости экстренной остановки подъемника следует нажать кнопку "Стоп" на стационарном пульте управления. Для продолжения работы подъемника необходимо повернуть кнопку "Стоп" против часовой стрелки.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3. Обеспечение доступности использования воздушного транспорта для инвалидов.</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Воздушный кодекс Российской Федерации</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106.1. Особенности обслуживания пассажиров из числа инвалидов и других лиц с ограничениями жизнедеятельности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настоящей статьей.</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пункте 10 статьи 37 настоящего Кодекса.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 иные услуги, установленные федеральными авиационными правилами.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2)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из числа инвалидов и других лиц с ограничениями жизнедеятельности;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иные услуги, установленные федеральными авиационными правилами.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9. 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13. Порядок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37. Сертификация гражданских воздушных судов, авиационных двигателей и воздушных винтов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Федеральные авиационные правила </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lastRenderedPageBreak/>
        <w:t>«Общие правила воздушных перевозок пассажиров, багажа, грузов и требования к обслуживанию пассажиров, грузоотправителей, грузополучателей», утвержденные</w:t>
      </w:r>
      <w:r w:rsidRPr="00D87405">
        <w:rPr>
          <w:rFonts w:ascii="Times New Roman" w:eastAsia="Times New Roman" w:hAnsi="Times New Roman" w:cs="Times New Roman"/>
          <w:sz w:val="24"/>
          <w:szCs w:val="24"/>
          <w:lang w:eastAsia="ru-RU"/>
        </w:rPr>
        <w:t xml:space="preserve"> </w:t>
      </w:r>
      <w:r w:rsidRPr="00D87405">
        <w:rPr>
          <w:rFonts w:ascii="Times New Roman" w:eastAsia="Times New Roman" w:hAnsi="Times New Roman" w:cs="Times New Roman"/>
          <w:b/>
          <w:bCs/>
          <w:sz w:val="24"/>
          <w:szCs w:val="24"/>
          <w:lang w:eastAsia="ru-RU"/>
        </w:rPr>
        <w:t>Приказом Минтранса России от 28.06.2007 N 82 (ред. от 16.07.2014).</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109. 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пассажира, способного обеспечить безопасность недееспособного пассажира и безопасность окружающих людей.</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110. Перевозка пассажира в кресле-коляске, неспособного передвигаться самостоятельно, или больного на носилках производится в сопровождении лица, обеспечивающего уход за этим пассажиром в полете.</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Правилами перевозчика может быть предусмотрена перевозка пассажира в кресле-коляске, неспособного передвигаться самостоятельно, или больного на носилках под наблюдением перевозчика.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Перевозка больного на носилках производится с предоставлением ему дополнительных мест на воздушном судне с оплатой, установленной перевозчиком.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111. Пассажир, лишенный зрения и/или слуха, перевозится с сопровождающим лицом или без сопровождающего под наблюдением перевозчика, если такая перевозка предусмотрена правилами перевозчика.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112. Пассажир, лишенный слуха, по согласованию с перевозчиком может перевозиться без сопровождающего.</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113. Пассажир, лишенный зрения, по согласованию с перевозчиком может перевозиться в сопровождении собаки-поводыря.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Перевозка пассажира, лишенного зрения, в сопровождении собаки-поводыря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собаки-поводыря.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Собака-поводырь, сопровождающая пассажира, лишенного зрения, перевозится бесплатно сверх установленной нормы бесплатного провоза багажа. Собака-поводырь должна иметь ошейник и намордник и быть привязана к креслу у ног пассажира, которого она сопровождает.</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114. Несопровождаемый пассажир, лишенный зрения и/или слуха, пассажир в кресле-коляске, неспособный передвигаться самостоятельно, или больной на носилках принимается к перевозке под наблюдением перевозчика по согласованию с перевозчиком и после оформления в соответствии с правилами перевозчика письменного заявления на перевозку под наблюдением перевозчика.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4. Обеспечение доступности использования речного и внутреннего морского транспорта для инвалидов.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Кодекс внутреннего водного транспорта Российской Федерации</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lastRenderedPageBreak/>
        <w:t>( И з в л е ч е н и я )</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95. Общие положения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 7 вступает в силу с 1 января 2016 г.)</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Федеральный закон от 8 ноября 2007 г. N 261-ФЗ </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 морских портах в Российской Федерации и о внесении изменений в отдельные законодательные акты Российской Федерации»</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17. Правила оказания услуг в морском порту</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 4.1 вступает в силу с 1 января 2016 г.)</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5. Обеспечение доступности использования автомобильного и городского наземного электрического транспорта для инвалидов.</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Федеральный закон от 8 ноября 2007 г. N 259-ФЗ </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«Устав автомобильного транспорта и городского наземного электрического транспорта»</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21.1. Перевозка и особенности обслуживания пассажиров из числа инвалидов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дублирование необходимой для пассажиров из числа инвалидов звуковой и зрительной информации;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провоз собак-проводников при наличии специального документа;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перевозка кресла-коляски пассажира из числа инвалидов.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оказание водителем помощи пассажиру из числа инвалидов при посадке в транспортное средство и высадке из него;</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провоз собак-проводников при наличии специального документа;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перевозка кресла-коляски пассажира из числа инвалидов.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21.1 вступает в силу с 1 июля 2016 г.)</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Правила пользования наземным городским транспортом общего пользования (трамваями, троллейбусами, автобусами) в городе Москве,</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утвержденные Постановлением Правительства Москвы от 02.09.2008 N 797-ПП (ред. от 27.08.2014).</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3.1.14. Обеспечивать безопасную посадку и высадку, в том числе через вторую дверь, а также комфортные условия проезда инвалидов-колясочников, инвалидов с нарушениями опорно-двигательного аппарата и лиц с нарушениями зрения и слуха.</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 Вход пассажиров с детской коляской, инвалидов с нарушением опорно-двигательного аппарата, инвалидов по зрению с собакой-поводырем или имеющих белую трость, в трамвай, троллейбус, автобус, оборудованные турникетами, разрешается через вторую дверь после выхода пассажиров.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4.6. Вход в специально оборудованный для инвалидов трамвай, троллейбус, автобус разрешается инвалидам-колясочникам через вторую дверь после выхода пассажиров.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6.2.7. Передние места в салоне, обозначенные специальными надписями или символами, предназначаются для инвалидов, лиц престарелого возраста, пассажиров с детьми и беременных женщин. Другие пассажиры, занимающие эти места, обязаны освободить их для указанных лиц.</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6.3.4. Провозить домашних животных, в том числе собак-поводырей инвалидов по зрению, при соблюдении условий, исключающих беспокойство пассажиров (собаки должны быть в наморднике и на коротком поводке).</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7.2.1. Обнаруженного при проверке в транспортном средстве без проездного билета, за исключением лиц, сопровождающих инвалидов первой группы и детей-инвалидов.</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6.Обеспечение доступности метрополитена</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color w:val="000000"/>
          <w:sz w:val="24"/>
          <w:szCs w:val="24"/>
          <w:lang w:eastAsia="ru-RU"/>
        </w:rPr>
        <w:t xml:space="preserve">Правила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color w:val="000000"/>
          <w:sz w:val="24"/>
          <w:szCs w:val="24"/>
          <w:lang w:eastAsia="ru-RU"/>
        </w:rPr>
        <w:t>пользования Московским метрополитеном,</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утвержденные Постановлением Правительства Москвы от 16.09.2008 № 844-ПП</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bookmarkStart w:id="83" w:name="sub_1013"/>
      <w:bookmarkEnd w:id="83"/>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1.3. Лица, находящиеся на территории метрополитена, должны быть взаимно вежливыми, уступать места в вагонах поездов инвалидам, пожилым людям, пассажирам с детьми и женщинам, соблюдать чистоту и общественный порядок, бережно относиться к сооружениям и оборудованию метрополитена.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84" w:name="sub_1014"/>
      <w:r w:rsidRPr="00D87405">
        <w:rPr>
          <w:rFonts w:ascii="Times New Roman" w:eastAsia="Times New Roman" w:hAnsi="Times New Roman" w:cs="Times New Roman"/>
          <w:sz w:val="24"/>
          <w:szCs w:val="24"/>
          <w:lang w:eastAsia="ru-RU"/>
        </w:rPr>
        <w:t>1.4. Метрополитен обеспечивает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 а также пассажиров с детскими колясками к объектам инфраструктуры (станции метрополитена, входящие в их состав подуличные переходы, вагоны поездов).</w:t>
      </w:r>
      <w:bookmarkEnd w:id="84"/>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85" w:name="sub_1024"/>
      <w:r w:rsidRPr="00D87405">
        <w:rPr>
          <w:rFonts w:ascii="Times New Roman" w:eastAsia="Times New Roman" w:hAnsi="Times New Roman" w:cs="Times New Roman"/>
          <w:sz w:val="24"/>
          <w:szCs w:val="24"/>
          <w:lang w:eastAsia="ru-RU"/>
        </w:rPr>
        <w:t>2.4. Запрещается использовать для прохода через АКПП льготные персонифицированные карты, принадлежащие другим лицам, за исключением случаев прохода через АКПП лиц, сопровождающих инвалидов I группы (III степени ограничения способности к трудовой деятельности), а также детей-инвалидов.</w:t>
      </w:r>
      <w:bookmarkEnd w:id="85"/>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86" w:name="sub_1210"/>
      <w:r w:rsidRPr="00D87405">
        <w:rPr>
          <w:rFonts w:ascii="Times New Roman" w:eastAsia="Times New Roman" w:hAnsi="Times New Roman" w:cs="Times New Roman"/>
          <w:sz w:val="24"/>
          <w:szCs w:val="24"/>
          <w:lang w:eastAsia="ru-RU"/>
        </w:rPr>
        <w:t>2.10. Запрещается провозить в метрополитене (находиться с ним в вестибюле станций):</w:t>
      </w:r>
      <w:bookmarkEnd w:id="86"/>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87" w:name="sub_12104"/>
      <w:r w:rsidRPr="00D87405">
        <w:rPr>
          <w:rFonts w:ascii="Times New Roman" w:eastAsia="Times New Roman" w:hAnsi="Times New Roman" w:cs="Times New Roman"/>
          <w:sz w:val="24"/>
          <w:szCs w:val="24"/>
          <w:lang w:eastAsia="ru-RU"/>
        </w:rPr>
        <w:t>2.10.4. Велосипеды (за исключением складных) и иные транспортные средства, кроме детских и инвалидных колясок.</w:t>
      </w:r>
      <w:bookmarkEnd w:id="87"/>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88" w:name="sub_1211"/>
      <w:r w:rsidRPr="00D87405">
        <w:rPr>
          <w:rFonts w:ascii="Times New Roman" w:eastAsia="Times New Roman" w:hAnsi="Times New Roman" w:cs="Times New Roman"/>
          <w:sz w:val="24"/>
          <w:szCs w:val="24"/>
          <w:lang w:eastAsia="ru-RU"/>
        </w:rPr>
        <w:t>2.11. На территории метрополитена запрещается:</w:t>
      </w:r>
      <w:bookmarkEnd w:id="88"/>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89" w:name="sub_12115"/>
      <w:r w:rsidRPr="00D87405">
        <w:rPr>
          <w:rFonts w:ascii="Times New Roman" w:eastAsia="Times New Roman" w:hAnsi="Times New Roman" w:cs="Times New Roman"/>
          <w:sz w:val="24"/>
          <w:szCs w:val="24"/>
          <w:lang w:eastAsia="ru-RU"/>
        </w:rPr>
        <w:t>2.11.5. Передвигаться по территории станций и по подуличным переходам метрополитена на мотоциклах, велосипедах, самокатах, роликовых коньках и иных транспортных и спортивных средствах, кроме инвалидных колясок.</w:t>
      </w:r>
      <w:bookmarkEnd w:id="89"/>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90" w:name="sub_121115"/>
      <w:r w:rsidRPr="00D87405">
        <w:rPr>
          <w:rFonts w:ascii="Times New Roman" w:eastAsia="Times New Roman" w:hAnsi="Times New Roman" w:cs="Times New Roman"/>
          <w:sz w:val="24"/>
          <w:szCs w:val="24"/>
          <w:lang w:eastAsia="ru-RU"/>
        </w:rPr>
        <w:t>2.11.15. Использовать средства звукоусиления (кроме слуховых аппаратов) и прослушивать аудиозаписи или аудиотрансляции без наушников.</w:t>
      </w:r>
      <w:bookmarkEnd w:id="90"/>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Раздел 10. Обеспечение доступности для инвалидов услуг связи </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Федеральный закон от 7 июля 2003 г. № 126-ФЗ «О связи»</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Статья 46. Обязанности операторов связи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обеспечение инвалидам возможности самостоятельного передвижения по объекту связи в целях пользования общедоступными услугами связи;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доведение работниками оператора связи информации об услугах связи до инвалидов иными доступными им способами.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На объектах связи инвалидам без взимания дополнительной платы оператором связи предоставляются следующие услуги: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помощь работников оператора связи при пользовании пользовательским оборудованием (оконечным оборудованием).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(Приведенная редакция статьи 45 вступает в силу с 1 июля 2016 г.)</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52. Вызов экстренных оперативных служб</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D87405" w:rsidRPr="00D87405" w:rsidRDefault="00D87405" w:rsidP="00D87405">
      <w:pPr>
        <w:spacing w:before="100" w:beforeAutospacing="1" w:after="100" w:afterAutospacing="1" w:line="240" w:lineRule="auto"/>
        <w:ind w:firstLine="54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(Приведенная редакция статьи 52 вступает в силу с 1 июля 2016 г.)</w:t>
      </w:r>
    </w:p>
    <w:p w:rsidR="00D87405" w:rsidRPr="00D87405" w:rsidRDefault="00D87405" w:rsidP="00D87405">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Постановлением Правительства РФ от 21 апреля 2005 г. № 241</w:t>
      </w:r>
    </w:p>
    <w:p w:rsidR="00D87405" w:rsidRPr="00D87405" w:rsidRDefault="00D87405" w:rsidP="00D87405">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 мерах по организации оказания универсальных услуг связи»</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 основании статьи 57 Федерального закона «О связи» Правительство Российской Федерации постановляет:</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Утвердить прилагаемые Правила оказания универсальных услуг связи.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Установить, что:</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е) оператор универсального обслуживания ежеквартально, не позднее 15 числа месяца, следующего за окончанием квартала, представляет в Федеральное агентство связи сведения об обеспечении указанных в пункте 7 Правил, утвержденных настоящим постановлением, условий для беспрепятственного доступа инвалидов к местам оказания универсальных услуг связи;</w:t>
      </w:r>
    </w:p>
    <w:p w:rsidR="00D87405" w:rsidRPr="00D87405" w:rsidRDefault="00D87405" w:rsidP="00D87405">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Правила оказания универсальных услуг связи</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lastRenderedPageBreak/>
        <w:t>( И з в л е ч е н и я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 Оператор универсального обслуживания обязан создать условия для беспрепятственного доступа инвалидов к местам оказания универсальных услуг связи, в том числе до 1 июля 2016 г. обеспечить:</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 размещение с учетом доступности для инвалидов на объектах связи надписей и иной текстовой и графической информации в легкочитаемой и понятной форме, в том числе с применением рельефно-точечного шрифта Брайля;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 размещение информации об универсальных услугах связи в местах, доступных для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предоставление инвалидам в необходимых случаях помощи персонала оператора универсального обслуживания при пользовании универсальными услугами связи;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 доведение при наличии возможности до инвалидов персоналом оператора универсального обслуживания информации об универсальных услугах связи в доступной для инвалидов форме;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 оснащение таксофонов антивандальными кнопками с применением рельефно-точечного шрифта Брайля.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утвержденные Приказом Минкомсвязи России от 25.04.2014 N 108</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целях обеспечения информационной доступности в сфере теле-, радиовещания, электронных и информационно-коммуникационных технологий, федеральным органам исполнительной власти, органам исполнительной власти субъектов Российской Федерации рекомендуется: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Общие методические рекомендации: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 При разработке и внедрении систем информирования и оповещения населения о возникновении чрезвычайных ситуаций и катастроф учитывать необходимость гарантированного доведения оперативной информации до различных категорий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1.2. Содействовать экономической доступности предоставляемых инвалидам услуг связи, в том числе платного телевидения и доступа к сети Интернет (бесплатные или льготные тарифы, компенсационные выплаты).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1.3. Способствовать развитию сети электронных библиотек и библиотечного обслуживания как одной из форм комплексной реабилитации инвалидов различных категорий.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1.4. Разрабатывать и внедрять информационно-диспетчерские службы в интересах инвалидов различных категорий.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1.5. Адаптировать официальные сайты в информационно-телекоммуникационной сети Интернет с учетом потребностей инвалидов по зрению, а также обеспечить доступ инвалидов к электронным государственным услугам посредством информационно-телекоммуникационной сети Интернет с учетом физических возможностей всех категорий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1.6. Предусматривать меры по обеспечению инвалидов качественными техническими средствами, облегчающими или создающими возможность беспрепятственного доступа к электронным и информационным технологиям, в том числе: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телевизорами с телетекстом;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компьютерами (в том числе планшетными компьютерами) со специальным программным обеспечением для слабовидящих или невидящих пользователей;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компьютерными мониторами с высоким разрешением и контрастностью;</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тифлосредствами (программами экранного доступа, брайлевскими дисплеями и принтерами, программами увеличения экрана, звуковыми клавиатурами, говорящими книгами и т.д.);</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мобильными устройствами (смартфонами, телефонами) и навигаторами для инвалидов с нарушениями зрения и слуха;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ассистивными средствами для инвалидов с нарушениями опорно-двигательных функций.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1.7. Стимулировать производство и распространение всех видов вспомогательных технических средств для инвалидов различных категорий.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Рекомендации, касающиеся инвалидов по зрению:</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2.1. Обеспечивать оснащение организаций социальной сферы, предоставляющих реабилитационные услуги для инвалидов по зрению, специальными тифлосредствами связи и информации.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2.2. Способствовать созданию государственной системы подготовки и обучения максимального количества инвалидов по зрению навыкам пользования персональным компьютером, мобильным телефоном и тифлосредствами для связи и информации.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2.3. Обеспечивать доступ людей с проблемами зрения ко всему объему информации и всем формам ее представления, развивать технологию тифлокомментирования.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2.4. Обеспечивать инвалидов по зрению современными тифлосредствами для доступа к связи и информационно-коммуникационным технологиям, включая адаптированные компьютеры, через систему индивидуальных программ реабилитации.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Рекомендации, касающиеся инвалидов по слуху:</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3.1. Обеспечивать скрытое субтитрирование и/или сурдоперевод телепрограмм общероссийских обязательных общедоступных, региональных телеканалов во всех средах вещания.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3.2. Разрабатывать и внедрять технологические решения по автоматизированной адаптации информационных ресурсов.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3.3. Способствовать внедрению систем текстового сопровождения аудиоинформации в различных организациях, предоставляющих услуги инвалидам по слуху.</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3.4. Обеспечивать инвалидов по слуху качественными слуховыми аппаратами и другими сурдотехническими средствами связи и информации, в том числе приемным оборудованием цифрового телевидения.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3.5. Внедрять компьютерные аппаратно-программные технологии реабилитации инвалидов по слуху (формирование речи, обучение жестовому языку и т.д.).</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Рекомендации, касающиеся инвалидов с нарушениями опорно-двигательных функций: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 Оказывать содействие инвалидам с нарушениями опорно-двигательных функций в целях индивидуальной адаптации периферийных устройств и использования разнообразных ассистивных устройств для обеспечения возможности пользования персональным компьютером и доступа к информационно-коммуникационным технологиям (специальные клавиатуры, мыши, сенсорные устройства и т.п.).</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4.2. Способствовать созданию программных продуктов и информационных ресурсов для обеспечения дистанционного доступа к знаниям, культурным ценностям и удовлетворения рекреационных потребностей (образовательные, библиотечные, музейные, музыкальные, зрелищные ресурсы, виртуальные путешествия, экскурсии и т.д.).</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4.3. Внедрять компьютерные аппаратно-программные технологии реабилитации инвалидов с нарушением опорно-двигательных функций (технологии восстановления и развития двигательных функций на основе биологической обратной связи, технологии компьютерной реабилитационной диагностики, компьютерные тренажеры и т.д.).</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Рекомендации, касающиеся инвалидов с когнитивными и возрастными нарушениями: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 Создавать специализированные интернет-ресурсы и компьютерные программы для людей с когнитивными нарушениями (реабилитационные, обучающие, познавательные и т.п.).</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 Использовать специальные говорящие книги для инвалидов с нарушениями типа «дислексия» («словесная слепота»).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 Содействовать созданию адаптированных версий существующих интернет-ресурсов, художественной, периодической, учебно-методической, справочно-информационной и иной литературы для облегчения их восприятия людьми с когнитивными нарушениями (минимальное использование абстрактных выражений, метафор и «трудных» слов; конкретность, краткость и логичность изложения и т.д.).</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5.4. Обеспечивать доступное предоставление устной и письменной информации в различных жизненных ситуациях, создавать системы специального дублирования информации (упрощенные и понятные надписи, предупреждения, объявления, произнесенные в медленном темпе ясным и доступным языком, символы, пиктограммы, рисунки, фотографии, контрастная окраска предметов, и т.д.).</w:t>
      </w:r>
    </w:p>
    <w:p w:rsidR="00D87405" w:rsidRPr="00D87405" w:rsidRDefault="00D87405" w:rsidP="00D87405">
      <w:pPr>
        <w:spacing w:before="100" w:beforeAutospacing="1" w:after="100" w:afterAutospacing="1" w:line="240" w:lineRule="auto"/>
        <w:ind w:left="1983"/>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(Извлечения положений, которые носят обязательный характер)</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4.3. Благоустройство и места отдыха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4.3.5.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0,7 - 0,8 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Формы и края подвесного оборудования должны быть скруглены.</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Свод правил</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«СП 138.13330.2012. Общественные здания и сооружения, доступные маломобильным группам населения. Правила проектирования»,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утвержденный Приказом Госстроя от 27.12.2012 г. N 124/ГС, введенный в действие с 1 июля 2013 г.</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bookmarkStart w:id="91" w:name="sub_1200"/>
      <w:r w:rsidRPr="00D87405">
        <w:rPr>
          <w:rFonts w:ascii="Times New Roman" w:eastAsia="Times New Roman" w:hAnsi="Times New Roman" w:cs="Times New Roman"/>
          <w:b/>
          <w:bCs/>
          <w:color w:val="000000"/>
          <w:sz w:val="24"/>
          <w:szCs w:val="24"/>
          <w:lang w:eastAsia="ru-RU"/>
        </w:rPr>
        <w:t>Предприятия почтовой связи</w:t>
      </w:r>
      <w:bookmarkEnd w:id="91"/>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bookmarkStart w:id="92" w:name="sub_1011"/>
      <w:r w:rsidRPr="00D87405">
        <w:rPr>
          <w:rFonts w:ascii="Times New Roman" w:eastAsia="Times New Roman" w:hAnsi="Times New Roman" w:cs="Times New Roman"/>
          <w:sz w:val="24"/>
          <w:szCs w:val="24"/>
          <w:lang w:eastAsia="ru-RU"/>
        </w:rPr>
        <w:t>10.11 Доступность зданий для массового обслуживания посетителей, в том числе инвалидов и других маломобильных групп, рекомендуется обеспечивать в:</w:t>
      </w:r>
      <w:bookmarkEnd w:id="92"/>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почтамтах (центральных предприятиях города или района, обеспечивающих клиентуре также услуги телеграфной и междугородней телефонной связи);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узлах и отделениях связи, в том числе автоматизированных (городских, районных, сельских).</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Кроме зданий перечисленных учреждений, требованиям доступности должны отвечать также операционные залы телефонных узлов (проводной и сотовой связи), осуществляющих обслуживание индивидуальных пользователей. В операционных залах должны быть предусмотрены кабины с установленными специальными средствами связи для инвалидов по слуху (текстовый телефон, факсимильный аппарат, телефон с усилителем звука).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10.13 Кроме операционно-кассового зала, в зону посетительской доступности предприятий рекомендуется включать:</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вход с тамбуром (универсального типа - для всех групп посетителей);</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добарьерную (посетительскую) часть отдела доставки, совмещенную при необходимости с зоной индивидуального хранения подписных изданий и корреспонденции;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переговорный пункт (с зонами кабин междугородних телефонов, в том числе автоматов, и ожидания);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пункт обмена валюты и киоски продаж (при наличии).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10.14 Допускается устройство контролируемого входа посетителей в служебное помещение (начальника предприятия, цеха или участка) при соответствующем обосновании.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bookmarkStart w:id="93" w:name="sub_1015"/>
      <w:r w:rsidRPr="00D87405">
        <w:rPr>
          <w:rFonts w:ascii="Times New Roman" w:eastAsia="Times New Roman" w:hAnsi="Times New Roman" w:cs="Times New Roman"/>
          <w:sz w:val="24"/>
          <w:szCs w:val="24"/>
          <w:lang w:eastAsia="ru-RU"/>
        </w:rPr>
        <w:t>10.15 Отдел посылок, совмещенный с отделом продажи посылочной тары, рекомендуется проектировать обособленным от операционного зала и со входом с улицы.</w:t>
      </w:r>
      <w:bookmarkEnd w:id="93"/>
    </w:p>
    <w:p w:rsidR="00D87405" w:rsidRPr="00D87405" w:rsidRDefault="00D87405" w:rsidP="00D87405">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ГОСТ Р 51671-2000. Государственный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принятый и введенный в действие Постановлением Госстандарта России от 21 ноября 2000 г. № 308-ст</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8. Требования к системам и техническим средствам связи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8.1. Если в зданиях предусмотрены системы односторонней громкоговорящей связи (например, в зонах массовых посещений: концертных залах, лекционных аудиториях, залах кинотеатров и театров, спортивных аренах, залах заседаний), то эти системы должны быть доступны для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8.2. В помещениях (зонах) обслуживания при наличии перед местом операциониста, обслуживающего посетителей, сплошных разделяющих конструкций следует предусматривать как минимум одно место, оснащенное средствами двусторонней громкоговорящей связи, обеспечивающей звуковой контакт персонала (операциониста) с посетителями, в том числе посетителями-инвалидами с нарушением функции слуха.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8.3. При размещении акустических устройств на участках, в помещениях зданий, элементах коммуникационного пространства следует исключать возможность перекрытия воспроизводимой ими информации и создания звуковых помех.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необходимости ограничения зон действия акустических устройств последние могут быть помещены в ниши или за экраны, препятствующие распространению воспроизводимых звуков в нежелательном направлении.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8.4. Вспомогательными аудиосистемами (ВАУС) могут быть оснащены зоны массовых посещений, вмещающие более 50 человек и имеющие фиксированные сидячие места, предназначенные для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Помимо ВАУС может быть предусмотрено адекватное число выходных устройств для подключения к общей аудиосистеме переносных ВАУС.</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Минимальное число абонентов, которых может обслуживать данная ВАУС, должно составлять 4% общего числа сидячих мест в зоне массовых посещений, но в любом случае не менее двух процессов.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этом фиксированные сидячие места, оснащенные ВАУС, должны быть размещены в пределах 15-метровой зоны беспрепятственной видимости от сцены или спортивной площадки.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Примечание. ВАУС предназначены для подсоединения к стандартным аудиосистемам с целью обеспечить звуковую информацию, которую слушатель принимает посредством специального приемного устройства или его собственного слухового аппарата и которая защищена от постороннего шума.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8.5. В качестве типовых ВАУС, предназначенных для различного применения, могут быть использованы системы с магнитными индукционными контурами и системы, работающие в диапазоне радиочастот и инфракрасных частот.</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Примечание. Применение ВАУС того или иного типа в различных по функциональному назначению зонах массовых посещений и помещениях зданий зависит от свойств окружающей обстановки, характера программ и контингента слушателей.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8.6. В зрительных залах (театров, цирков и т.п.) следует предусматривать не менее трех зрительских мест, связанных с ВАУС, работающей на основе индукционного контура приема частотно-модулированного сигнала или на основе инфракрасного излучения, для подключения личных слуховых аппаратов по ГОСТ Р 51024, используемых инвалидами с нарушением функции слуха.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8.7. Устройства связи (подгруппа 3.2) для инвалидов с нарушением функции зрения должны иметь цветовые и тактильные средства опознавания, а для лиц с нарушением функции слуха - регулируемое звукоусиление.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8.8. Доступные для инвалидов средства телефонной связи общего применения, предназначенные для оснащения общественных зданий и прилегающей к ним территории, должны соответствовать требованиям ГОСТ Р 51646.</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8.9. В доступных для инвалидов зданиях, оборудованных средствами телефонной связи общего применения, в том числе таксофонами, телефонными аппаратами внутренней связи или средствами телефонной связи других типов, должны быть предусмотрены аналогичные типы средств телефонной связи (ТА), доступных для инвалидов, с учетом требований ГОСТ Р 51646, рекомендаций по их количественному выбору и способам размещения, изложенных в таблице 2, и в соответствии с нижеследующими требованиями.</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Таблица 2</w:t>
      </w:r>
    </w:p>
    <w:tbl>
      <w:tblPr>
        <w:tblW w:w="0" w:type="auto"/>
        <w:tblCellMar>
          <w:top w:w="15" w:type="dxa"/>
          <w:left w:w="15" w:type="dxa"/>
          <w:bottom w:w="15" w:type="dxa"/>
          <w:right w:w="15" w:type="dxa"/>
        </w:tblCellMar>
        <w:tblLook w:val="04A0" w:firstRow="1" w:lastRow="0" w:firstColumn="1" w:lastColumn="0" w:noHBand="0" w:noVBand="1"/>
      </w:tblPr>
      <w:tblGrid>
        <w:gridCol w:w="3481"/>
        <w:gridCol w:w="5904"/>
      </w:tblGrid>
      <w:tr w:rsidR="00D87405" w:rsidRPr="00D87405" w:rsidTr="00D87405">
        <w:tc>
          <w:tcPr>
            <w:tcW w:w="361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99" w:line="240" w:lineRule="auto"/>
              <w:rPr>
                <w:rFonts w:ascii="Times New Roman" w:eastAsia="Times New Roman" w:hAnsi="Times New Roman" w:cs="Times New Roman"/>
                <w:lang w:eastAsia="ru-RU"/>
              </w:rPr>
            </w:pPr>
            <w:r w:rsidRPr="00D87405">
              <w:rPr>
                <w:rFonts w:ascii="Times New Roman" w:eastAsia="Times New Roman" w:hAnsi="Times New Roman" w:cs="Times New Roman"/>
                <w:lang w:eastAsia="ru-RU"/>
              </w:rPr>
              <w:lastRenderedPageBreak/>
              <w:t>Число ТА каждого типа, предусмотренных на каждом этаже здания или сооружения</w:t>
            </w:r>
          </w:p>
        </w:tc>
        <w:tc>
          <w:tcPr>
            <w:tcW w:w="6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99" w:line="240" w:lineRule="auto"/>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Необходимое число ТА, отвечающих требованиям доступности для инвалидов (1)</w:t>
            </w:r>
          </w:p>
        </w:tc>
      </w:tr>
      <w:tr w:rsidR="00D87405" w:rsidRPr="00D87405" w:rsidTr="00D87405">
        <w:tc>
          <w:tcPr>
            <w:tcW w:w="361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99" w:line="240" w:lineRule="auto"/>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Один или более отдельных ТА</w:t>
            </w:r>
          </w:p>
        </w:tc>
        <w:tc>
          <w:tcPr>
            <w:tcW w:w="6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99" w:line="240" w:lineRule="auto"/>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Один ТА на каждый этаж</w:t>
            </w:r>
          </w:p>
        </w:tc>
      </w:tr>
      <w:tr w:rsidR="00D87405" w:rsidRPr="00D87405" w:rsidTr="00D87405">
        <w:tc>
          <w:tcPr>
            <w:tcW w:w="361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99" w:line="240" w:lineRule="auto"/>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Одна группа ТА (2)</w:t>
            </w:r>
          </w:p>
        </w:tc>
        <w:tc>
          <w:tcPr>
            <w:tcW w:w="6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99" w:line="240" w:lineRule="auto"/>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Один ТА на каждый этаж</w:t>
            </w:r>
          </w:p>
        </w:tc>
      </w:tr>
      <w:tr w:rsidR="00D87405" w:rsidRPr="00D87405" w:rsidTr="00D87405">
        <w:tc>
          <w:tcPr>
            <w:tcW w:w="3613"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99" w:line="240" w:lineRule="auto"/>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Две или более группы ТА</w:t>
            </w:r>
          </w:p>
        </w:tc>
        <w:tc>
          <w:tcPr>
            <w:tcW w:w="623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99" w:line="240" w:lineRule="auto"/>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Один ТА на каждую группу</w:t>
            </w:r>
          </w:p>
          <w:p w:rsidR="00D87405" w:rsidRPr="00D87405" w:rsidRDefault="00D87405" w:rsidP="00D87405">
            <w:pPr>
              <w:spacing w:before="100" w:beforeAutospacing="1" w:after="199" w:line="240" w:lineRule="auto"/>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Доступный ТА может быть установлен рядом с группой (либо на заметном расстоянии от группы, либо в специально обозначенном месте). При этом установка как минимум одного общественного ТА на каждом этаже должна обеспечивать доступность при фронтальном подходе к нему (3).</w:t>
            </w:r>
          </w:p>
        </w:tc>
      </w:tr>
      <w:tr w:rsidR="00D87405" w:rsidRPr="00D87405" w:rsidTr="00D87405">
        <w:tc>
          <w:tcPr>
            <w:tcW w:w="9852" w:type="dxa"/>
            <w:gridSpan w:val="2"/>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ind w:left="720" w:hanging="36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(1)​ Дополнительный доступный ТА общего применения может быть установлен на любой высоте в зоне досягаемости инвалида в КК. При этом может быть обеспечен как фронтальный, так и боковой подступ к нему инвалида.</w:t>
            </w:r>
          </w:p>
          <w:p w:rsidR="00D87405" w:rsidRPr="00D87405" w:rsidRDefault="00D87405" w:rsidP="00D87405">
            <w:pPr>
              <w:spacing w:before="100" w:beforeAutospacing="1" w:after="100" w:afterAutospacing="1" w:line="240" w:lineRule="auto"/>
              <w:ind w:left="720" w:hanging="36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(2)​ Группой ТА считают два или более ТА, размещенных рядом друг с другом.</w:t>
            </w:r>
          </w:p>
          <w:p w:rsidR="00D87405" w:rsidRPr="00D87405" w:rsidRDefault="00D87405" w:rsidP="00D87405">
            <w:pPr>
              <w:spacing w:before="100" w:beforeAutospacing="1" w:after="100" w:afterAutospacing="1" w:line="240" w:lineRule="auto"/>
              <w:ind w:left="720" w:hanging="360"/>
              <w:jc w:val="both"/>
              <w:rPr>
                <w:rFonts w:ascii="Times New Roman" w:eastAsia="Times New Roman" w:hAnsi="Times New Roman" w:cs="Times New Roman"/>
                <w:lang w:eastAsia="ru-RU"/>
              </w:rPr>
            </w:pPr>
            <w:r w:rsidRPr="00D87405">
              <w:rPr>
                <w:rFonts w:ascii="Times New Roman" w:eastAsia="Times New Roman" w:hAnsi="Times New Roman" w:cs="Times New Roman"/>
                <w:lang w:eastAsia="ru-RU"/>
              </w:rPr>
              <w:t>(3)​ При установке ТА с внешней стороны здания досягаемость телефонного номеронабирателя позволяет взамен требуемого фронтального подхода обеспечивать боковой доступ к этом ТА.</w:t>
            </w:r>
          </w:p>
        </w:tc>
      </w:tr>
    </w:tbl>
    <w:p w:rsidR="00D87405" w:rsidRPr="00D87405" w:rsidRDefault="00D87405" w:rsidP="00D8740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8.9.1. Все доступные для инвалидов ТА общего применения, предусмотренные в зданиях или сооружениях, должны быть оснащены регуляторами громкости.</w:t>
      </w:r>
    </w:p>
    <w:p w:rsidR="00D87405" w:rsidRPr="00D87405" w:rsidRDefault="00D87405" w:rsidP="00D8740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Кроме того, 25% всех ТА общего применения, предусмотренных в здании или сооружении, но в любом случае не менее одного, должны быть ТА со встроенными усилителями приема (приема и передачи), а также должны быть оснащены регуляторами громкости и рассредоточены среди всех типов средств телефонной связи общего применения, в том числе ТА внутренней связи, по всему зданию или сооружению.</w:t>
      </w:r>
    </w:p>
    <w:p w:rsidR="00D87405" w:rsidRPr="00D87405" w:rsidRDefault="00D87405" w:rsidP="00D8740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8.9.2. Если в здании или сооружении и на прилегающей к нему территории предусмотрены четыре и более таксофона общего применения (в том числе как внутри, так и снаружи здания или сооружения) и как минимум один таксофон общего применения внутри здания, то как минимум один таксофон внутри здания или сооружения должен быть текстовым ТА.</w:t>
      </w:r>
    </w:p>
    <w:p w:rsidR="00D87405" w:rsidRPr="00D87405" w:rsidRDefault="00D87405" w:rsidP="00D8740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8.9.3. Если внутри зданий или сооружений, предназначенных для проведения культурно-массовых мероприятий, в том числе на стадионах и спортивных аренах, в общественных центрах, в укрытых местах развлечений и отдыха, установлены таксофоны общего применения, то как минимум один из них должен быть текстовым ТА.</w:t>
      </w:r>
    </w:p>
    <w:p w:rsidR="00D87405" w:rsidRPr="00D87405" w:rsidRDefault="00D87405" w:rsidP="00D8740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8.9.4. Если в зоне безопасности вокзалов предусмотрены таксофоны общего применения, то как минимум один из них, расположенный внутри здания вокзала, должен быть текстовым.</w:t>
      </w:r>
    </w:p>
    <w:p w:rsidR="00D87405" w:rsidRPr="00D87405" w:rsidRDefault="00D87405" w:rsidP="00D8740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Кроме того, если четыре и более таксофонов общего применения расположены в любом из следующих мест:</w:t>
      </w:r>
    </w:p>
    <w:p w:rsidR="00D87405" w:rsidRPr="00D87405" w:rsidRDefault="00D87405" w:rsidP="00D8740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 за пределами зоны безопасности вокзалов;</w:t>
      </w:r>
    </w:p>
    <w:p w:rsidR="00D87405" w:rsidRPr="00D87405" w:rsidRDefault="00D87405" w:rsidP="00D8740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в главном вестибюле вокзала;</w:t>
      </w:r>
    </w:p>
    <w:p w:rsidR="00D87405" w:rsidRPr="00D87405" w:rsidRDefault="00D87405" w:rsidP="00D8740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в зонах получения багажа на вокзалах, -</w:t>
      </w:r>
    </w:p>
    <w:p w:rsidR="00D87405" w:rsidRPr="00D87405" w:rsidRDefault="00D87405" w:rsidP="00D8740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то как минимум один таксофон, предусмотренный в каждом из этих мест, должен быть текстовым.</w:t>
      </w:r>
    </w:p>
    <w:p w:rsidR="00D87405" w:rsidRPr="00D87405" w:rsidRDefault="00D87405" w:rsidP="00D8740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8.9.5. Если группа ТА внутри здания или сооружения состоит из трех и более таксофонов общего применения, то как минимум один таксофон в каждой такой группе должен быть оборудован полкой и штепсельной розеткой (выводом).</w:t>
      </w:r>
    </w:p>
    <w:p w:rsidR="00D87405" w:rsidRPr="00D87405" w:rsidRDefault="00D87405" w:rsidP="00D8740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8.9.6. В местах установки доступных для инвалидов ТА должно быть предусмотрено свободное пространство, позволяющее обеспечить беспрепятственный фронтальный или боковой подступ инвалидов в КК к этим ТА.</w:t>
      </w:r>
    </w:p>
    <w:p w:rsidR="00D87405" w:rsidRPr="00D87405" w:rsidRDefault="00D87405" w:rsidP="00D8740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Опоры, ограждения и фиксируемые сиденья не должны препятствовать доступу к ТА инвалидам в КК.</w:t>
      </w:r>
    </w:p>
    <w:p w:rsidR="00D87405" w:rsidRPr="00D87405" w:rsidRDefault="00D87405" w:rsidP="00D8740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8.9.7. Верхние рабочие элементы ТА должны находиться в зонах досягаемости, соответствующих требованиям к зонам досягаемости окружающего пространства для инвалидов в КК (Приложение А).</w:t>
      </w:r>
    </w:p>
    <w:p w:rsidR="00D87405" w:rsidRPr="00D87405" w:rsidRDefault="00D87405" w:rsidP="00D8740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8.9.8. ТА следует размещать в соответствии с требованиями к выступающим объектам (Приложение Б).</w:t>
      </w:r>
    </w:p>
    <w:p w:rsidR="00D87405" w:rsidRPr="00D87405" w:rsidRDefault="00D87405" w:rsidP="00D8740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8.9.9. Телефонные книги, если предусмотрены, должны быть размещены так, чтобы они находились в зоне досягаемости инвалидов в КК.</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11. Обеспечение доступности для инвалидов услуг организаций торговли и общественного питания</w:t>
      </w:r>
    </w:p>
    <w:p w:rsidR="00D87405" w:rsidRPr="00D87405" w:rsidRDefault="00D87405" w:rsidP="00D87405">
      <w:pPr>
        <w:spacing w:before="100" w:beforeAutospacing="1" w:after="100" w:afterAutospacing="1" w:line="240" w:lineRule="auto"/>
        <w:ind w:left="1983"/>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(Извлечения положений, которые носят обязательный характер)</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7.4 Здания и помещения сервисного обслуживания населения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Предприятия торговли</w:t>
      </w:r>
      <w:r w:rsidRPr="00D87405">
        <w:rPr>
          <w:rFonts w:ascii="Times New Roman" w:eastAsia="Times New Roman" w:hAnsi="Times New Roman" w:cs="Times New Roman"/>
          <w:sz w:val="24"/>
          <w:szCs w:val="24"/>
          <w:lang w:eastAsia="ru-RU"/>
        </w:rPr>
        <w:t xml:space="preserve">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7.4.1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p>
    <w:tbl>
      <w:tblPr>
        <w:tblW w:w="0" w:type="auto"/>
        <w:tblCellMar>
          <w:top w:w="15" w:type="dxa"/>
          <w:left w:w="15" w:type="dxa"/>
          <w:bottom w:w="15" w:type="dxa"/>
          <w:right w:w="15" w:type="dxa"/>
        </w:tblCellMar>
        <w:tblLook w:val="04A0" w:firstRow="1" w:lastRow="0" w:firstColumn="1" w:lastColumn="0" w:noHBand="0" w:noVBand="1"/>
      </w:tblPr>
      <w:tblGrid>
        <w:gridCol w:w="3094"/>
        <w:gridCol w:w="3509"/>
        <w:gridCol w:w="2782"/>
      </w:tblGrid>
      <w:tr w:rsidR="00D87405" w:rsidRPr="00D87405" w:rsidTr="00D87405">
        <w:trPr>
          <w:trHeight w:val="14"/>
        </w:trPr>
        <w:tc>
          <w:tcPr>
            <w:tcW w:w="9445" w:type="dxa"/>
            <w:gridSpan w:val="2"/>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7.4.2 Как минимум один из расчетно кассовых постов в зале должен быть оборудован в соответствии с требованиями доступности для инвалидов, В расчетно-кассовой зоне должно быть приспособлено не менее одного доступного контрольно-кассового аппарата. Ширина прохода около расчетно-кассового аппарата должна быть не менее 1,1 м (таблица 2).</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br/>
              <w:t>Таблица 2 - Доступные проходы расчетно-кассовой зоны</w:t>
            </w:r>
          </w:p>
          <w:p w:rsidR="00D87405" w:rsidRPr="00D87405" w:rsidRDefault="00D87405" w:rsidP="00D87405">
            <w:pPr>
              <w:spacing w:before="100" w:beforeAutospacing="1" w:after="100" w:afterAutospacing="1" w:line="14" w:lineRule="atLeast"/>
              <w:jc w:val="both"/>
              <w:rPr>
                <w:rFonts w:ascii="Times New Roman" w:eastAsia="Times New Roman" w:hAnsi="Times New Roman" w:cs="Times New Roman"/>
                <w:sz w:val="24"/>
                <w:szCs w:val="24"/>
                <w:lang w:eastAsia="ru-RU"/>
              </w:rPr>
            </w:pPr>
          </w:p>
        </w:tc>
        <w:tc>
          <w:tcPr>
            <w:tcW w:w="4804" w:type="dxa"/>
            <w:vAlign w:val="center"/>
            <w:hideMark/>
          </w:tcPr>
          <w:p w:rsidR="00D87405" w:rsidRPr="00D87405" w:rsidRDefault="00D87405" w:rsidP="00D87405">
            <w:pPr>
              <w:spacing w:after="0" w:line="240" w:lineRule="auto"/>
              <w:rPr>
                <w:rFonts w:ascii="Times New Roman" w:eastAsia="Times New Roman" w:hAnsi="Times New Roman" w:cs="Times New Roman"/>
                <w:sz w:val="2"/>
                <w:szCs w:val="24"/>
                <w:lang w:eastAsia="ru-RU"/>
              </w:rPr>
            </w:pPr>
          </w:p>
        </w:tc>
      </w:tr>
      <w:tr w:rsidR="00D87405" w:rsidRPr="00D87405" w:rsidTr="00D87405">
        <w:tc>
          <w:tcPr>
            <w:tcW w:w="4640"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Общее число проходов</w:t>
            </w:r>
          </w:p>
        </w:tc>
        <w:tc>
          <w:tcPr>
            <w:tcW w:w="4804"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Число доступных проходов (минимум)</w:t>
            </w: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r w:rsidR="00D87405" w:rsidRPr="00D87405" w:rsidTr="00D87405">
        <w:tc>
          <w:tcPr>
            <w:tcW w:w="4640"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1-4</w:t>
            </w:r>
          </w:p>
        </w:tc>
        <w:tc>
          <w:tcPr>
            <w:tcW w:w="4804"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1 </w:t>
            </w: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r w:rsidR="00D87405" w:rsidRPr="00D87405" w:rsidTr="00D87405">
        <w:tc>
          <w:tcPr>
            <w:tcW w:w="4640"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5-8</w:t>
            </w:r>
          </w:p>
        </w:tc>
        <w:tc>
          <w:tcPr>
            <w:tcW w:w="4804"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2 </w:t>
            </w: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r w:rsidR="00D87405" w:rsidRPr="00D87405" w:rsidTr="00D87405">
        <w:tc>
          <w:tcPr>
            <w:tcW w:w="4640"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9-15</w:t>
            </w:r>
          </w:p>
        </w:tc>
        <w:tc>
          <w:tcPr>
            <w:tcW w:w="4804"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3 </w:t>
            </w: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r w:rsidR="00D87405" w:rsidRPr="00D87405" w:rsidTr="00D87405">
        <w:tc>
          <w:tcPr>
            <w:tcW w:w="4640"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Более 15</w:t>
            </w:r>
          </w:p>
        </w:tc>
        <w:tc>
          <w:tcPr>
            <w:tcW w:w="4804"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3+20% дополнительных проходов </w:t>
            </w: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bl>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7.4.3 Для акцентирования внимания покупателей с недостатками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7.4.4 В удобном для посетителя-инвалида по зрению месте и в доступной для него форме должна располагаться информация о расположении торговых залов и секций, об ассортименте и ценники на товары, а также средства связи с администрацией.</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Предприятия питания</w:t>
      </w:r>
      <w:r w:rsidRPr="00D87405">
        <w:rPr>
          <w:rFonts w:ascii="Times New Roman" w:eastAsia="Times New Roman" w:hAnsi="Times New Roman" w:cs="Times New Roman"/>
          <w:sz w:val="24"/>
          <w:szCs w:val="24"/>
          <w:lang w:eastAsia="ru-RU"/>
        </w:rPr>
        <w:t xml:space="preserve">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7.4.5 В обеденных залах предприятий питания (или в зонах, предназначенных для специализированного обслуживания МГН) 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3 м</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0" name="Прямоугольник 30"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HwoEDEgMAABs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xml:space="preserve"> на место.</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7.4.6 В предприятиях самообслуживания рекомендуется отводить не менее 5% мест, а при вместимости зала более 80 мест - не менее 4%, но не менее одного для лиц, передвигающихся на креслах-колясках и с недостатками зрения, с площадью каждого места не менее 3 м</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9" name="Прямоугольник 29"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kyV0QB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7.4.7 В помещениях обеденных залов расстановка столов, инвентаря и оборудования должна обеспечивать беспрепятственное движение инвалидов.</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Ширина прохода около прилавков для сервирования блюд в предприятиях самообслуживания должна быть не менее 0,9 м. Для обеспечения свободного огибания при проезде кресла-коляски ширину прохода рекомендуется увеличивать до 1,1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В буфетах и закусочных должно быть не менее одного стола высотой 0,65-0,7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Ширина прохода между столами в ресторане должна быть не менее 1,2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Секция стойки бара для инвалидов на кресле-коляске должна иметь ширину столешницы 1,6 м, высоту от пола 0,85 м и свободное пространство для ног 0,75 м.</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Свод правил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«СП 138.13330.2012. Общественные здания и сооружения, доступные маломобильным группам населения. Правила проектирования»,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утвержденный Приказом Госстроя от 27.12.2012 г. N 124/ГС, введенный в действие с 1 июля 2013 г.</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566"/>
        <w:jc w:val="center"/>
        <w:rPr>
          <w:rFonts w:ascii="Times New Roman" w:eastAsia="Times New Roman" w:hAnsi="Times New Roman" w:cs="Times New Roman"/>
          <w:sz w:val="24"/>
          <w:szCs w:val="24"/>
          <w:lang w:eastAsia="ru-RU"/>
        </w:rPr>
      </w:pPr>
      <w:bookmarkStart w:id="94" w:name="sub_6200"/>
      <w:r w:rsidRPr="00D87405">
        <w:rPr>
          <w:rFonts w:ascii="Times New Roman" w:eastAsia="Times New Roman" w:hAnsi="Times New Roman" w:cs="Times New Roman"/>
          <w:color w:val="000000"/>
          <w:sz w:val="24"/>
          <w:szCs w:val="24"/>
          <w:lang w:eastAsia="ru-RU"/>
        </w:rPr>
        <w:t>Предприятия розничной торговли</w:t>
      </w:r>
      <w:bookmarkEnd w:id="94"/>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bookmarkStart w:id="95" w:name="sub_604"/>
      <w:r w:rsidRPr="00D87405">
        <w:rPr>
          <w:rFonts w:ascii="Times New Roman" w:eastAsia="Times New Roman" w:hAnsi="Times New Roman" w:cs="Times New Roman"/>
          <w:sz w:val="24"/>
          <w:szCs w:val="24"/>
          <w:lang w:eastAsia="ru-RU"/>
        </w:rPr>
        <w:t>6.4 Для личного транспорта инвалидов на автостоянках посетителей при предприятиях розничной торговли следует выделять места для транспортных средств инвалидов. Они должны размещаться не далее 50 м от входов, доступных для маломобильных покупателей. При многоуровневой автостоянке, встроенной или пристроенной к основному зданию, места для автомашин инвалидов на кресле-коляске следует предусматривать на уровне основного входа в здание.</w:t>
      </w:r>
      <w:bookmarkEnd w:id="95"/>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bookmarkStart w:id="96" w:name="sub_605"/>
      <w:r w:rsidRPr="00D87405">
        <w:rPr>
          <w:rFonts w:ascii="Times New Roman" w:eastAsia="Times New Roman" w:hAnsi="Times New Roman" w:cs="Times New Roman"/>
          <w:sz w:val="24"/>
          <w:szCs w:val="24"/>
          <w:lang w:eastAsia="ru-RU"/>
        </w:rPr>
        <w:t>6.5 В зависимости от принятого в задании на проектирование приема организации обслуживания маломобильных покупателей возможны два варианта проектирования внутренней архитектурной среды.</w:t>
      </w:r>
      <w:bookmarkEnd w:id="96"/>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Вариант "А" - по </w:t>
      </w:r>
      <w:r w:rsidRPr="00D87405">
        <w:rPr>
          <w:rFonts w:ascii="Times New Roman" w:eastAsia="Times New Roman" w:hAnsi="Times New Roman" w:cs="Times New Roman"/>
          <w:color w:val="000000"/>
          <w:sz w:val="24"/>
          <w:szCs w:val="24"/>
          <w:lang w:eastAsia="ru-RU"/>
        </w:rPr>
        <w:t>пункту 1.8</w:t>
      </w:r>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Вариант "Б". Создание условий для покупки товаров полного ассортимента в специально выделенном помещении для маломобильных покупателей.</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Дополнительные помещения или специальные зоны для обслуживания данного контингента должны размещаться в удобной связи с наружными входами.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bookmarkStart w:id="97" w:name="sub_606"/>
      <w:r w:rsidRPr="00D87405">
        <w:rPr>
          <w:rFonts w:ascii="Times New Roman" w:eastAsia="Times New Roman" w:hAnsi="Times New Roman" w:cs="Times New Roman"/>
          <w:sz w:val="24"/>
          <w:szCs w:val="24"/>
          <w:lang w:eastAsia="ru-RU"/>
        </w:rPr>
        <w:t>6.6 Торговое оборудование должно обеспечивать доступность всем контингентам покупателей, в том числе лицам на креслах-колясках для выбора товара.</w:t>
      </w:r>
      <w:bookmarkEnd w:id="97"/>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bookmarkStart w:id="98" w:name="sub_607"/>
      <w:r w:rsidRPr="00D87405">
        <w:rPr>
          <w:rFonts w:ascii="Times New Roman" w:eastAsia="Times New Roman" w:hAnsi="Times New Roman" w:cs="Times New Roman"/>
          <w:sz w:val="24"/>
          <w:szCs w:val="24"/>
          <w:lang w:eastAsia="ru-RU"/>
        </w:rPr>
        <w:t>6.7 Комплектация и расстановка оборудования в торговых залах,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 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bookmarkEnd w:id="98"/>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тех торговых залах, где для покупателей предусмотрены полки высотой более 0,9 м, следует обеспечить дополнительные полки или часть основного прилавка пониженной высоты от 0,7 до 0,8 м от уровня пола.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bookmarkStart w:id="99" w:name="sub_608"/>
      <w:r w:rsidRPr="00D87405">
        <w:rPr>
          <w:rFonts w:ascii="Times New Roman" w:eastAsia="Times New Roman" w:hAnsi="Times New Roman" w:cs="Times New Roman"/>
          <w:sz w:val="24"/>
          <w:szCs w:val="24"/>
          <w:lang w:eastAsia="ru-RU"/>
        </w:rPr>
        <w:lastRenderedPageBreak/>
        <w:t>6.8 Все размеры проходов (кроме одностороннего) должны обеспечивать возможность полного разворота на 360°, а также фронтального обслуживания инвалидов на кресле-коляске вместе с сопровождающими.</w:t>
      </w:r>
      <w:bookmarkEnd w:id="99"/>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Ширина прохода для универсамов, супермаркетов и оптовых рынков (торговая площадь свыше 650 </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8" name="Прямоугольник 28" descr="https://docviewer.yandex.ru/htmlimage?id=1dudc-j1gja23t8or7t19v0jq3vfwr3x24pd7hukx0vqu8bp6z3pqnewjviwkfc75e10xktxet5ukxyeq3kv85r96xcq744h8kr9h6v6j&amp;name=15ed4.emf.png&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https://docviewer.yandex.ru/htmlimage?id=1dudc-j1gja23t8or7t19v0jq3vfwr3x24pd7hukx0vqu8bp6z3pqnewjviwkfc75e10xktxet5ukxyeq3kv85r96xcq744h8kr9h6v6j&amp;name=15ed4.emf.png&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6fsgPHADAACOBgAADgAAAAAAAAAAAAAAAAAuAgAAZHJzL2Uyb0RvYy54bWxQSwECLQAUAAYACAAA&#10;ACEATKDpLNgAAAADAQAADwAAAAAAAAAAAAAAAADKBQAAZHJzL2Rvd25yZXYueG1sUEsFBgAAAAAE&#10;AAQA8wAAAM8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должна быть не менее 2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bookmarkStart w:id="100" w:name="sub_609"/>
      <w:r w:rsidRPr="00D87405">
        <w:rPr>
          <w:rFonts w:ascii="Times New Roman" w:eastAsia="Times New Roman" w:hAnsi="Times New Roman" w:cs="Times New Roman"/>
          <w:sz w:val="24"/>
          <w:szCs w:val="24"/>
          <w:lang w:eastAsia="ru-RU"/>
        </w:rPr>
        <w:t>6.9 В блоке касс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1,1 м.</w:t>
      </w:r>
      <w:bookmarkEnd w:id="100"/>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Информационный знак доступности кассы должен располагаться на высоте, видной для покупателя на кресле-коляске.</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bookmarkStart w:id="101" w:name="sub_610"/>
      <w:r w:rsidRPr="00D87405">
        <w:rPr>
          <w:rFonts w:ascii="Times New Roman" w:eastAsia="Times New Roman" w:hAnsi="Times New Roman" w:cs="Times New Roman"/>
          <w:sz w:val="24"/>
          <w:szCs w:val="24"/>
          <w:lang w:eastAsia="ru-RU"/>
        </w:rPr>
        <w:t xml:space="preserve">6.10 Для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1,4 м от уровня пола), световые указатели, табло и пиктограммы, а также контрастное цветовое решение элементов интерьера в соответствии с требованиями </w:t>
      </w:r>
      <w:bookmarkEnd w:id="101"/>
      <w:r w:rsidRPr="00D87405">
        <w:rPr>
          <w:rFonts w:ascii="Times New Roman" w:eastAsia="Times New Roman" w:hAnsi="Times New Roman" w:cs="Times New Roman"/>
          <w:sz w:val="24"/>
          <w:szCs w:val="24"/>
          <w:lang w:eastAsia="ru-RU"/>
        </w:rPr>
        <w:fldChar w:fldCharType="begin"/>
      </w:r>
      <w:r w:rsidRPr="00D87405">
        <w:rPr>
          <w:rFonts w:ascii="Times New Roman" w:eastAsia="Times New Roman" w:hAnsi="Times New Roman" w:cs="Times New Roman"/>
          <w:sz w:val="24"/>
          <w:szCs w:val="24"/>
          <w:lang w:eastAsia="ru-RU"/>
        </w:rPr>
        <w:instrText xml:space="preserve"> HYPERLINK "http://clck.yandex.ru/redir/dv/*data=url%3Dhttp%253A%252F%252Fivo.garant.ru%252Fdocument%253Fid%253D70439856%2526sub%253D0%26ts%3D1446814003%26uid%3D6995747161446696215&amp;sign=c1b285122f0d226d9fa3973556aa624e&amp;keyno=1" \t "_blank" </w:instrText>
      </w:r>
      <w:r w:rsidRPr="00D87405">
        <w:rPr>
          <w:rFonts w:ascii="Times New Roman" w:eastAsia="Times New Roman" w:hAnsi="Times New Roman" w:cs="Times New Roman"/>
          <w:sz w:val="24"/>
          <w:szCs w:val="24"/>
          <w:lang w:eastAsia="ru-RU"/>
        </w:rPr>
        <w:fldChar w:fldCharType="separate"/>
      </w:r>
      <w:r w:rsidRPr="00D87405">
        <w:rPr>
          <w:rFonts w:ascii="Times New Roman" w:eastAsia="Times New Roman" w:hAnsi="Times New Roman" w:cs="Times New Roman"/>
          <w:color w:val="000000"/>
          <w:sz w:val="24"/>
          <w:szCs w:val="24"/>
          <w:u w:val="single"/>
          <w:lang w:eastAsia="ru-RU"/>
        </w:rPr>
        <w:t>СП 136.13330</w:t>
      </w:r>
      <w:r w:rsidRPr="00D87405">
        <w:rPr>
          <w:rFonts w:ascii="Times New Roman" w:eastAsia="Times New Roman" w:hAnsi="Times New Roman" w:cs="Times New Roman"/>
          <w:sz w:val="24"/>
          <w:szCs w:val="24"/>
          <w:lang w:eastAsia="ru-RU"/>
        </w:rPr>
        <w:fldChar w:fldCharType="end"/>
      </w:r>
      <w:r w:rsidRPr="00D87405">
        <w:rPr>
          <w:rFonts w:ascii="Times New Roman" w:eastAsia="Times New Roman" w:hAnsi="Times New Roman" w:cs="Times New Roman"/>
          <w:sz w:val="24"/>
          <w:szCs w:val="24"/>
          <w:lang w:eastAsia="ru-RU"/>
        </w:rPr>
        <w:t>. Пиктограммам и указателям для выделения отдельных товарных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Рекомендуемые сочетания цветов следует принимать по </w:t>
      </w:r>
      <w:hyperlink r:id="rId48" w:tgtFrame="_blank" w:history="1">
        <w:r w:rsidRPr="00D87405">
          <w:rPr>
            <w:rFonts w:ascii="Times New Roman" w:eastAsia="Times New Roman" w:hAnsi="Times New Roman" w:cs="Times New Roman"/>
            <w:color w:val="000000"/>
            <w:sz w:val="24"/>
            <w:szCs w:val="24"/>
            <w:u w:val="single"/>
            <w:lang w:eastAsia="ru-RU"/>
          </w:rPr>
          <w:t>СП 136.13330</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удобном для посетителя-инвалида по зрению месте и в доступной для него форме должна располагаться информация (тактильная мнемосхема) о расположении торговых залов и секций, об ассортименте товаров, а также средства связи с администрацией.</w:t>
      </w:r>
    </w:p>
    <w:p w:rsidR="00D87405" w:rsidRPr="00D87405" w:rsidRDefault="00D87405" w:rsidP="00D87405">
      <w:pPr>
        <w:spacing w:before="100" w:beforeAutospacing="1" w:after="100" w:afterAutospacing="1" w:line="240" w:lineRule="auto"/>
        <w:ind w:firstLine="566"/>
        <w:jc w:val="center"/>
        <w:rPr>
          <w:rFonts w:ascii="Times New Roman" w:eastAsia="Times New Roman" w:hAnsi="Times New Roman" w:cs="Times New Roman"/>
          <w:sz w:val="24"/>
          <w:szCs w:val="24"/>
          <w:lang w:eastAsia="ru-RU"/>
        </w:rPr>
      </w:pPr>
      <w:bookmarkStart w:id="102" w:name="sub_6300"/>
      <w:r w:rsidRPr="00D87405">
        <w:rPr>
          <w:rFonts w:ascii="Times New Roman" w:eastAsia="Times New Roman" w:hAnsi="Times New Roman" w:cs="Times New Roman"/>
          <w:color w:val="000000"/>
          <w:sz w:val="24"/>
          <w:szCs w:val="24"/>
          <w:lang w:eastAsia="ru-RU"/>
        </w:rPr>
        <w:t>Предприятия питания</w:t>
      </w:r>
      <w:bookmarkEnd w:id="102"/>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bookmarkStart w:id="103" w:name="sub_611"/>
      <w:r w:rsidRPr="00D87405">
        <w:rPr>
          <w:rFonts w:ascii="Times New Roman" w:eastAsia="Times New Roman" w:hAnsi="Times New Roman" w:cs="Times New Roman"/>
          <w:sz w:val="24"/>
          <w:szCs w:val="24"/>
          <w:lang w:eastAsia="ru-RU"/>
        </w:rPr>
        <w:t>6.11 В предприятиях питания и их зонах, предназначенных для специализированного обслуживания маломобильных посетителей, рекомендуется предусматривать обслуживание официантами.</w:t>
      </w:r>
      <w:bookmarkEnd w:id="103"/>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отсутствии в здании пассажирских лифтов обеденные залы рекомендуется размещать на первом этаже. Оборудование мест, приспособленных для маломобильных посетителей, размещенных на основном этаже (преимущественно первом), должно соответствовать аналогичному оборудованию мест, размещенных на недоступных для инвалидов этажах (уровнях).</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bookmarkStart w:id="104" w:name="sub_612"/>
      <w:r w:rsidRPr="00D87405">
        <w:rPr>
          <w:rFonts w:ascii="Times New Roman" w:eastAsia="Times New Roman" w:hAnsi="Times New Roman" w:cs="Times New Roman"/>
          <w:sz w:val="24"/>
          <w:szCs w:val="24"/>
          <w:lang w:eastAsia="ru-RU"/>
        </w:rPr>
        <w:t>6.12 В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0,9 м. Для обеспечения свободного огибания при проходе кресла-коляски ширину прохода рекомендуется увеличивать до 1,1 м.</w:t>
      </w:r>
      <w:bookmarkEnd w:id="104"/>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bookmarkStart w:id="105" w:name="sub_613"/>
      <w:r w:rsidRPr="00D87405">
        <w:rPr>
          <w:rFonts w:ascii="Times New Roman" w:eastAsia="Times New Roman" w:hAnsi="Times New Roman" w:cs="Times New Roman"/>
          <w:sz w:val="24"/>
          <w:szCs w:val="24"/>
          <w:lang w:eastAsia="ru-RU"/>
        </w:rPr>
        <w:t xml:space="preserve">6.13 В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7" name="Прямоугольник 27" descr="https://docviewer.yandex.ru/htmlimage?id=1dudc-j1gja23t8or7t19v0jq3vfwr3x24pd7hukx0vqu8bp6z3pqnewjviwkfc75e10xktxet5ukxyeq3kv85r96xcq744h8kr9h6v6j&amp;name=16433.emf.png&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https://docviewer.yandex.ru/htmlimage?id=1dudc-j1gja23t8or7t19v0jq3vfwr3x24pd7hukx0vqu8bp6z3pqnewjviwkfc75e10xktxet5ukxyeq3kv85r96xcq744h8kr9h6v6j&amp;name=16433.emf.png&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8tWTmnADAACOBgAADgAAAAAAAAAAAAAAAAAuAgAAZHJzL2Uyb0RvYy54bWxQSwECLQAUAAYACAAA&#10;ACEATKDpLNgAAAADAQAADwAAAAAAAAAAAAAAAADKBQAAZHJzL2Rvd25yZXYueG1sUEsFBgAAAAAE&#10;AAQA8wAAAM8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xml:space="preserve">на каждое место. </w:t>
      </w:r>
      <w:bookmarkStart w:id="106" w:name="sub_614"/>
      <w:bookmarkEnd w:id="105"/>
      <w:bookmarkEnd w:id="106"/>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 xml:space="preserve">6.14 В помещениях общественного питания должно быть 5% столов, но не менее одного обеденного стола высотой 0,65-0,8 м. Такие столы должны иметь необходимую ширину между ножками и необходимую глубину столешницы с опорой посередине в соответствии с требованиями </w:t>
      </w:r>
      <w:hyperlink r:id="rId49" w:tgtFrame="_blank" w:history="1">
        <w:r w:rsidRPr="00D87405">
          <w:rPr>
            <w:rFonts w:ascii="Times New Roman" w:eastAsia="Times New Roman" w:hAnsi="Times New Roman" w:cs="Times New Roman"/>
            <w:color w:val="000000"/>
            <w:sz w:val="24"/>
            <w:szCs w:val="24"/>
            <w:u w:val="single"/>
            <w:lang w:eastAsia="ru-RU"/>
          </w:rPr>
          <w:t>СП 136.13330</w:t>
        </w:r>
      </w:hyperlink>
      <w:r w:rsidRPr="00D87405">
        <w:rPr>
          <w:rFonts w:ascii="Times New Roman" w:eastAsia="Times New Roman" w:hAnsi="Times New Roman" w:cs="Times New Roman"/>
          <w:sz w:val="24"/>
          <w:szCs w:val="24"/>
          <w:lang w:eastAsia="ru-RU"/>
        </w:rPr>
        <w:t>. Стойки баров и кафетериев должны иметь пониженную часть - высотой от пола не более 0,8 м и шириной 0,8-1,0 м для обслуживания инвалида на кресле-коляске.</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bookmarkStart w:id="107" w:name="sub_615"/>
      <w:r w:rsidRPr="00D87405">
        <w:rPr>
          <w:rFonts w:ascii="Times New Roman" w:eastAsia="Times New Roman" w:hAnsi="Times New Roman" w:cs="Times New Roman"/>
          <w:sz w:val="24"/>
          <w:szCs w:val="24"/>
          <w:lang w:eastAsia="ru-RU"/>
        </w:rPr>
        <w:t xml:space="preserve">6.15 В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w:t>
      </w:r>
      <w:bookmarkEnd w:id="107"/>
      <w:r w:rsidRPr="00D87405">
        <w:rPr>
          <w:rFonts w:ascii="Times New Roman" w:eastAsia="Times New Roman" w:hAnsi="Times New Roman" w:cs="Times New Roman"/>
          <w:sz w:val="24"/>
          <w:szCs w:val="24"/>
          <w:lang w:eastAsia="ru-RU"/>
        </w:rPr>
        <w:fldChar w:fldCharType="begin"/>
      </w:r>
      <w:r w:rsidRPr="00D87405">
        <w:rPr>
          <w:rFonts w:ascii="Times New Roman" w:eastAsia="Times New Roman" w:hAnsi="Times New Roman" w:cs="Times New Roman"/>
          <w:sz w:val="24"/>
          <w:szCs w:val="24"/>
          <w:lang w:eastAsia="ru-RU"/>
        </w:rPr>
        <w:instrText xml:space="preserve"> HYPERLINK "http://clck.yandex.ru/redir/dv/*data=url%3Dhttp%253A%252F%252Fivo.garant.ru%252Fdocument%253Fid%253D70439856%2526sub%253D0%26ts%3D1446814003%26uid%3D6995747161446696215&amp;sign=c1b285122f0d226d9fa3973556aa624e&amp;keyno=1" \t "_blank" </w:instrText>
      </w:r>
      <w:r w:rsidRPr="00D87405">
        <w:rPr>
          <w:rFonts w:ascii="Times New Roman" w:eastAsia="Times New Roman" w:hAnsi="Times New Roman" w:cs="Times New Roman"/>
          <w:sz w:val="24"/>
          <w:szCs w:val="24"/>
          <w:lang w:eastAsia="ru-RU"/>
        </w:rPr>
        <w:fldChar w:fldCharType="separate"/>
      </w:r>
      <w:r w:rsidRPr="00D87405">
        <w:rPr>
          <w:rFonts w:ascii="Times New Roman" w:eastAsia="Times New Roman" w:hAnsi="Times New Roman" w:cs="Times New Roman"/>
          <w:color w:val="000000"/>
          <w:sz w:val="24"/>
          <w:szCs w:val="24"/>
          <w:u w:val="single"/>
          <w:lang w:eastAsia="ru-RU"/>
        </w:rPr>
        <w:t>СП 136.13330</w:t>
      </w:r>
      <w:r w:rsidRPr="00D87405">
        <w:rPr>
          <w:rFonts w:ascii="Times New Roman" w:eastAsia="Times New Roman" w:hAnsi="Times New Roman" w:cs="Times New Roman"/>
          <w:sz w:val="24"/>
          <w:szCs w:val="24"/>
          <w:lang w:eastAsia="ru-RU"/>
        </w:rPr>
        <w:fldChar w:fldCharType="end"/>
      </w:r>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bookmarkStart w:id="108" w:name="sub_616"/>
      <w:r w:rsidRPr="00D87405">
        <w:rPr>
          <w:rFonts w:ascii="Times New Roman" w:eastAsia="Times New Roman" w:hAnsi="Times New Roman" w:cs="Times New Roman"/>
          <w:sz w:val="24"/>
          <w:szCs w:val="24"/>
          <w:lang w:eastAsia="ru-RU"/>
        </w:rPr>
        <w:t xml:space="preserve">6.16 Вестибюли,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w:t>
      </w:r>
      <w:bookmarkEnd w:id="108"/>
      <w:r w:rsidRPr="00D87405">
        <w:rPr>
          <w:rFonts w:ascii="Times New Roman" w:eastAsia="Times New Roman" w:hAnsi="Times New Roman" w:cs="Times New Roman"/>
          <w:sz w:val="24"/>
          <w:szCs w:val="24"/>
          <w:lang w:eastAsia="ru-RU"/>
        </w:rPr>
        <w:fldChar w:fldCharType="begin"/>
      </w:r>
      <w:r w:rsidRPr="00D87405">
        <w:rPr>
          <w:rFonts w:ascii="Times New Roman" w:eastAsia="Times New Roman" w:hAnsi="Times New Roman" w:cs="Times New Roman"/>
          <w:sz w:val="24"/>
          <w:szCs w:val="24"/>
          <w:lang w:eastAsia="ru-RU"/>
        </w:rPr>
        <w:instrText xml:space="preserve"> HYPERLINK "http://clck.yandex.ru/redir/dv/*data=url%3Dhttp%253A%252F%252Fivo.garant.ru%252Fdocument%253Fid%253D70058682%2526sub%253D0%26ts%3D1446814003%26uid%3D6995747161446696215&amp;sign=738e7c7165230b3257ea02922c4e97db&amp;keyno=1" \t "_blank" </w:instrText>
      </w:r>
      <w:r w:rsidRPr="00D87405">
        <w:rPr>
          <w:rFonts w:ascii="Times New Roman" w:eastAsia="Times New Roman" w:hAnsi="Times New Roman" w:cs="Times New Roman"/>
          <w:sz w:val="24"/>
          <w:szCs w:val="24"/>
          <w:lang w:eastAsia="ru-RU"/>
        </w:rPr>
        <w:fldChar w:fldCharType="separate"/>
      </w:r>
      <w:r w:rsidRPr="00D87405">
        <w:rPr>
          <w:rFonts w:ascii="Times New Roman" w:eastAsia="Times New Roman" w:hAnsi="Times New Roman" w:cs="Times New Roman"/>
          <w:color w:val="000000"/>
          <w:sz w:val="24"/>
          <w:szCs w:val="24"/>
          <w:u w:val="single"/>
          <w:lang w:eastAsia="ru-RU"/>
        </w:rPr>
        <w:t>СП 59.13330</w:t>
      </w:r>
      <w:r w:rsidRPr="00D87405">
        <w:rPr>
          <w:rFonts w:ascii="Times New Roman" w:eastAsia="Times New Roman" w:hAnsi="Times New Roman" w:cs="Times New Roman"/>
          <w:sz w:val="24"/>
          <w:szCs w:val="24"/>
          <w:lang w:eastAsia="ru-RU"/>
        </w:rPr>
        <w:fldChar w:fldCharType="end"/>
      </w:r>
      <w:r w:rsidRPr="00D87405">
        <w:rPr>
          <w:rFonts w:ascii="Times New Roman" w:eastAsia="Times New Roman" w:hAnsi="Times New Roman" w:cs="Times New Roman"/>
          <w:sz w:val="24"/>
          <w:szCs w:val="24"/>
          <w:lang w:eastAsia="ru-RU"/>
        </w:rPr>
        <w:t xml:space="preserve"> и рекомендациями </w:t>
      </w:r>
      <w:hyperlink r:id="rId50" w:tgtFrame="_blank" w:history="1">
        <w:r w:rsidRPr="00D87405">
          <w:rPr>
            <w:rFonts w:ascii="Times New Roman" w:eastAsia="Times New Roman" w:hAnsi="Times New Roman" w:cs="Times New Roman"/>
            <w:color w:val="000000"/>
            <w:sz w:val="24"/>
            <w:szCs w:val="24"/>
            <w:u w:val="single"/>
            <w:lang w:eastAsia="ru-RU"/>
          </w:rPr>
          <w:t>СП 136.13330</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bookmarkStart w:id="109" w:name="sub_617"/>
      <w:r w:rsidRPr="00D87405">
        <w:rPr>
          <w:rFonts w:ascii="Times New Roman" w:eastAsia="Times New Roman" w:hAnsi="Times New Roman" w:cs="Times New Roman"/>
          <w:sz w:val="24"/>
          <w:szCs w:val="24"/>
          <w:lang w:eastAsia="ru-RU"/>
        </w:rPr>
        <w:t>6.17 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 Меню должно иметь контрастные надписи простым шрифтом и шрифтом Брайля. В качестве альтернативы может использоваться меню предприятия в версии для слабовидящих, доступной в сети Интернет.</w:t>
      </w:r>
      <w:bookmarkEnd w:id="109"/>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bookmarkStart w:id="110" w:name="sub_618"/>
      <w:r w:rsidRPr="00D87405">
        <w:rPr>
          <w:rFonts w:ascii="Times New Roman" w:eastAsia="Times New Roman" w:hAnsi="Times New Roman" w:cs="Times New Roman"/>
          <w:sz w:val="24"/>
          <w:szCs w:val="24"/>
          <w:lang w:eastAsia="ru-RU"/>
        </w:rPr>
        <w:t>6.18 Специализированные средства информации для МГН должны решаться в соподчинении с основной дизайнерской концепцией интерьера.</w:t>
      </w:r>
      <w:bookmarkEnd w:id="110"/>
    </w:p>
    <w:p w:rsidR="00D87405" w:rsidRPr="00D87405" w:rsidRDefault="00D87405" w:rsidP="00D87405">
      <w:pPr>
        <w:spacing w:before="100" w:beforeAutospacing="1" w:after="100" w:afterAutospacing="1" w:line="240" w:lineRule="auto"/>
        <w:ind w:firstLine="707"/>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ГОСТ 30389-2013. Межгосударственный стандарт. </w:t>
      </w:r>
    </w:p>
    <w:p w:rsidR="00D87405" w:rsidRPr="00D87405" w:rsidRDefault="00D87405" w:rsidP="00D87405">
      <w:pPr>
        <w:spacing w:before="100" w:beforeAutospacing="1" w:after="100" w:afterAutospacing="1" w:line="240" w:lineRule="auto"/>
        <w:ind w:firstLine="707"/>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«Услуги общественного питания. Предприятия общественного питания. Классификация и общие требования», </w:t>
      </w:r>
    </w:p>
    <w:p w:rsidR="00D87405" w:rsidRPr="00D87405" w:rsidRDefault="00D87405" w:rsidP="00D87405">
      <w:pPr>
        <w:spacing w:before="100" w:beforeAutospacing="1" w:after="100" w:afterAutospacing="1" w:line="240" w:lineRule="auto"/>
        <w:ind w:firstLine="707"/>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введенный в действие Приказом Росстандарта </w:t>
      </w:r>
    </w:p>
    <w:p w:rsidR="00D87405" w:rsidRPr="00D87405" w:rsidRDefault="00D87405" w:rsidP="00D87405">
      <w:pPr>
        <w:spacing w:before="100" w:beforeAutospacing="1" w:after="100" w:afterAutospacing="1" w:line="240" w:lineRule="auto"/>
        <w:ind w:firstLine="707"/>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от 22.11.2013 N 1676-ст</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Начало действия документа - 01.01.2016.</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 территории, прилегающей к ресторану, должна быть оборудована автостоянка, в том числе для инвалидов (не менее трех машиномест).</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5.10. На строящихся и реконструируемых предприятиях (объектах) общественного питания для обслуживания инвалидов и других маломобильных групп населения должны быть предусмотрены наклонные пандусы у входных дверей для проезда инвалидных колясок, лифты, площадки для разворота инвалидных колясок в залах, специально оборудованные туалетные комнаты согласно международным рекомендациям и нормативным документам, действующим на территории государства, принявшего стандарт.</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5.11. На предприятиях (объектах) общественного питания в соответствии со спецификой обслуживаемого контингента могут быть предусмотрены зоны специального </w:t>
      </w:r>
      <w:r w:rsidRPr="00D87405">
        <w:rPr>
          <w:rFonts w:ascii="Times New Roman" w:eastAsia="Times New Roman" w:hAnsi="Times New Roman" w:cs="Times New Roman"/>
          <w:sz w:val="24"/>
          <w:szCs w:val="24"/>
          <w:lang w:eastAsia="ru-RU"/>
        </w:rPr>
        <w:lastRenderedPageBreak/>
        <w:t>обслуживания, например диетического, лечебно-профилактического, детского питания и др.</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Межгосударственный стандарт ГОСТ 31984-2012 </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«Услуги общественного питания. Общие требования»</w:t>
      </w:r>
      <w:r w:rsidRPr="00D87405">
        <w:rPr>
          <w:rFonts w:ascii="Times New Roman" w:eastAsia="Times New Roman" w:hAnsi="Times New Roman" w:cs="Times New Roman"/>
          <w:sz w:val="24"/>
          <w:szCs w:val="24"/>
          <w:lang w:eastAsia="ru-RU"/>
        </w:rPr>
        <w:t xml:space="preserve">, </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введенный в действие Приказом Росстандарта </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от 27.06.2013 N 192-ст.</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5.3.1 Требование социальной адресности услуг предусматривает:</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обеспеченность услугами общественного питания и доступность для потребителей различных категорий;</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соответствие услуг ожиданиям потребителей, включая ассортимент предлагаемой продукции, метод и форму обслуживания, профессиональный уровень обслуживающего персонала, номенклатуру оказываемых услуг,</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наличие в правилах обслуживания определенных льгот и условий для приоритетных категорий потребителей (дети, люди с ограниченными физическими возможностями и др.).</w:t>
      </w:r>
    </w:p>
    <w:p w:rsidR="00D87405" w:rsidRPr="00D87405" w:rsidRDefault="00D87405" w:rsidP="00D8740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5.3.4 Требование эргономичности услуг характеризует соответствие условий обслуживания и применяемых в процессе обслуживания мебели, оборудования гигиеническим, антропометрическим и физиологическим возможностям потребителей. Соблюдение требования эргономичности обеспечивает комфортность обслуживания и способствует сохранению здоровья потребителей.</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12 Обеспечение доступности для инвалидов жилых помещений и жилищно-коммунальных услуг</w:t>
      </w:r>
    </w:p>
    <w:p w:rsidR="00D87405" w:rsidRPr="00D87405" w:rsidRDefault="00D87405" w:rsidP="00D87405">
      <w:pPr>
        <w:spacing w:before="100" w:beforeAutospacing="1" w:after="100" w:afterAutospacing="1" w:line="240" w:lineRule="auto"/>
        <w:ind w:left="1983"/>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(Извлечения положений, которые носят обязательный характер)</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6 Специальные требования к местам проживания инвалидов </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6.1 Общие требования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6.1.1 При проектировании жилых многоквартирных зданий кроме данного документа следует учитывать требования </w:t>
      </w:r>
      <w:hyperlink r:id="rId51" w:tgtFrame="_blank" w:history="1">
        <w:r w:rsidRPr="00D87405">
          <w:rPr>
            <w:rFonts w:ascii="Times New Roman" w:eastAsia="Times New Roman" w:hAnsi="Times New Roman" w:cs="Times New Roman"/>
            <w:color w:val="0000FF"/>
            <w:sz w:val="24"/>
            <w:szCs w:val="24"/>
            <w:u w:val="single"/>
            <w:lang w:eastAsia="ru-RU"/>
          </w:rPr>
          <w:t>СП 54.13330</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6.1.2 Доступными для МГН должны быть придомовые территории (пешеходные пути движения и площадки), помещения от входа в здание до зоны проживания инвалида (квартира, жилая ячейка, комната, кухня, санузлы) в многоквартирных домах и </w:t>
      </w:r>
      <w:r w:rsidRPr="00D87405">
        <w:rPr>
          <w:rFonts w:ascii="Times New Roman" w:eastAsia="Times New Roman" w:hAnsi="Times New Roman" w:cs="Times New Roman"/>
          <w:sz w:val="24"/>
          <w:szCs w:val="24"/>
          <w:lang w:eastAsia="ru-RU"/>
        </w:rPr>
        <w:lastRenderedPageBreak/>
        <w:t>общежитиях, помещения в жилой и сервисной частях (группе обслуживающих помещений) гостиниц и других зданий временного пребывания.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6.1.3 Габаритные схемы путей движения и функциональных мест рассчитываются на движение инвалида на кресле-коляске, а по оборудованию - также и на слабовидящих, незрячих и глухих.</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6.1.4 Жилые многоквартирные дома и жилые помещения общественных зданий следует проектировать, обеспечивая потребности инвалидов, включая: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доступность квартиры или жилого помещения от уровня земли перед входом в здание;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доступность из квартиры или жилого помещения всех помещений, обслуживающих жителей или посетителей;</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применение оборудования, отвечающего потребностям инвалидов;</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обеспечение безопасности и удобства пользования оборудованием и приборами.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6.1.5 В жилых домах галерейного типа ширина галерей должна быть не менее 2,4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6.1.6 Расстояние от наружной стены до ограждения балкона, лоджии должно быть не менее 1,4 м; высота ограждения - в пределах от 1,15 до 1,2 м. Каждый конструктивный элемент порога наружной двери на балкон или лоджию не должен быть выше 0,014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Примечание - При наличии свободного пространства от проема балконной двери в каждую сторону не менее 1,2 м, расстояние от ограждения до стены допускается сократить до 1,2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Ограждения балконов и лоджий в зоне между высотами от 0,45 до 0,7 м от уровня пола должны быть прозрачными для обеспечения хорошего обзора инвалиду на кресле-коляске.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6.1.7 Размеры в плане санитарно-гигиенических помещений для индивидуального пользования в жилых зданиях должны быть не менее, м:</w:t>
      </w:r>
    </w:p>
    <w:tbl>
      <w:tblPr>
        <w:tblW w:w="0" w:type="auto"/>
        <w:tblCellMar>
          <w:top w:w="15" w:type="dxa"/>
          <w:left w:w="15" w:type="dxa"/>
          <w:bottom w:w="15" w:type="dxa"/>
          <w:right w:w="15" w:type="dxa"/>
        </w:tblCellMar>
        <w:tblLook w:val="04A0" w:firstRow="1" w:lastRow="0" w:firstColumn="1" w:lastColumn="0" w:noHBand="0" w:noVBand="1"/>
      </w:tblPr>
      <w:tblGrid>
        <w:gridCol w:w="6901"/>
        <w:gridCol w:w="2484"/>
      </w:tblGrid>
      <w:tr w:rsidR="00D87405" w:rsidRPr="00D87405" w:rsidTr="00D87405">
        <w:trPr>
          <w:trHeight w:val="14"/>
        </w:trPr>
        <w:tc>
          <w:tcPr>
            <w:tcW w:w="7147" w:type="dxa"/>
            <w:vAlign w:val="center"/>
            <w:hideMark/>
          </w:tcPr>
          <w:p w:rsidR="00D87405" w:rsidRPr="00D87405" w:rsidRDefault="00D87405" w:rsidP="00D87405">
            <w:pPr>
              <w:spacing w:after="0" w:line="240" w:lineRule="auto"/>
              <w:rPr>
                <w:rFonts w:ascii="Times New Roman" w:eastAsia="Times New Roman" w:hAnsi="Times New Roman" w:cs="Times New Roman"/>
                <w:sz w:val="2"/>
                <w:szCs w:val="24"/>
                <w:lang w:eastAsia="ru-RU"/>
              </w:rPr>
            </w:pPr>
          </w:p>
        </w:tc>
        <w:tc>
          <w:tcPr>
            <w:tcW w:w="2578" w:type="dxa"/>
            <w:vAlign w:val="center"/>
            <w:hideMark/>
          </w:tcPr>
          <w:p w:rsidR="00D87405" w:rsidRPr="00D87405" w:rsidRDefault="00D87405" w:rsidP="00D87405">
            <w:pPr>
              <w:spacing w:after="0" w:line="240" w:lineRule="auto"/>
              <w:rPr>
                <w:rFonts w:ascii="Times New Roman" w:eastAsia="Times New Roman" w:hAnsi="Times New Roman" w:cs="Times New Roman"/>
                <w:sz w:val="2"/>
                <w:szCs w:val="24"/>
                <w:lang w:eastAsia="ru-RU"/>
              </w:rPr>
            </w:pPr>
          </w:p>
        </w:tc>
      </w:tr>
      <w:tr w:rsidR="00D87405" w:rsidRPr="00D87405" w:rsidTr="00D87405">
        <w:tc>
          <w:tcPr>
            <w:tcW w:w="7147"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ванной комнаты или совмещенного санитарного узла </w:t>
            </w:r>
          </w:p>
        </w:tc>
        <w:tc>
          <w:tcPr>
            <w:tcW w:w="2578"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2,2</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6" name="Прямоугольник 26"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3cBdJB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2,2;</w:t>
            </w:r>
          </w:p>
        </w:tc>
      </w:tr>
      <w:tr w:rsidR="00D87405" w:rsidRPr="00D87405" w:rsidTr="00D87405">
        <w:tc>
          <w:tcPr>
            <w:tcW w:w="7147"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уборной с умывальником (рукомойником)</w:t>
            </w:r>
          </w:p>
        </w:tc>
        <w:tc>
          <w:tcPr>
            <w:tcW w:w="2578"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1,6</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5" name="Прямоугольник 25"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3l9PVx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2,2;</w:t>
            </w:r>
          </w:p>
        </w:tc>
      </w:tr>
      <w:tr w:rsidR="00D87405" w:rsidRPr="00D87405" w:rsidTr="00D87405">
        <w:tc>
          <w:tcPr>
            <w:tcW w:w="7147"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уборной без умывальника </w:t>
            </w:r>
          </w:p>
        </w:tc>
        <w:tc>
          <w:tcPr>
            <w:tcW w:w="2578" w:type="dxa"/>
            <w:vAlign w:val="center"/>
            <w:hideMark/>
          </w:tcPr>
          <w:p w:rsidR="00D87405" w:rsidRPr="00D87405" w:rsidRDefault="00D87405" w:rsidP="00D87405">
            <w:pPr>
              <w:spacing w:before="99" w:after="99"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1,2</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4" name="Прямоугольник 24"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4Chuzx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1,6.</w:t>
            </w:r>
          </w:p>
        </w:tc>
      </w:tr>
    </w:tbl>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Примечание - Габаритные размеры могут быть уточнены в процессе проектирования в зависимости от применяемого оборудования и его размещения.</w:t>
      </w:r>
    </w:p>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6.1.8 Ширину проема в свету входной двери в квартиру и балконной двери следует принимать не менее 0,9 м.</w:t>
      </w:r>
      <w:r w:rsidRPr="00D87405">
        <w:rPr>
          <w:rFonts w:ascii="Times New Roman" w:eastAsia="Times New Roman" w:hAnsi="Times New Roman" w:cs="Times New Roman"/>
          <w:sz w:val="24"/>
          <w:szCs w:val="24"/>
          <w:lang w:eastAsia="ru-RU"/>
        </w:rPr>
        <w:br/>
        <w:t xml:space="preserve">Ширина дверного проема в санитарно-гигиенические помещения жилых домов должна </w:t>
      </w:r>
      <w:r w:rsidRPr="00D87405">
        <w:rPr>
          <w:rFonts w:ascii="Times New Roman" w:eastAsia="Times New Roman" w:hAnsi="Times New Roman" w:cs="Times New Roman"/>
          <w:sz w:val="24"/>
          <w:szCs w:val="24"/>
          <w:lang w:eastAsia="ru-RU"/>
        </w:rPr>
        <w:lastRenderedPageBreak/>
        <w:t>быть не менее 0,8 м, ширину проема в чистоте межкомнатных дверей в квартире следует принимать не менее 0,8 м.</w:t>
      </w:r>
    </w:p>
    <w:p w:rsidR="00D87405" w:rsidRPr="00D87405" w:rsidRDefault="00D87405" w:rsidP="00D87405">
      <w:pPr>
        <w:spacing w:before="99" w:after="99" w:line="240" w:lineRule="auto"/>
        <w:jc w:val="both"/>
        <w:rPr>
          <w:rFonts w:ascii="Times New Roman" w:eastAsia="Times New Roman" w:hAnsi="Times New Roman" w:cs="Times New Roman"/>
          <w:sz w:val="26"/>
          <w:szCs w:val="26"/>
          <w:lang w:eastAsia="ru-RU"/>
        </w:rPr>
      </w:pPr>
      <w:r w:rsidRPr="00D87405">
        <w:rPr>
          <w:rFonts w:ascii="Times New Roman" w:eastAsia="Times New Roman" w:hAnsi="Times New Roman" w:cs="Times New Roman"/>
          <w:b/>
          <w:bCs/>
          <w:sz w:val="26"/>
          <w:szCs w:val="26"/>
          <w:lang w:eastAsia="ru-RU"/>
        </w:rPr>
        <w:t xml:space="preserve">6.2 Дома жилищного фонда социального использования </w:t>
      </w:r>
    </w:p>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6.2.1 При учете потребностей инвалидов в специализированной форме проживания приспособление зданий и их помещений рекомендуется производить по индивидуальной программе с учетом задач, конкретизируемых заданием на проектирование.</w:t>
      </w:r>
    </w:p>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D87405" w:rsidRPr="00D87405" w:rsidRDefault="00D87405" w:rsidP="00D87405">
      <w:pPr>
        <w:spacing w:before="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6.2.3 В жилых домах муниципального социального жилищного фонда следует устанавливать заданием на проектирование количество и специализацию квартир по отдельным категориям инвалидов.</w:t>
      </w:r>
      <w:r w:rsidRPr="00D87405">
        <w:rPr>
          <w:rFonts w:ascii="Times New Roman" w:eastAsia="Times New Roman" w:hAnsi="Times New Roman" w:cs="Times New Roman"/>
          <w:sz w:val="24"/>
          <w:szCs w:val="24"/>
          <w:lang w:eastAsia="ru-RU"/>
        </w:rPr>
        <w:br/>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p>
    <w:tbl>
      <w:tblPr>
        <w:tblW w:w="0" w:type="auto"/>
        <w:tblCellMar>
          <w:top w:w="15" w:type="dxa"/>
          <w:left w:w="15" w:type="dxa"/>
          <w:bottom w:w="15" w:type="dxa"/>
          <w:right w:w="15" w:type="dxa"/>
        </w:tblCellMar>
        <w:tblLook w:val="04A0" w:firstRow="1" w:lastRow="0" w:firstColumn="1" w:lastColumn="0" w:noHBand="0" w:noVBand="1"/>
      </w:tblPr>
      <w:tblGrid>
        <w:gridCol w:w="6768"/>
        <w:gridCol w:w="1354"/>
        <w:gridCol w:w="1263"/>
      </w:tblGrid>
      <w:tr w:rsidR="00D87405" w:rsidRPr="00D87405" w:rsidTr="00D87405">
        <w:trPr>
          <w:trHeight w:val="14"/>
        </w:trPr>
        <w:tc>
          <w:tcPr>
            <w:tcW w:w="9445" w:type="dxa"/>
            <w:gridSpan w:val="2"/>
            <w:vAlign w:val="center"/>
            <w:hideMark/>
          </w:tcPr>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6.2.4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или приквартирный участок. Для отдельного входа через приквартирный тамбур и устройства подъемника рекомендуется увеличение площади квартиры на 12 м</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3" name="Прямоугольник 23"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2GFqsR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xml:space="preserve">. Параметры подъемника принимать по </w:t>
            </w:r>
            <w:hyperlink r:id="rId52" w:tgtFrame="_blank" w:history="1">
              <w:r w:rsidRPr="00D87405">
                <w:rPr>
                  <w:rFonts w:ascii="Times New Roman" w:eastAsia="Times New Roman" w:hAnsi="Times New Roman" w:cs="Times New Roman"/>
                  <w:color w:val="0000FF"/>
                  <w:sz w:val="24"/>
                  <w:szCs w:val="24"/>
                  <w:u w:val="single"/>
                  <w:lang w:eastAsia="ru-RU"/>
                </w:rPr>
                <w:t>ГОСТ Р 51633</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6.2.5 Жилая зона для проживания инвалидов должна иметь, как минимум, жилую комнату, совмещенный санитарный узел, доступный для инвалида, холл-переднюю площадью не менее 4 м</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2" name="Прямоугольник 22"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5hZLKR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xml:space="preserve"> и доступный путь движения.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6.2.6 Минимальный размер жилого помещения для инвалида, передвигающегося на кресле-коляске, должен составлять не менее 16 м</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1" name="Прямоугольник 21"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5YlZWh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6.2.7 Ширина (по наружной стене) жилой комнаты для проживания инвалидов должна быть не менее 3,0 м (для немощных - 3,3 м; передвигающихся на кресле-коляске - 3,4 м). Глубина (перпендикулярно наружной стене) комнаты должна быть не более ее двойной ширины. При наличии перед наружной стеной с окном летнего помещения глубиной 1,5 м и более глубина комнаты должна быть не более 4,5 м.</w:t>
            </w:r>
            <w:r w:rsidRPr="00D87405">
              <w:rPr>
                <w:rFonts w:ascii="Times New Roman" w:eastAsia="Times New Roman" w:hAnsi="Times New Roman" w:cs="Times New Roman"/>
                <w:sz w:val="24"/>
                <w:szCs w:val="24"/>
                <w:lang w:eastAsia="ru-RU"/>
              </w:rPr>
              <w:br/>
              <w:t>Ширина спального помещения для инвалидов должна быть не менее 2,0 м (для немощных - 2,5 м; для передвигающихся на кресле-коляске - 3,0 м). Глубина помещения должна быть не менее 2,5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6.2.8 Площадь общей комнаты (гостиной) рекомендуется принимать не менее: в одно-двухкомнатных квартирах - 18 м</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0" name="Прямоугольник 20"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2/54wh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в трех- , четырехкомнатных квартирах - 20-22 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6.2.9 Площадь кухни квартир для семей с инвалидами на креслах-колясках в жилых домах социального жилищного фонда следует принимать </w:t>
            </w:r>
            <w:r w:rsidRPr="00D87405">
              <w:rPr>
                <w:rFonts w:ascii="Times New Roman" w:eastAsia="Times New Roman" w:hAnsi="Times New Roman" w:cs="Times New Roman"/>
                <w:sz w:val="24"/>
                <w:szCs w:val="24"/>
                <w:lang w:eastAsia="ru-RU"/>
              </w:rPr>
              <w:lastRenderedPageBreak/>
              <w:t>не менее 9 м. Ширина такой кухни должна быть не менее:</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2,3 м - при одностороннем размещении оборудования;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2,9 м - при двухстороннем или угловом размещении оборудования.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Кухни следует оснащать электроплитами.</w:t>
            </w:r>
            <w:r w:rsidRPr="00D87405">
              <w:rPr>
                <w:rFonts w:ascii="Times New Roman" w:eastAsia="Times New Roman" w:hAnsi="Times New Roman" w:cs="Times New Roman"/>
                <w:sz w:val="24"/>
                <w:szCs w:val="24"/>
                <w:lang w:eastAsia="ru-RU"/>
              </w:rPr>
              <w:br/>
              <w:t>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 и оборудовать сдвижной дверью.</w:t>
            </w:r>
          </w:p>
          <w:p w:rsidR="00D87405" w:rsidRPr="00D87405" w:rsidRDefault="00D87405" w:rsidP="00D87405">
            <w:pPr>
              <w:spacing w:before="100" w:beforeAutospacing="1" w:after="100" w:afterAutospacing="1" w:line="14" w:lineRule="atLeast"/>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6.2.10 Ширина подсобных помещений в квартирах для семей с инвалидами (в том числе на креслах-колясках) должна быть не менее, м:</w:t>
            </w:r>
          </w:p>
        </w:tc>
        <w:tc>
          <w:tcPr>
            <w:tcW w:w="1551" w:type="dxa"/>
            <w:vAlign w:val="center"/>
            <w:hideMark/>
          </w:tcPr>
          <w:p w:rsidR="00D87405" w:rsidRPr="00D87405" w:rsidRDefault="00D87405" w:rsidP="00D87405">
            <w:pPr>
              <w:spacing w:after="0" w:line="240" w:lineRule="auto"/>
              <w:rPr>
                <w:rFonts w:ascii="Times New Roman" w:eastAsia="Times New Roman" w:hAnsi="Times New Roman" w:cs="Times New Roman"/>
                <w:sz w:val="2"/>
                <w:szCs w:val="24"/>
                <w:lang w:eastAsia="ru-RU"/>
              </w:rPr>
            </w:pPr>
          </w:p>
        </w:tc>
      </w:tr>
      <w:tr w:rsidR="00D87405" w:rsidRPr="00D87405" w:rsidTr="00D87405">
        <w:tc>
          <w:tcPr>
            <w:tcW w:w="7893" w:type="dxa"/>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передней (с возможностью хранения кресла-коляски)</w:t>
            </w:r>
          </w:p>
        </w:tc>
        <w:tc>
          <w:tcPr>
            <w:tcW w:w="1551" w:type="dxa"/>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1,4;</w:t>
            </w: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r w:rsidR="00D87405" w:rsidRPr="00D87405" w:rsidTr="00D87405">
        <w:tc>
          <w:tcPr>
            <w:tcW w:w="7893" w:type="dxa"/>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внутриквартирных коридоров </w:t>
            </w:r>
          </w:p>
        </w:tc>
        <w:tc>
          <w:tcPr>
            <w:tcW w:w="1551" w:type="dxa"/>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1,15.</w:t>
            </w: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bl>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6.2.11 В жилых домах муниципального социального жилищного фонда следует предусматривать возможность установки при необходимости видеофонов для лиц с нарушением слуха, а также предусмотреть для этой категории лиц улучшенную звукоизоляцию жилых помещений.</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составе квартиры инвалида целесообразно предусмотреть кладовую площадью не</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менее 4 м</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9" name="Прямоугольник 19"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tmYO2R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xml:space="preserve"> для хранения инструментов, материалов и изделий, используемых и производимых инвалидами при работах на дому, а также для размещения тифлотехники и брайлевской литературы.</w:t>
      </w:r>
    </w:p>
    <w:p w:rsidR="00D87405" w:rsidRPr="00D87405" w:rsidRDefault="00D87405" w:rsidP="00D87405">
      <w:pPr>
        <w:spacing w:before="100" w:beforeAutospacing="1" w:after="100" w:afterAutospacing="1" w:line="240" w:lineRule="auto"/>
        <w:ind w:left="2124"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br/>
      </w:r>
      <w:r w:rsidRPr="00D87405">
        <w:rPr>
          <w:rFonts w:ascii="Times New Roman" w:eastAsia="Times New Roman" w:hAnsi="Times New Roman" w:cs="Times New Roman"/>
          <w:b/>
          <w:bCs/>
          <w:sz w:val="24"/>
          <w:szCs w:val="24"/>
          <w:lang w:eastAsia="ru-RU"/>
        </w:rPr>
        <w:t xml:space="preserve">6.3 Помещения временного пребывания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6.3.1 В гостиницах, мотелях, пансионатах, кемпингах и т.п. планировку и оборудование 5% жилых номеров следует предусматривать универсальными, с учетом расселения любых категорий посетителей, в том числе инвалидов.</w:t>
      </w:r>
      <w:r w:rsidRPr="00D87405">
        <w:rPr>
          <w:rFonts w:ascii="Times New Roman" w:eastAsia="Times New Roman" w:hAnsi="Times New Roman" w:cs="Times New Roman"/>
          <w:sz w:val="24"/>
          <w:szCs w:val="24"/>
          <w:lang w:eastAsia="ru-RU"/>
        </w:rPr>
        <w:br/>
        <w:t>Следует обеспечить в номере свободное пространство диаметром 1,4 м перед дверью, у кровати, перед шкафами и окнами.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6.3.2 При планировке номеров гостиниц и других учреждений временного пребывания следует учитывать требования 6.1.3-6.1.8 настоящего документа.</w:t>
      </w:r>
      <w:r w:rsidRPr="00D87405">
        <w:rPr>
          <w:rFonts w:ascii="Times New Roman" w:eastAsia="Times New Roman" w:hAnsi="Times New Roman" w:cs="Times New Roman"/>
          <w:sz w:val="24"/>
          <w:szCs w:val="24"/>
          <w:lang w:eastAsia="ru-RU"/>
        </w:rPr>
        <w:br/>
        <w:t xml:space="preserve">6.3.3 Все виды сигнализации следует проектировать с учетом их восприятия всеми категориями инвалидов и требований </w:t>
      </w:r>
      <w:hyperlink r:id="rId53" w:tgtFrame="_blank" w:history="1">
        <w:r w:rsidRPr="00D87405">
          <w:rPr>
            <w:rFonts w:ascii="Times New Roman" w:eastAsia="Times New Roman" w:hAnsi="Times New Roman" w:cs="Times New Roman"/>
            <w:color w:val="0000FF"/>
            <w:sz w:val="24"/>
            <w:szCs w:val="24"/>
            <w:u w:val="single"/>
            <w:lang w:eastAsia="ru-RU"/>
          </w:rPr>
          <w:t>ГОСТ Р 51264</w:t>
        </w:r>
      </w:hyperlink>
      <w:r w:rsidRPr="00D87405">
        <w:rPr>
          <w:rFonts w:ascii="Times New Roman" w:eastAsia="Times New Roman" w:hAnsi="Times New Roman" w:cs="Times New Roman"/>
          <w:sz w:val="24"/>
          <w:szCs w:val="24"/>
          <w:lang w:eastAsia="ru-RU"/>
        </w:rPr>
        <w:t>. Места размещения и назначение сигнализаторов определяется в задании на проектирование.</w:t>
      </w:r>
      <w:r w:rsidRPr="00D87405">
        <w:rPr>
          <w:rFonts w:ascii="Times New Roman" w:eastAsia="Times New Roman" w:hAnsi="Times New Roman" w:cs="Times New Roman"/>
          <w:sz w:val="24"/>
          <w:szCs w:val="24"/>
          <w:lang w:eastAsia="ru-RU"/>
        </w:rPr>
        <w:br/>
        <w:t>Следует применять домофоны со звуковой, вибрационной и световой сигнализацией, а также видеодомофоны.</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Жилые помещения для постоянного проживания инвалидов должны быть оборудованы автономными пожарными извещателями.</w:t>
      </w:r>
    </w:p>
    <w:p w:rsidR="00D87405" w:rsidRPr="00D87405" w:rsidRDefault="00D87405" w:rsidP="00D87405">
      <w:pPr>
        <w:spacing w:before="100" w:beforeAutospacing="1" w:after="199" w:line="240" w:lineRule="auto"/>
        <w:jc w:val="center"/>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t xml:space="preserve">Свод правил </w:t>
      </w:r>
    </w:p>
    <w:p w:rsidR="00D87405" w:rsidRPr="00D87405" w:rsidRDefault="00D87405" w:rsidP="00D87405">
      <w:pPr>
        <w:spacing w:before="100" w:beforeAutospacing="1" w:after="199" w:line="240" w:lineRule="auto"/>
        <w:jc w:val="center"/>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lastRenderedPageBreak/>
        <w:t>«СП 138.13330.2012. Общественные здания и сооружения, доступные маломобильным группам населения. Правила проектирования»,</w:t>
      </w:r>
    </w:p>
    <w:p w:rsidR="00D87405" w:rsidRPr="00D87405" w:rsidRDefault="00D87405" w:rsidP="00D87405">
      <w:pPr>
        <w:spacing w:before="100" w:beforeAutospacing="1" w:after="199" w:line="240" w:lineRule="auto"/>
        <w:jc w:val="center"/>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t>утвержденный Приказом Госстроя от 27.12.2012 г. N 124/ГС, введенный в действие с 1 июля 2013 г.</w:t>
      </w:r>
    </w:p>
    <w:p w:rsidR="00D87405" w:rsidRPr="00D87405" w:rsidRDefault="00D87405" w:rsidP="00D87405">
      <w:pPr>
        <w:spacing w:before="100" w:beforeAutospacing="1" w:after="199" w:line="240" w:lineRule="auto"/>
        <w:ind w:firstLine="708"/>
        <w:jc w:val="center"/>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t>( И з в л е ч е н и я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1" w:name="sub_1600"/>
      <w:r w:rsidRPr="00D87405">
        <w:rPr>
          <w:rFonts w:ascii="Times New Roman" w:eastAsia="Times New Roman" w:hAnsi="Times New Roman" w:cs="Times New Roman"/>
          <w:b/>
          <w:bCs/>
          <w:color w:val="000000"/>
          <w:sz w:val="24"/>
          <w:szCs w:val="24"/>
          <w:lang w:eastAsia="ru-RU"/>
        </w:rPr>
        <w:t>Здания и помещения коммунальных служб</w:t>
      </w:r>
      <w:bookmarkEnd w:id="111"/>
    </w:p>
    <w:p w:rsidR="00D87405" w:rsidRPr="00D87405" w:rsidRDefault="00D87405" w:rsidP="00D87405">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10.24 Основными видами организаций, осуществляющими управление, эксплуатацию и ремонт жилого фонда, а также являющимися объектами возможного посещения маломобильными категориями обслуживаемых жителей являются: коммунальные службы, службы энерго-, газообеспечения, телефонной, радиотелефонной (сотовой) и кабельной связи частного обслуживания. Специфической особенностью помещений и зданий данных учреждений является наличие помещений коллективного приема (т.е. возможного единовременного индивидуального обслуживания на нескольких рабочих местах).</w:t>
      </w:r>
    </w:p>
    <w:p w:rsidR="00D87405" w:rsidRPr="00D87405" w:rsidRDefault="00D87405" w:rsidP="00D87405">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bookmarkStart w:id="112" w:name="sub_1025"/>
      <w:r w:rsidRPr="00D87405">
        <w:rPr>
          <w:rFonts w:ascii="Times New Roman" w:eastAsia="Times New Roman" w:hAnsi="Times New Roman" w:cs="Times New Roman"/>
          <w:sz w:val="24"/>
          <w:szCs w:val="24"/>
          <w:lang w:eastAsia="ru-RU"/>
        </w:rPr>
        <w:t>10.25 При наличии операционных залов в зданиях коммунальных служб, а также налоговых инспекций, учреждений страхования и трудоустройства, муниципалитетах, префектурах, требования к ним принимаются в соответствии с разделом 10.</w:t>
      </w:r>
      <w:bookmarkEnd w:id="112"/>
    </w:p>
    <w:p w:rsidR="00D87405" w:rsidRPr="00D87405" w:rsidRDefault="00D87405" w:rsidP="00D87405">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bookmarkStart w:id="113" w:name="sub_1026"/>
      <w:r w:rsidRPr="00D87405">
        <w:rPr>
          <w:rFonts w:ascii="Times New Roman" w:eastAsia="Times New Roman" w:hAnsi="Times New Roman" w:cs="Times New Roman"/>
          <w:sz w:val="24"/>
          <w:szCs w:val="24"/>
          <w:lang w:eastAsia="ru-RU"/>
        </w:rPr>
        <w:t>10.26 В случае продольного (вдоль светового фронта) решения блока помещений, состоящего из двух кабинетов, к примеру, руководителей учреждения, разделенных общей приемной, желательно:</w:t>
      </w:r>
      <w:bookmarkEnd w:id="113"/>
    </w:p>
    <w:p w:rsidR="00D87405" w:rsidRPr="00D87405" w:rsidRDefault="00D87405" w:rsidP="00D87405">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симметричное от входа размещение дверей смежных помещений (т.е. прямолинейность сквозного прохода в кабинеты);</w:t>
      </w:r>
    </w:p>
    <w:p w:rsidR="00D87405" w:rsidRPr="00D87405" w:rsidRDefault="00D87405" w:rsidP="00D87405">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отсутствие вспомогательного оборудования и мебели в зоне коммуникационного пути.</w:t>
      </w:r>
    </w:p>
    <w:p w:rsidR="00D87405" w:rsidRPr="00D87405" w:rsidRDefault="00D87405" w:rsidP="00D87405">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bookmarkStart w:id="114" w:name="sub_1027"/>
      <w:r w:rsidRPr="00D87405">
        <w:rPr>
          <w:rFonts w:ascii="Times New Roman" w:eastAsia="Times New Roman" w:hAnsi="Times New Roman" w:cs="Times New Roman"/>
          <w:sz w:val="24"/>
          <w:szCs w:val="24"/>
          <w:lang w:eastAsia="ru-RU"/>
        </w:rPr>
        <w:t>10.27 В помещениях приема на несколько мест обслуживания рекомендуется делать доступными для маломобильных посетителей:</w:t>
      </w:r>
      <w:bookmarkEnd w:id="114"/>
    </w:p>
    <w:p w:rsidR="00D87405" w:rsidRPr="00D87405" w:rsidRDefault="00D87405" w:rsidP="00D87405">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одно из мест обслуживания;</w:t>
      </w:r>
    </w:p>
    <w:p w:rsidR="00D87405" w:rsidRPr="00D87405" w:rsidRDefault="00D87405" w:rsidP="00D87405">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несколько мест обслуживания, скомпонованных в общую зону;</w:t>
      </w:r>
    </w:p>
    <w:p w:rsidR="00D87405" w:rsidRPr="00D87405" w:rsidRDefault="00D87405" w:rsidP="00D87405">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целиком посетительскую зону помещения (все места обслуживания).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Свод правил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«Жилая среда с планировочными элементами, доступными инвалидам. Правила проектирования»,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утвержденный Приказом Госстроя от 27.12.2012 N 119/ГС</w:t>
      </w:r>
    </w:p>
    <w:p w:rsidR="00D87405" w:rsidRPr="00D87405" w:rsidRDefault="00D87405" w:rsidP="00D87405">
      <w:pPr>
        <w:spacing w:before="100" w:beforeAutospacing="1" w:after="199" w:line="240" w:lineRule="auto"/>
        <w:ind w:firstLine="708"/>
        <w:jc w:val="center"/>
        <w:rPr>
          <w:rFonts w:ascii="Times New Roman" w:eastAsia="Times New Roman" w:hAnsi="Times New Roman" w:cs="Times New Roman"/>
          <w:lang w:eastAsia="ru-RU"/>
        </w:rPr>
      </w:pPr>
      <w:r w:rsidRPr="00D87405">
        <w:rPr>
          <w:rFonts w:ascii="Times New Roman" w:eastAsia="Times New Roman" w:hAnsi="Times New Roman" w:cs="Times New Roman"/>
          <w:b/>
          <w:bCs/>
          <w:lang w:eastAsia="ru-RU"/>
        </w:rPr>
        <w:t>( И з в л е ч е н и я )</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5 Требования к земельным участкам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5.2 Придомовую территорию у жилых зданий, в которых предусматривается проживание инвалидов и семей с инвалидами, рекомендуется огораживать декоративными оградами, зелеными изгородями. По заданию на проектирование территория может быть охраняемой.</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 Жилые здания и жилые группы помещений общественных зданий, имеющие жилые ячейки, квартиры или помещения для проживания инвалидов, рекомендуется размещать вблизи обслуживающих их медицинских учреждений, если помещения медицинского обслуживания не предусматриваются в составе комплексного обслуживания.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5.4 Жилые комнаты и кухни квартир нового строительства и реконструируемого жилищного фонда, предназначенные для проживания инвалидов, должны быть обеспечены инсоляцией и естественным освещением согласно </w:t>
      </w:r>
      <w:hyperlink r:id="rId54" w:tgtFrame="_blank" w:history="1">
        <w:r w:rsidRPr="00D87405">
          <w:rPr>
            <w:rFonts w:ascii="Times New Roman" w:eastAsia="Times New Roman" w:hAnsi="Times New Roman" w:cs="Times New Roman"/>
            <w:color w:val="0000FF"/>
            <w:sz w:val="24"/>
            <w:szCs w:val="24"/>
            <w:u w:val="single"/>
            <w:lang w:eastAsia="ru-RU"/>
          </w:rPr>
          <w:t>СП 52.13330</w:t>
        </w:r>
      </w:hyperlink>
      <w:r w:rsidRPr="00D87405">
        <w:rPr>
          <w:rFonts w:ascii="Times New Roman" w:eastAsia="Times New Roman" w:hAnsi="Times New Roman" w:cs="Times New Roman"/>
          <w:sz w:val="24"/>
          <w:szCs w:val="24"/>
          <w:lang w:eastAsia="ru-RU"/>
        </w:rPr>
        <w:t xml:space="preserve">, </w:t>
      </w:r>
      <w:hyperlink r:id="rId55" w:tgtFrame="_blank" w:history="1">
        <w:r w:rsidRPr="00D87405">
          <w:rPr>
            <w:rFonts w:ascii="Times New Roman" w:eastAsia="Times New Roman" w:hAnsi="Times New Roman" w:cs="Times New Roman"/>
            <w:color w:val="0000FF"/>
            <w:sz w:val="24"/>
            <w:szCs w:val="24"/>
            <w:u w:val="single"/>
            <w:lang w:eastAsia="ru-RU"/>
          </w:rPr>
          <w:t>СП 54.13330</w:t>
        </w:r>
      </w:hyperlink>
      <w:r w:rsidRPr="00D87405">
        <w:rPr>
          <w:rFonts w:ascii="Times New Roman" w:eastAsia="Times New Roman" w:hAnsi="Times New Roman" w:cs="Times New Roman"/>
          <w:sz w:val="24"/>
          <w:szCs w:val="24"/>
          <w:lang w:eastAsia="ru-RU"/>
        </w:rPr>
        <w:t xml:space="preserve">, а также </w:t>
      </w:r>
      <w:hyperlink r:id="rId56" w:tgtFrame="_blank" w:history="1">
        <w:r w:rsidRPr="00D87405">
          <w:rPr>
            <w:rFonts w:ascii="Times New Roman" w:eastAsia="Times New Roman" w:hAnsi="Times New Roman" w:cs="Times New Roman"/>
            <w:color w:val="0000FF"/>
            <w:sz w:val="24"/>
            <w:szCs w:val="24"/>
            <w:u w:val="single"/>
            <w:lang w:eastAsia="ru-RU"/>
          </w:rPr>
          <w:t>СанПиН 2.2.1/2.1.1.1076</w:t>
        </w:r>
      </w:hyperlink>
      <w:r w:rsidRPr="00D87405">
        <w:rPr>
          <w:rFonts w:ascii="Times New Roman" w:eastAsia="Times New Roman" w:hAnsi="Times New Roman" w:cs="Times New Roman"/>
          <w:sz w:val="24"/>
          <w:szCs w:val="24"/>
          <w:lang w:eastAsia="ru-RU"/>
        </w:rPr>
        <w:t xml:space="preserve"> и </w:t>
      </w:r>
      <w:hyperlink r:id="rId57" w:tgtFrame="_blank" w:history="1">
        <w:r w:rsidRPr="00D87405">
          <w:rPr>
            <w:rFonts w:ascii="Times New Roman" w:eastAsia="Times New Roman" w:hAnsi="Times New Roman" w:cs="Times New Roman"/>
            <w:color w:val="0000FF"/>
            <w:sz w:val="24"/>
            <w:szCs w:val="24"/>
            <w:u w:val="single"/>
            <w:lang w:eastAsia="ru-RU"/>
          </w:rPr>
          <w:t>СанПиН 2.1.2.2645</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Условия инсоляции и естественного освещения квартир и жилых помещений постоянного проживания, предназначенных для инвалидов, должны находиться в пределах нормативных значений.</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5.5 Применение озеленения, затеняющего жилые помещения квартир (кроме случаев необходимой защиты от солнечного перегрева), не допускается.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5.6 При проектировании ориентация окон жилых комнат и помещений отдыха (гостиные, комнаты дневного пребывания и т.п.), предназначенных для инвалидов, должна приниматься: при строительстве в районах южнее 55° северной широты - на юг, юг-восток и восток; в районах севернее 55° северной широты - на юг, юг-восток и юго-запад.</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III климатическом районе окна жилых помещений с ориентацией на часть горизонта от 200° до 290° должны быть оборудованы солнцезащитными устройствами (при высоте их расположения до 3-го этажа включительно солнцезащиту допускается выполнять средствами озеленения). На неблагоприятные стороны горизонта (310°-50° в I, II и III климатических районах, а также 200°-290° в III климатическом районе) допускается ориентировать не более 20% жилых помещений и (или) помещений дневного пребывания.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I и II климатических районах с преобладающими северными ветрами ориентация жилых помещений для инвалидов на часть горизонта от 290° до 70° не допускается.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5.7 На придомовой территории зданий, имеющих квартиры (или другие помещения) для проживания инвалидов, следует предусматривать доступность (по габаритам, уклонам и информационному сопровождению и оборудованию) следующих площадок и зон: площадок перед главным (или выделенным для инвалидов) входом, в том числе в нежилые помещения, расположенные на придомовой территории; специализированных автостоянок для личного автотранспорта инвалидов; мест кратковременной стоянки автотранспорта (вблизи зоны входа); хозяйственных площадок (для размещения мусоросборников и др.); площадок для отдыха взрослого населения; площадок для игр детей, площадок для занятий физкультурой, площадок для выгула собак, в том числе собак-поводырей.</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 xml:space="preserve">Взаимное размещение площадок должно осуществляться в соответствии со </w:t>
      </w:r>
      <w:hyperlink r:id="rId58" w:tgtFrame="_blank" w:history="1">
        <w:r w:rsidRPr="00D87405">
          <w:rPr>
            <w:rFonts w:ascii="Times New Roman" w:eastAsia="Times New Roman" w:hAnsi="Times New Roman" w:cs="Times New Roman"/>
            <w:color w:val="0000FF"/>
            <w:sz w:val="24"/>
            <w:szCs w:val="24"/>
            <w:u w:val="single"/>
            <w:lang w:eastAsia="ru-RU"/>
          </w:rPr>
          <w:t>СП 42.13330</w:t>
        </w:r>
      </w:hyperlink>
      <w:r w:rsidRPr="00D87405">
        <w:rPr>
          <w:rFonts w:ascii="Times New Roman" w:eastAsia="Times New Roman" w:hAnsi="Times New Roman" w:cs="Times New Roman"/>
          <w:sz w:val="24"/>
          <w:szCs w:val="24"/>
          <w:lang w:eastAsia="ru-RU"/>
        </w:rPr>
        <w:t xml:space="preserve">, </w:t>
      </w:r>
      <w:hyperlink r:id="rId59" w:tgtFrame="_blank" w:history="1">
        <w:r w:rsidRPr="00D87405">
          <w:rPr>
            <w:rFonts w:ascii="Times New Roman" w:eastAsia="Times New Roman" w:hAnsi="Times New Roman" w:cs="Times New Roman"/>
            <w:color w:val="0000FF"/>
            <w:sz w:val="24"/>
            <w:szCs w:val="24"/>
            <w:u w:val="single"/>
            <w:lang w:eastAsia="ru-RU"/>
          </w:rPr>
          <w:t>СанПиН 2.2.1/2.1.1.1076</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5.8 В условиях дефицита придомовых территорий рекомендуется, в первую очередь, выделять площадки и зоны, предназначенные для инвалидов. Целесообразно применение универсальных площадок и зон, предназначенных для использования всеми категориями граждан.</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5.9 Площадки для отдыха на придомовой территории должны быть оборудованы скамьями и навесами, благоустроены озеленением и цветниками. Рекомендуется также предусматривать здесь перголы, беседки, другие малые архитектурные формы, столы для тихих игр.</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5.10 На участках общественных зданий (гостиниц, общежитий и иных зданий временного пребывания), имеющих в своем составе жилые помещения, предназначенные для размещения инвалидов, следует обеспечивать доступность административно-приемных, досуговых учреждений, предприятий питания и других общественно значимых корпусов, зон и площадок, а также зоны главного входа на территорию, к жилым (спальным) корпусам или жилым блокам. К входным зонам рекомендуется предусматривать подъезд пассажирского (легкового, микроавтобусов) автотранспорта.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5.11 Пешеходные пути на территории общественных зданий в зоне жилых помещений для инвалидов следует, как правило, проектировать без пересечения с транспортными проездами.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Проезды и пешеходные пути (включая прогулочные дорожки) должны иметь твердое покрытие; проектировать покрытия из песка или гравия не допускается. Покрытие пешеходных трасс должно быть нескользким (кирпич-клинкер, бетонные плиты, природный камень под бучарду и т.д.).</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5.12 Ширину дорожек для движения инвалидов на креслах-колясках, с нарушениями зрения и слуха, их маркировку и дополнительное оборудование полос движения, а также уклоны на путях движения на придомовой территории или территории общественного здания, устройство и оборудование на путях движения горизонтальных площадок для отдыха следует принимать по </w:t>
      </w:r>
      <w:hyperlink r:id="rId60" w:tgtFrame="_blank" w:history="1">
        <w:r w:rsidRPr="00D87405">
          <w:rPr>
            <w:rFonts w:ascii="Times New Roman" w:eastAsia="Times New Roman" w:hAnsi="Times New Roman" w:cs="Times New Roman"/>
            <w:color w:val="0000FF"/>
            <w:sz w:val="24"/>
            <w:szCs w:val="24"/>
            <w:u w:val="single"/>
            <w:lang w:eastAsia="ru-RU"/>
          </w:rPr>
          <w:t>СП 59.13330</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5.13 На придомовых и приквартирных участках пути движения инвалидов на кресле-коляске допускается проектировать с возможностью одностороннего движения (шириной 0,9 м) с необходимыми для разворота площадками.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5.14 На придомовой территории, имеющей значительный перепад рельефа, следует обеспечивать указанные в </w:t>
      </w:r>
      <w:hyperlink r:id="rId61" w:tgtFrame="_blank" w:history="1">
        <w:r w:rsidRPr="00D87405">
          <w:rPr>
            <w:rFonts w:ascii="Times New Roman" w:eastAsia="Times New Roman" w:hAnsi="Times New Roman" w:cs="Times New Roman"/>
            <w:color w:val="0000FF"/>
            <w:sz w:val="24"/>
            <w:szCs w:val="24"/>
            <w:u w:val="single"/>
            <w:lang w:eastAsia="ru-RU"/>
          </w:rPr>
          <w:t>СП 59.13330</w:t>
        </w:r>
      </w:hyperlink>
      <w:r w:rsidRPr="00D87405">
        <w:rPr>
          <w:rFonts w:ascii="Times New Roman" w:eastAsia="Times New Roman" w:hAnsi="Times New Roman" w:cs="Times New Roman"/>
          <w:sz w:val="24"/>
          <w:szCs w:val="24"/>
          <w:lang w:eastAsia="ru-RU"/>
        </w:rPr>
        <w:t xml:space="preserve"> уклоны пандусов на участках движения: от входа в здание до ворот (калитки), до места кратковременной автостоянки; до хотя бы одной зоны (площадки) отдыха.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Рекомендуется обеспечивать возможность обхода (объезда на кресле-коляске) дома (здания, блока).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5.15 На открытых автостоянках на придомовой территории для машин инвалидов следует резервировать зоны, а в гаражных комплексах - предусматривать места с учетом требований </w:t>
      </w:r>
      <w:hyperlink r:id="rId62" w:tgtFrame="_blank" w:history="1">
        <w:r w:rsidRPr="00D87405">
          <w:rPr>
            <w:rFonts w:ascii="Times New Roman" w:eastAsia="Times New Roman" w:hAnsi="Times New Roman" w:cs="Times New Roman"/>
            <w:color w:val="0000FF"/>
            <w:sz w:val="24"/>
            <w:szCs w:val="24"/>
            <w:u w:val="single"/>
            <w:lang w:eastAsia="ru-RU"/>
          </w:rPr>
          <w:t>СП 59.13330</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 xml:space="preserve">5.16 Для участков жилых зданий, подверженных повышенному шумовому воздействию от транспортных коммуникаций или близлежащего производства, следует предусматривать мероприятия по шумозащите площадок для игр детей, занятий физкультурой, отдыха взрослого населения, используемых в том числе инвалидами, от источников прямого и отраженного шума с учетом положений </w:t>
      </w:r>
      <w:hyperlink r:id="rId63" w:tgtFrame="_blank" w:history="1">
        <w:r w:rsidRPr="00D87405">
          <w:rPr>
            <w:rFonts w:ascii="Times New Roman" w:eastAsia="Times New Roman" w:hAnsi="Times New Roman" w:cs="Times New Roman"/>
            <w:color w:val="0000FF"/>
            <w:sz w:val="24"/>
            <w:szCs w:val="24"/>
            <w:u w:val="single"/>
            <w:lang w:eastAsia="ru-RU"/>
          </w:rPr>
          <w:t>СП 51.13330</w:t>
        </w:r>
      </w:hyperlink>
      <w:r w:rsidRPr="00D87405">
        <w:rPr>
          <w:rFonts w:ascii="Times New Roman" w:eastAsia="Times New Roman" w:hAnsi="Times New Roman" w:cs="Times New Roman"/>
          <w:sz w:val="24"/>
          <w:szCs w:val="24"/>
          <w:lang w:eastAsia="ru-RU"/>
        </w:rPr>
        <w:t>, включая применение экранов или защитного озеленения.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Плотность озеленения не должна препятствовать проникновению солнечных лучей, но должна обеспечивать защиту от гиперинсоляции.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6 Требования к зданиям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6.1 При проектировании многоквартирных жилых зданий и общежитий квартирного типа следует учитывать требования </w:t>
      </w:r>
      <w:hyperlink r:id="rId64" w:tgtFrame="_blank" w:history="1">
        <w:r w:rsidRPr="00D87405">
          <w:rPr>
            <w:rFonts w:ascii="Times New Roman" w:eastAsia="Times New Roman" w:hAnsi="Times New Roman" w:cs="Times New Roman"/>
            <w:color w:val="0000FF"/>
            <w:sz w:val="24"/>
            <w:szCs w:val="24"/>
            <w:u w:val="single"/>
            <w:lang w:eastAsia="ru-RU"/>
          </w:rPr>
          <w:t xml:space="preserve">СП 54.13330 </w:t>
        </w:r>
      </w:hyperlink>
      <w:r w:rsidRPr="00D87405">
        <w:rPr>
          <w:rFonts w:ascii="Times New Roman" w:eastAsia="Times New Roman" w:hAnsi="Times New Roman" w:cs="Times New Roman"/>
          <w:sz w:val="24"/>
          <w:szCs w:val="24"/>
          <w:lang w:eastAsia="ru-RU"/>
        </w:rPr>
        <w:t xml:space="preserve">и настоящего свода правил, а зданий гостиниц, пансионатов, домов отдыха и других общественных зданий временного пребывания - также </w:t>
      </w:r>
      <w:hyperlink r:id="rId65" w:tgtFrame="_blank" w:history="1">
        <w:r w:rsidRPr="00D87405">
          <w:rPr>
            <w:rFonts w:ascii="Times New Roman" w:eastAsia="Times New Roman" w:hAnsi="Times New Roman" w:cs="Times New Roman"/>
            <w:color w:val="0000FF"/>
            <w:sz w:val="24"/>
            <w:szCs w:val="24"/>
            <w:u w:val="single"/>
            <w:lang w:eastAsia="ru-RU"/>
          </w:rPr>
          <w:t>СП 118.13330</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 Количество полностью оборудованных квартир для инвалидов и их расположение в объеме здания следует устанавливать заданием на проектирование. При этом необходимо учитывать категории инвалидов, требующих различной адаптации жилой среды к своим потребностям, в том числе в планировочных решениях квартир или жилых ячеек, предназначенных для проживания инвалидов с повреждениями опорно-двигательного аппарата, в том числе пользующихся креслами-колясками.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6.3 При проектировании жилых зданий, а также жилых помещений в зданиях общежитий, гостиниц, пансионатов, домов отдыха и других общественных зданий временного пребывания учет потребностей инвалидов в соответствии с указаниями </w:t>
      </w:r>
      <w:hyperlink r:id="rId66" w:tgtFrame="_blank" w:history="1">
        <w:r w:rsidRPr="00D87405">
          <w:rPr>
            <w:rFonts w:ascii="Times New Roman" w:eastAsia="Times New Roman" w:hAnsi="Times New Roman" w:cs="Times New Roman"/>
            <w:color w:val="0000FF"/>
            <w:sz w:val="24"/>
            <w:szCs w:val="24"/>
            <w:u w:val="single"/>
            <w:lang w:eastAsia="ru-RU"/>
          </w:rPr>
          <w:t>СП 59.13330</w:t>
        </w:r>
      </w:hyperlink>
      <w:r w:rsidRPr="00D87405">
        <w:rPr>
          <w:rFonts w:ascii="Times New Roman" w:eastAsia="Times New Roman" w:hAnsi="Times New Roman" w:cs="Times New Roman"/>
          <w:sz w:val="24"/>
          <w:szCs w:val="24"/>
          <w:lang w:eastAsia="ru-RU"/>
        </w:rPr>
        <w:t xml:space="preserve"> рекомендуется производить в зависимости от вида объекта и конкретных условий, в доступно полном объеме в универсальной или в специализированной форме отдельных зон.</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6.4 Требования к универсальной адаптации жилой среды определяются согласно </w:t>
      </w:r>
      <w:hyperlink r:id="rId67" w:tgtFrame="_blank" w:history="1">
        <w:r w:rsidRPr="00D87405">
          <w:rPr>
            <w:rFonts w:ascii="Times New Roman" w:eastAsia="Times New Roman" w:hAnsi="Times New Roman" w:cs="Times New Roman"/>
            <w:color w:val="0000FF"/>
            <w:sz w:val="24"/>
            <w:szCs w:val="24"/>
            <w:u w:val="single"/>
            <w:lang w:eastAsia="ru-RU"/>
          </w:rPr>
          <w:t>СП 59.13330</w:t>
        </w:r>
      </w:hyperlink>
      <w:r w:rsidRPr="00D87405">
        <w:rPr>
          <w:rFonts w:ascii="Times New Roman" w:eastAsia="Times New Roman" w:hAnsi="Times New Roman" w:cs="Times New Roman"/>
          <w:sz w:val="24"/>
          <w:szCs w:val="24"/>
          <w:lang w:eastAsia="ru-RU"/>
        </w:rPr>
        <w:t>. Габаритные схемы путей движения и функциональных мест должны проектироваться с учетом передвижения инвалида на кресле-коляске, а по оборудованию - также и на слабовидящих, незрячих и глухих.</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проектировании зданий с жилыми помещениями для инвалидов, передвигающихся на креслах-колясках, следует обеспечивать: доступность этажа проживания (с использованием пандусов, лифтов или подъемников); необходимые габариты внутридомовых и внутриквартирных коммуникаций; помещения и зоны квартиры (жилой ячейки или номера) за счет наличия пространств, обеспечивающих маневрирование на кресле-коляске в санитарном узле, кухне, жилой комнате, передней, на балконе или лоджии.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реконструкции жилых зданий и общежитий допускается обеспечение доступности движения инвалида на кресле-коляске (в том числе и с сопровождающим) к входу в здание и от него до этажа проживания (квартиры, жилой ячейки).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 В проектируемых жилых домах массового строительства (в том числе домах жилищного фонда социального использования) набор адаптивных мероприятий для обеспечения проживания инвалидов следует определять заданием на проектирование с учетом принимаемого комфорта проживания.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На дом или на группу квартирных жилых домов целесообразно предусматривать блок (группу) помещений для обслуживания данной категории проживающих.</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6.6 Жилая зона, предназначенная для проживания инвалидов в общежитии, в гостинице или другом общественном здании временного пребывания, должна иметь, как минимум, жилую комнату, совмещенный санитарный узел, доступный для инвалида, холл - переднюю площадью не менее 4 м</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8" name="Прямоугольник 18"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IES9BEgMAABs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xml:space="preserve"> и доступный путь движения. В квартире в минимальный состав помещений включается также кухня, а по заданию на проектирование - встроенные шкафы и (или) кладовая.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6.7 Допускается устройство одно- и двухкомнатных квартир для проживания инвалидов с односторонней ориентацией в жилых домах секционного, коридорного или галерейного типа при соблюдении необходимых в соответствии с указаниями </w:t>
      </w:r>
      <w:hyperlink r:id="rId68" w:tgtFrame="_blank" w:history="1">
        <w:r w:rsidRPr="00D87405">
          <w:rPr>
            <w:rFonts w:ascii="Times New Roman" w:eastAsia="Times New Roman" w:hAnsi="Times New Roman" w:cs="Times New Roman"/>
            <w:color w:val="0000FF"/>
            <w:sz w:val="24"/>
            <w:szCs w:val="24"/>
            <w:u w:val="single"/>
            <w:lang w:eastAsia="ru-RU"/>
          </w:rPr>
          <w:t>СП 54.13330</w:t>
        </w:r>
      </w:hyperlink>
      <w:r w:rsidRPr="00D87405">
        <w:rPr>
          <w:rFonts w:ascii="Times New Roman" w:eastAsia="Times New Roman" w:hAnsi="Times New Roman" w:cs="Times New Roman"/>
          <w:sz w:val="24"/>
          <w:szCs w:val="24"/>
          <w:lang w:eastAsia="ru-RU"/>
        </w:rPr>
        <w:t xml:space="preserve"> кратностей воздухообмена.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6.8 При новом строительстве жилых домов массового строительства (в том числе домов жилищного фонда социального использования) квартиры и жилые помещения рекомендуется проектировать с учетом возможности последующего приспособления или дооборудования: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проживания инвалидов с поражением опорно-двигательного аппарата с учетом требований к габаритам и качеству коммуникаций;</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категорий инвалидов по зрению - к дополнительным устройствам и оборудованию, обеспечивающих мероприятия по ориентированию в жилой среде;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для лиц с нарушениями слуха - звуковые ориентиры в соответствии с указаниями </w:t>
      </w:r>
      <w:hyperlink r:id="rId69" w:tgtFrame="_blank" w:history="1">
        <w:r w:rsidRPr="00D87405">
          <w:rPr>
            <w:rFonts w:ascii="Times New Roman" w:eastAsia="Times New Roman" w:hAnsi="Times New Roman" w:cs="Times New Roman"/>
            <w:color w:val="0000FF"/>
            <w:sz w:val="24"/>
            <w:szCs w:val="24"/>
            <w:u w:val="single"/>
            <w:lang w:eastAsia="ru-RU"/>
          </w:rPr>
          <w:t>СП 59.13330</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 Размещение в жилых домах квартир для семей с инвалидами-колясочниками рекомендуется не выше пятого этажа (включительно), для семей с инвалидами, супружеских пар и одиноко проживающих инвалидов других категорий, как правило, - не выше девятого этажа (включительно).</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6.10 В квартирах, проектируемых в нескольких уровнях, при проживании в них инвалидов-колясочников жилые помещения для последних должны находиться на отметке входа и (или) общей комнаты (гостиной); при другом расположении жилых помещений должны быть предусмотрены специальные коммуникационные приспособления для их передвижения (пандусы, лифты, подъемники вертикальные либо наклонные).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квартирах блокированных жилых домов с приквартирными участками желательно предусматривать выход (выезд) на них с уровня пола 1-го этажа. При проектировании таких домов помещения для инвалидов следует размещать в уровне первого этажа либо обеспечивать возможность выхода на участок без использования лестниц.</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6.11 Квартиры для одиноко проживающего молодого инвалида (или семьи) допускается объединять в группы с выделением на две-три квартиры общей гостиной, возможно, кухни и т.д. (по типу жилых ячеек общежитий).</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6.12 В жилых домах для семей с детьми-инвалидами рекомендуется проектировать для таких детей отдельную жилую комнату.</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6.13 Численность проживающих, количество квартир, жилых ячеек и варианты расселения инвалидов в жилой части общественных зданий следует принимать в соответствии с заданием на проектирование с учетом социально-демографических и медико-геронтологических характеристик местного и мигрирующего населения.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6.14 В гостиницах, пансионатах, домах отдыха и других общественных зданиях временного пребывания габариты помещений и коммуникаций должны обеспечивать свободу и безопасность передвижения, в том числе инвалидов на креслах-колясках.</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6.15 При новом строительстве следует проектировать не менее 5% жилых ячеек в общежитиях, жилых номеров в гостиницах, мотелях, пансионатах, кемпингах и т.п. общественных зданиях временного пребывания, универсальными с учетом расселения в них проживающих (или гостей) любых категорий, в том числе инвалидов.</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6.16 В общежитиях, как правило, следует выделять зону для проживания инвалидов, обеспеченную хорошей взаимосвязью с помещениями входной зоны и другими, используемыми инвалидами помещениями (группами помещений).</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6.17 Планировочные решения жилых ячеек (или квартир) в общежитиях, предназначенных для возможного расселения инвалидов, следует проектировать с учетом последующего переустройства или дооборудования для проживания любых категорий инвалидов. Целесообразно предусматривать универсальное оборудование или вариантное размещение его, обеспечивая удобство пользования этим оборудованием как инвалидами с различными формами поражения конечностей, так и другими жителями.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6.18 Помещения обслуживания общежитий, гостиниц, пансионатов, домов отдыха и других общественных зданий временного пребывания при приемно-входной группе (бюро заказов, помещение дежурного медперсонала, офис администрации и др.) или на этажах (помещения сушки одежды, поэтажные кладовые, холлы и гостиные и т.д., а также поэтажные буфеты, гостиные, телевизионные холлы, летние помещения) должны обеспечивать возможность пользования ими инвалидами, в том числе с учетом положений </w:t>
      </w:r>
      <w:hyperlink r:id="rId70" w:tgtFrame="_blank" w:history="1">
        <w:r w:rsidRPr="00D87405">
          <w:rPr>
            <w:rFonts w:ascii="Times New Roman" w:eastAsia="Times New Roman" w:hAnsi="Times New Roman" w:cs="Times New Roman"/>
            <w:color w:val="0000FF"/>
            <w:sz w:val="24"/>
            <w:szCs w:val="24"/>
            <w:u w:val="single"/>
            <w:lang w:eastAsia="ru-RU"/>
          </w:rPr>
          <w:t>СП 59.13330</w:t>
        </w:r>
      </w:hyperlink>
      <w:r w:rsidRPr="00D87405">
        <w:rPr>
          <w:rFonts w:ascii="Times New Roman" w:eastAsia="Times New Roman" w:hAnsi="Times New Roman" w:cs="Times New Roman"/>
          <w:sz w:val="24"/>
          <w:szCs w:val="24"/>
          <w:lang w:eastAsia="ru-RU"/>
        </w:rPr>
        <w:t xml:space="preserve">, </w:t>
      </w:r>
      <w:hyperlink r:id="rId71" w:tgtFrame="_blank" w:history="1">
        <w:r w:rsidRPr="00D87405">
          <w:rPr>
            <w:rFonts w:ascii="Times New Roman" w:eastAsia="Times New Roman" w:hAnsi="Times New Roman" w:cs="Times New Roman"/>
            <w:color w:val="0000FF"/>
            <w:sz w:val="24"/>
            <w:szCs w:val="24"/>
            <w:u w:val="single"/>
            <w:lang w:eastAsia="ru-RU"/>
          </w:rPr>
          <w:t>СП 136.13330</w:t>
        </w:r>
      </w:hyperlink>
      <w:r w:rsidRPr="00D87405">
        <w:rPr>
          <w:rFonts w:ascii="Times New Roman" w:eastAsia="Times New Roman" w:hAnsi="Times New Roman" w:cs="Times New Roman"/>
          <w:sz w:val="24"/>
          <w:szCs w:val="24"/>
          <w:lang w:eastAsia="ru-RU"/>
        </w:rPr>
        <w:t xml:space="preserve"> и </w:t>
      </w:r>
      <w:hyperlink r:id="rId72" w:tgtFrame="_blank" w:history="1">
        <w:r w:rsidRPr="00D87405">
          <w:rPr>
            <w:rFonts w:ascii="Times New Roman" w:eastAsia="Times New Roman" w:hAnsi="Times New Roman" w:cs="Times New Roman"/>
            <w:color w:val="0000FF"/>
            <w:sz w:val="24"/>
            <w:szCs w:val="24"/>
            <w:u w:val="single"/>
            <w:lang w:eastAsia="ru-RU"/>
          </w:rPr>
          <w:t>СП 138.13330</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6.19 Ширина галерей в жилых домах галерейного типа, жилых корпусах гостиниц, домов отдыха, пансионатов и других общественных зданий временного пребывания должна быть не менее 2,4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Ширину путей движения внутри других зданий принимать согласно </w:t>
      </w:r>
      <w:hyperlink r:id="rId73" w:tgtFrame="_blank" w:history="1">
        <w:r w:rsidRPr="00D87405">
          <w:rPr>
            <w:rFonts w:ascii="Times New Roman" w:eastAsia="Times New Roman" w:hAnsi="Times New Roman" w:cs="Times New Roman"/>
            <w:color w:val="0000FF"/>
            <w:sz w:val="24"/>
            <w:szCs w:val="24"/>
            <w:u w:val="single"/>
            <w:lang w:eastAsia="ru-RU"/>
          </w:rPr>
          <w:t>СП 59.13330</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6.20 При наличии перепадов уровней при входе в жилое здание, общежитие, гостиницу и другие общественные здания временного пребывания следует предусматривать пандус, обеспечивая движение кресла-коляски в одном направлении с уровня земли до отметки входа. Ширину, уклон, ограждения и поручни пандусов принимать согласно </w:t>
      </w:r>
      <w:hyperlink r:id="rId74" w:tgtFrame="_blank" w:history="1">
        <w:r w:rsidRPr="00D87405">
          <w:rPr>
            <w:rFonts w:ascii="Times New Roman" w:eastAsia="Times New Roman" w:hAnsi="Times New Roman" w:cs="Times New Roman"/>
            <w:color w:val="0000FF"/>
            <w:sz w:val="24"/>
            <w:szCs w:val="24"/>
            <w:u w:val="single"/>
            <w:lang w:eastAsia="ru-RU"/>
          </w:rPr>
          <w:t>СП 59.13330</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Рекомендуется предусматривать планировочные решения жилых домов со входами в лифты с уровня вестибюльно-входной группы, имеющей минимальный перепад от уровня земли.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В зданиях с проветриваемым подпольем, проектируемых в I климатическом районе, вместо пандусов при входе рекомендуется предусматривать дополнительные наземные вестибюли с подъемником или лифтом, достигающие отметки 1-го этажа.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6.21 В I и II климатических районах при входе в жилое здание следует предусматривать двойной тамбур. В I климатическом районе тамбур рекомендуется оборудовать воздушно-тепловой завесой.</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Тамбуры, включая входные двери, проектируются согласно требованиям </w:t>
      </w:r>
      <w:hyperlink r:id="rId75" w:tgtFrame="_blank" w:history="1">
        <w:r w:rsidRPr="00D87405">
          <w:rPr>
            <w:rFonts w:ascii="Times New Roman" w:eastAsia="Times New Roman" w:hAnsi="Times New Roman" w:cs="Times New Roman"/>
            <w:color w:val="0000FF"/>
            <w:sz w:val="24"/>
            <w:szCs w:val="24"/>
            <w:u w:val="single"/>
            <w:lang w:eastAsia="ru-RU"/>
          </w:rPr>
          <w:t>СП 59.13330</w:t>
        </w:r>
      </w:hyperlink>
      <w:r w:rsidRPr="00D87405">
        <w:rPr>
          <w:rFonts w:ascii="Times New Roman" w:eastAsia="Times New Roman" w:hAnsi="Times New Roman" w:cs="Times New Roman"/>
          <w:sz w:val="24"/>
          <w:szCs w:val="24"/>
          <w:lang w:eastAsia="ru-RU"/>
        </w:rPr>
        <w:t xml:space="preserve"> и с учетом положений </w:t>
      </w:r>
      <w:hyperlink r:id="rId76" w:tgtFrame="_blank" w:history="1">
        <w:r w:rsidRPr="00D87405">
          <w:rPr>
            <w:rFonts w:ascii="Times New Roman" w:eastAsia="Times New Roman" w:hAnsi="Times New Roman" w:cs="Times New Roman"/>
            <w:color w:val="0000FF"/>
            <w:sz w:val="24"/>
            <w:szCs w:val="24"/>
            <w:u w:val="single"/>
            <w:lang w:eastAsia="ru-RU"/>
          </w:rPr>
          <w:t>СП 136.13330</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входе в коттедж (квартиру блокированного жилого дома) с веранды ее следует учитывать как один из тамбуров.</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III климатическом районе для защиты помещений от солнечного перегрева следует предусматривать окраску и отделку стен и потолков светлых тонов.</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6.22 Планировка вестибюльно-входной группы помещений для жилых домов (рисунки А.1-А.3) должна обеспечивать разворот кресла-коляски, а также возможность подъезда к почтовым ящикам, помещению колясочной, при наличии перепадов уровней к месту размещения подъемника, а также к лифту спуска на уровень подземной парковки (при ее наличии).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составе помещений вестибюльно-входной группы помещений в жилых домах рекомендуется предусматривать колясочную для хранения, кроме детских, также уличных кресел-колясок (площадь определяется заданием на проектирование). В колясочной рекомендуется предусматривать промежуточные сиденья для пересадки с одного кресла-коляски на другое.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6.23 Ширина лифтовых холлов и поэтажных коридоров должна быть не менее указанных в </w:t>
      </w:r>
      <w:hyperlink r:id="rId77" w:tgtFrame="_blank" w:history="1">
        <w:r w:rsidRPr="00D87405">
          <w:rPr>
            <w:rFonts w:ascii="Times New Roman" w:eastAsia="Times New Roman" w:hAnsi="Times New Roman" w:cs="Times New Roman"/>
            <w:color w:val="0000FF"/>
            <w:sz w:val="24"/>
            <w:szCs w:val="24"/>
            <w:u w:val="single"/>
            <w:lang w:eastAsia="ru-RU"/>
          </w:rPr>
          <w:t>СП 59.13330</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6.24 Двери помещений, используемых инвалидами, передвигающимися на креслах-колясках, должны иметь ручки длиной 0,5-0,8 м, (или П-образной, Г-образной формы), расположенные на высоте 0,9 м. Требования к устройству для открывания и закрывания дверей и окон, а также размещению выключателей электроосвещения и розеток следует принимать согласно </w:t>
      </w:r>
      <w:hyperlink r:id="rId78" w:tgtFrame="_blank" w:history="1">
        <w:r w:rsidRPr="00D87405">
          <w:rPr>
            <w:rFonts w:ascii="Times New Roman" w:eastAsia="Times New Roman" w:hAnsi="Times New Roman" w:cs="Times New Roman"/>
            <w:color w:val="0000FF"/>
            <w:sz w:val="24"/>
            <w:szCs w:val="24"/>
            <w:u w:val="single"/>
            <w:lang w:eastAsia="ru-RU"/>
          </w:rPr>
          <w:t>СП 59.13330</w:t>
        </w:r>
      </w:hyperlink>
      <w:r w:rsidRPr="00D87405">
        <w:rPr>
          <w:rFonts w:ascii="Times New Roman" w:eastAsia="Times New Roman" w:hAnsi="Times New Roman" w:cs="Times New Roman"/>
          <w:sz w:val="24"/>
          <w:szCs w:val="24"/>
          <w:lang w:eastAsia="ru-RU"/>
        </w:rPr>
        <w:t>. Рекомендуется применение дистанционных устройств выключения света, устройств для проветривания (фрамуги, форточки) с расположением ручек (или других элементов для открывания) на высоте 0,8-1,1 м. Двери квартир должны иметь уплотнения в притворах. Перепады высот в порогах на путях движения инвалидов на креслах-колясках должны быть не более 0,014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Рекомендуется применение дистанционных выключателей, регуляторов, запорных и замковых устройств.</w:t>
      </w:r>
    </w:p>
    <w:p w:rsidR="00D87405" w:rsidRPr="00D87405" w:rsidRDefault="00D87405" w:rsidP="00D87405">
      <w:pPr>
        <w:spacing w:before="100" w:beforeAutospacing="1" w:after="100" w:afterAutospacing="1" w:line="240" w:lineRule="auto"/>
        <w:ind w:firstLine="707"/>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ТР ТС 011/2011. «Технический регламент Таможенного союза. Безопасность лифтов», принятый Решением Комиссии Таможенного союза от 18.10.2011 N 824</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Для обеспечения безопасности на лифте, предназначенном в том числе для перевозки инвалидов и маломобильных групп населения, должны выполняться следующие специальные требования: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2.1. размеры кабины, дверного проема кабины и шахты должны обеспечивать безопасный въезд и выезд из кабины, а также размещение в кабине пользователя на кресле-коляске;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2.2. двери кабины и шахты лифта, предназначенного для транспортирования пользователя в кресле-коляске без сопровождающих, должны открываться и закрываться автоматически;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2.3. кабина лифта должна оборудоваться, по крайней мере, одним поручнем, расположение которого должно облегчать пользователю доступ в кабину и к устройствам управления;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2.4.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кресле-коляске;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2.5. конструкция и размещение устройств управления и сигнализации (звуковой и световой) в кабине лифта и на этажной площадке должны обеспечивать безопасность и доступность лифта для инвалидов и других маломобильных групп населения.</w:t>
      </w:r>
    </w:p>
    <w:p w:rsidR="00D87405" w:rsidRPr="00D87405" w:rsidRDefault="00D87405" w:rsidP="00D87405">
      <w:pPr>
        <w:spacing w:before="100" w:beforeAutospacing="1" w:after="100" w:afterAutospacing="1" w:line="240" w:lineRule="auto"/>
        <w:ind w:firstLine="707"/>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 утвержденный и введенный в действие Приказом Ростехрегулирования от 21.07.2008 N 143-ст</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 Двери кабины и шахты лифта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5.2.1. Ширина дверного проема лифта (в свету) должна быть не менее 800 мм.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Двери кабины и шахты лифта должны быть автоматическими горизонтально-раздвижными.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5.2.2. На всех этажах, обслуживаемых лифтом, должен быть обеспечен беспрепятственный доступ пользователей к лифту.</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5.2.3. Должна быть предусмотрена возможность регулирования времени задержки начала закрытия дверей кабины и шахты лифта в пределах от 2 до 20 с в зависимости от особенностей обслуживаемых пользователей.</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Могут быть предусмотрены средства для сокращения этого времени при помощи установки в кабине кнопки закрытия дверей кабины и шахты лифта.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Средства регулирования времени закрытия дверей должны быть недоступны для пользователей.</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5.2.4. Привод автоматических дверей кабины и шахты лифта должен обеспечивать предотвращение или снижение до безопасного уровня воздействия закрывающихся створок дверей на пользователя, находящегося в дверном проеме.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Устройство контроля дверного проема (при наличии) должно обеспечивать контроль проема на высоте от 25 до 1800 мм от порога двери кабины лифта.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5.3. Размеры, оборудование, точность остановки кабины</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5.3.1. Размеры кабины</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Минимальные внутренние размеры кабины лифта с учетом размеров используемых кресел-колясок должны соответствовать приведенным в таблице 1.</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Размеры кабины лифта измеряют между конструктивными стенами кабины. Толщина любых декоративных элементов, уменьшающих минимальные внутренние размеры кабины, приведенные в таблице 1, должна быть не более 15 мм.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Размеры кабины лифтов, оборудованных входными проемами в передней и одной из боковых стен, должны позволять пользователю въехать в кресле-коляске в кабину и выехать из нее.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5.3.2. Оборудование кабины</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5.3.2.1. На одной из боковых стен кабины должен быть оборудован поручень. Размер части поручня, предназначенного для рук пользователя, должен составлять от 30 до 45 мм с минимальным радиусом закругленной части 10 мм. Расстояние между стеной кабины и предназначенной для рук пользователя частью поручня должно быть не менее 35 мм. Высота от пола кабины до верхней части поручня, предназначенной для рук пользователя, должна быть (900 +/- 25) мм. Если на той стене кабины, где расположен поручень, установлен также пост управления, то для предотвращения затруднений при использовании кнопок поста управления поручень может состоять из двух частей.</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Конструкция торцевых частей поручня должна предусматривать предотвращение риска повреждения рук пользователей.</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5.3.2.2. При оборудовании кабины откидным сиденьем должны быть обеспечены:</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высота расположения сиденья над уровнем пола кабины (500 +/- 20) мм;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b) глубина сиденья от 300 до 400 мм;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c) ширина сиденья от 400 до 500 мм;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d) несущая нагрузка на сиденье должна быть не менее 100 кг.</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5.3.2.3. Если размеры кабины лифта не позволяют пользователю в кресле-коляске развернуться в кабине, должно быть предусмотрено устройство (например небольшое зеркало), с помощью которого пользователь сможет увидеть возможные препятствия при выезде из кабины задним ходом.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Стеклянное зеркало в кабине должно быть изготовлено из безопасного стекла.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установке на стенах кабины зеркал или отделке стен материалами с высокой отражающей способностью должны быть приняты меры для предупреждения оптических затруднений для пользователей с нарушением функций зрения (например, применяют декоративное стекло или обеспечивают расстояние по вертикали от нижнего края зеркала на стене кабины до пола кабины не менее 300 мм).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5.3.3. Точность остановки кабины</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Точность остановки кабин лифтов, предназначенных для транспортировки пользователей в креслах-колясках, должна быть в пределах +/- 20 мм.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5.4.1. Устройства управления на этажных площадках</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5.4.1.3. При использовании управления разового включения аппараты управления должны быть маркированы установленным символом использования инвалидами.</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Помимо кнопок в аппаратах управления могут использоваться магнитные карты, источники инфракрасного излучения и другие средства регистрации команд.</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5.4.1.4. Устройства управления на этажных площадках при одиночном лифте должны устанавливаться в непосредственной близости от шахтных дверей.</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Минимальное число устройств управления на этажах для групповых лифтовых установок, объединенных общей системой управления, должно быть - одно устройство для каждого(ых) лифта(ов), расположенного(ых) друг против друга, и одно устройство для четырех лифтов (не более) при одностороннем расположении лифтов.</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5.4.2. Устройства управления в кабине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5.4.2.1. Кнопки управления в кабине лифта маркируют:</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кнопки приказов - номерами этажей назначения -2, -1, 0, 1, 2 и т.д.;</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b) аварийную кнопку вызова персонала - желтым цветом с символом в виде колокольчика;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5.4.2.2. Требования к кнопкам поста управления в кабине должны соответствовать таблице 2 и быть расположены:</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центральная линия аварийной кнопки и кнопок управления дверями - на высоте не менее 900 мм над уровнем пола кабины;</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b) кнопки приказов на этажи назначения - над аварийной кнопкой и кнопками управления дверями.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Кнопки приказов при однорядном горизонтальном расположении маркируют от меньших к большим слева направо. Кнопки приказов при однорядном вертикальном расположении маркируют от меньших к большим снизу вверх.</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Кнопки приказов при многорядном вертикальном расположении маркируют слева направо и снизу вверх.</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5.4.2.3. Пост управления в кабине должен быть расположен:</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при дверях центрального открывания - справа от входа в кабину;</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b) при дверях бокового открывания - на стороне закрывания двери.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Для лифтов типа 3 с двумя дверными проемами посты управления располагают в соответствии с перечислениями "a" и "b".</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5.4.2.5. При оборудовании лифтов системой управления на этаж назначения, в которой пользователь использует управление разового включения, начало закрывания дверей инициируется воздействием на кнопку закрывания дверей. Если кабина не используется в этом режиме в течение от 30 до 60 с, лифт должен автоматически возвращаться в режим нормальной работы.</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5.4.3. Сигнальные устройства на этажах</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5.4.3.1. При системах управления с использованием кнопочных аппаратов в момент начала открывания дверей должен звучать сигнал на этажной площадке. Необходимо учитывать уровень шума в 45 дБА и более, возникающий при работе дверей.</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5.4.3.2. При оборудовании лифтов указателями направления движения кабины на этажной площадке в виде светящихся стрелок рекомендуется размещать их над дверями или рядом с дверями.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Светящиеся стрелки должны располагаться на высоте от 1,8 до 2,5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Стрелки должны быть в зоне видимости не менее 140°.</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Высота стрелки должна быть не менее 40 мм.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Включение освещения стрелок должно сопровождаться звуковым сигналом. Звуковой сигнал при движении кабины вверх должен звучать один раз, при движении кабины вниз - два раза.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5.4.3.3. Требования 5.4.3.2 к указателям направления движения на этаже для одиночного лифта могут считаться выполненными, если на этажной площадке слышны и видны аналогичные сигналы из кабины.</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5.4.3.4. При системах управления, использующих регистрацию этажа назначения на этажных площадках, должны выполняться следующие требования: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регистрация номера этажа назначения должна подтверждаться звуковым и визуальным сигналом. Визуальный сигнал должен быть размещен около устройства для регистрации этажа назначения;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b) каждый лифт должен иметь индивидуальную маркировку (например А, В, С и т.д.). Маркировку наносят непосредственно над шахтной дверью. Высота маркировки должна быть не менее 40 мм и контрастировать с окружающей поверхностью;</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c) прибытие назначенной кабины лифта на этаж должно сопровождаться звуковым и визуальным сигналами. Звуковой и визуальный сигналы должны быть размещены около устройства для регистрации этажа назначения;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d) визуальный и звуковой сигналы должны помогать пользователю идентифицировать назначенный лифт.</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5.4.3.5. Уровень звука должен быть в пределах от 35 до 65 дБА. Настройка сигнала должна производиться с учетом условий эксплуатации лифта. Устройства для настройки должны быть недоступны для пользователя.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5.4.4. Сигнальные устройства в кабине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5.4.4.1. Указатель местоположения кабины должен быть расположен на посту управления кабины или над ним.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Центр указателя местоположения должен быть на расстоянии от 1,6 до 1,8 м от пола кабины.</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Высота номеров этажей на указателе местоположения кабины должна быть от 30 до 60 мм.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кабине может быть установлен дополнительный указатель местоположения кабины. Дополнительный указатель местоположения кабины допускается размещать в любом месте (например, над дверью кабины или на дополнительном посту управления).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Указатель местоположения кабины на посту управления кабины допускается размещать на расстоянии не менее 1,6 м над уровнем пола кабины, если дополнительный указатель местоположения будет расположен высоко (например, над дверью кабины).</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5.4.4.2. При остановке кабины речевой информатор должен сообщать номер этажа. Уровень звука речевого информатора должен быть в пределах от 35 до 65 дБА с возможностью регулирования, учитывающей условия эксплуатации лифта.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5.4.4.3. Аварийные звуковые и визуальные сигналы должны быть оборудованы на посту управления кабины или над ним и включать в себя: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a) светящуюся желтую пиктограмму, которая является дополнением к звуковому аварийному сигналу и показывает, что аварийный вызов подан;</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b) светящуюся зеленую пиктограмму, являющуюся дополнением к звуковому сигналу (переговорной связи), показывающую, что аварийный вызов принят. Уровень звука переговорной связи должен быть в пределах 35 - 65 дБА с возможностью регулирования, учитывающей условия эксплуатации лифта.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Руководство по эксплуатации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 Все лифты должны быть снабжены руководством по эксплуатации, включающим в себя: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краткое описание лифта;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условия и требования безопасной эксплуатации лифта, в том числе порядок технического обслуживания, диагностирования и безопасной эвакуации людей из кабины.</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 Руководство по эксплуатации должно также включать в себя следующие указания для владельца лифта: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a) по обеспечению безопасного и беспрепятственного доступа пользователей к лифту и устройствам управления лифта на этажных площадках;</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b) о регулировании времени закрытия дверей;</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c) о регулировании уровня звука сигнальных устройств лифта в кабине и на этажных площадках;</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d) об обязанности персонала, уполномоченного владельцем на освобождение и эвакуацию пассажиров из кабины лифта, немедленно реагировать на аварийные сигналы из кабины даже в тех случаях, когда пассажир в кабине не отвечает на сигналы от персонала;</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Примечание - Пассажир в кабине может иметь пониженный слух или затруднения с речью.</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e) о необходимости инструкции по безопасной эвакуации из кабины пользователей с ограничениями жизнедеятельности;</w:t>
      </w:r>
    </w:p>
    <w:p w:rsidR="00D87405" w:rsidRPr="00D87405" w:rsidRDefault="00D87405" w:rsidP="00D87405">
      <w:pPr>
        <w:spacing w:before="100" w:beforeAutospacing="1" w:after="100" w:afterAutospacing="1" w:line="240" w:lineRule="auto"/>
        <w:ind w:left="2124"/>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f) по обеспечению безопасности пользователей с учетом особенностей конструкции лифта. Устройства лифта, подлежащие контролю со стороны владельца, должны быть снабжены инструкциями.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13. Обеспечение доступности для инвалидов услуг организаций культуры и библиотечного обслуживания</w:t>
      </w:r>
    </w:p>
    <w:p w:rsidR="00D87405" w:rsidRPr="00D87405" w:rsidRDefault="00D87405" w:rsidP="00D87405">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Федеральный закон 24.11.1995 № 181-ФЗ </w:t>
      </w:r>
    </w:p>
    <w:p w:rsidR="00D87405" w:rsidRPr="00D87405" w:rsidRDefault="00D87405" w:rsidP="00D87405">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 социальной защите инвалидов в Российской Федерации»</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14. Обеспечение беспрепятственного доступа инвалидов к информации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D87405" w:rsidRPr="00D87405" w:rsidRDefault="00D87405" w:rsidP="00D87405">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Федеральный закон от 29 декабря 1994 г. № 78-ФЗ </w:t>
      </w:r>
    </w:p>
    <w:p w:rsidR="00D87405" w:rsidRPr="00D87405" w:rsidRDefault="00D87405" w:rsidP="00D87405">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 библиотечном деле»</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lastRenderedPageBreak/>
        <w:t>( И з в л е ч е н и я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8. Права особых групп пользователей библиотек</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 2 ст. 8 вступает в силу с 1 января 2016 года)</w:t>
      </w:r>
    </w:p>
    <w:p w:rsidR="00D87405" w:rsidRPr="00D87405" w:rsidRDefault="00D87405" w:rsidP="00D87405">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Гражданский кодекс Российской Федерации </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1274. Свободное использование произведения в информационных, научных, учебных или культурных целях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специальных форматов, а также перечень библиотек, предоставляющих доступ через информационно-телекоммуникационные сети к экземплярам произведений, созданных в специальных форматах, и порядок предоставления такого доступа определяются Правительством Российской Федерации.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D87405" w:rsidRPr="00D87405" w:rsidRDefault="00D87405" w:rsidP="00D87405">
      <w:pPr>
        <w:spacing w:before="100" w:beforeAutospacing="1" w:after="100" w:afterAutospacing="1" w:line="240" w:lineRule="auto"/>
        <w:ind w:left="1983"/>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(Извлечения положений, которые носят обязательный характер)</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7.2 Здания и помещения учебно-воспитательного назначения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7.2.5 В читальном зале библиотеки образовательного учреждения не менее 5% читальных мест следует оборудовать с учетом доступа учащихся-инвалидов и отдельно - для учащихся с недостатками зрения. Рабочее место для инвалидов по зрению должно иметь дополнительное освещение по периметру.</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Учреждения культуры</w:t>
      </w:r>
      <w:r w:rsidRPr="00D87405">
        <w:rPr>
          <w:rFonts w:ascii="Times New Roman" w:eastAsia="Times New Roman" w:hAnsi="Times New Roman" w:cs="Times New Roman"/>
          <w:sz w:val="24"/>
          <w:szCs w:val="24"/>
          <w:lang w:eastAsia="ru-RU"/>
        </w:rPr>
        <w:t xml:space="preserve">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7.6.8 С учетом потребностей посетителей-инвалидов для музеев с выставочной площадью до 2000 м</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7" name="Прямоугольник 17"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xvQGJR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xml:space="preserve"> рекомендуется расположение экспозиции в одном уровне.</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7.6.9 Зону постоянной экспозиции рекомендуется создавать с анфиладным или кольцевым маршрутом движения. Тупиковая планировка нежелательна.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Пандусы следует использовать для организации последовательного движения и одновременного осмотра экспозиции.</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7.6.10 При невозможности использовать визуальную информацию для инвалидов по зрению в помещениях с особыми требованиями к художественному решению интерьеров, в экспозиционных залах художественных музеев, выставок и т.п. допускается применять другие компенсирующие мероприятия.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7.6.11 Навесная витрина должна находиться на высоте, доступной для визуального восприятия с кресла-коляски (низ на отметке не более 0,85 м от уровня пола).</w:t>
      </w:r>
      <w:r w:rsidRPr="00D87405">
        <w:rPr>
          <w:rFonts w:ascii="Times New Roman" w:eastAsia="Times New Roman" w:hAnsi="Times New Roman" w:cs="Times New Roman"/>
          <w:sz w:val="24"/>
          <w:szCs w:val="24"/>
          <w:lang w:eastAsia="ru-RU"/>
        </w:rPr>
        <w:br/>
        <w:t>Горизонтальная витрина должна иметь под собой пространство для подъезда инвалида в кресле-коляске. У витрин на высоте 0,8 м необходимо устройство горизонтального поручня со скругленными углами. Для инвалидов с дефектами зрения вокруг экспозиционного стола следует предусмотреть предупредительную фактурную цветную полосу шириной от 0,6 до 0,8 м в уровне пола.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7.6.12 Проходы в читальном зале библиотеки должны иметь ширину не менее 1,2 м. Размер рабочего места инвалида (без учета поверхности стола) должен быть 1,5</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6" name="Прямоугольник 16"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IMnvRMDAAAb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0,9 м.</w:t>
      </w:r>
      <w:r w:rsidRPr="00D87405">
        <w:rPr>
          <w:rFonts w:ascii="Times New Roman" w:eastAsia="Times New Roman" w:hAnsi="Times New Roman" w:cs="Times New Roman"/>
          <w:sz w:val="24"/>
          <w:szCs w:val="24"/>
          <w:lang w:eastAsia="ru-RU"/>
        </w:rPr>
        <w:br/>
        <w:t>Рекомендуются принимать оптимальные габариты площади поверхности стола читателя с недостатками зрения для работы с секретарем-чтецом - 1,5</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5" name="Прямоугольник 15" descr="https://docviewer.yandex.ru/htmlimage?placeholder=true&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https://docviewer.yandex.ru/htmlimage?placeholder=true&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7HDXOEgMAABs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0,7 м в кабинах, полукабинах или кабинетах.</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7.6.13 В зоне обслуживания лиц с недостатками зрения читательские места и стеллажи со специальной литературой рекомендуется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лк.</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7.6.14 Помещения для занятий кружков в клубном здании с участием инвалидов рекомендуется проектировать не более чем на 10-12 человек, в том числе инвалидов на креслах-колясках 2-3 человека.</w:t>
      </w:r>
    </w:p>
    <w:tbl>
      <w:tblPr>
        <w:tblW w:w="0" w:type="auto"/>
        <w:tblCellMar>
          <w:top w:w="15" w:type="dxa"/>
          <w:left w:w="15" w:type="dxa"/>
          <w:bottom w:w="15" w:type="dxa"/>
          <w:right w:w="15" w:type="dxa"/>
        </w:tblCellMar>
        <w:tblLook w:val="04A0" w:firstRow="1" w:lastRow="0" w:firstColumn="1" w:lastColumn="0" w:noHBand="0" w:noVBand="1"/>
      </w:tblPr>
      <w:tblGrid>
        <w:gridCol w:w="5842"/>
        <w:gridCol w:w="1796"/>
        <w:gridCol w:w="1747"/>
      </w:tblGrid>
      <w:tr w:rsidR="00D87405" w:rsidRPr="00D87405" w:rsidTr="00D87405">
        <w:trPr>
          <w:trHeight w:val="14"/>
        </w:trPr>
        <w:tc>
          <w:tcPr>
            <w:tcW w:w="9445" w:type="dxa"/>
            <w:gridSpan w:val="2"/>
            <w:vAlign w:val="center"/>
            <w:hideMark/>
          </w:tcPr>
          <w:p w:rsidR="00D87405" w:rsidRPr="00D87405" w:rsidRDefault="00D87405" w:rsidP="00D87405">
            <w:pPr>
              <w:spacing w:before="100" w:beforeAutospacing="1" w:after="100" w:afterAutospacing="1" w:line="14" w:lineRule="atLeast"/>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7.6.15 Число мест для инвалидов на креслах-колясках в клубном зрительном зале рекомендуется принимать по вместимости зала, не менее:</w:t>
            </w:r>
          </w:p>
        </w:tc>
        <w:tc>
          <w:tcPr>
            <w:tcW w:w="2255" w:type="dxa"/>
            <w:vAlign w:val="center"/>
            <w:hideMark/>
          </w:tcPr>
          <w:p w:rsidR="00D87405" w:rsidRPr="00D87405" w:rsidRDefault="00D87405" w:rsidP="00D87405">
            <w:pPr>
              <w:spacing w:after="0" w:line="240" w:lineRule="auto"/>
              <w:rPr>
                <w:rFonts w:ascii="Times New Roman" w:eastAsia="Times New Roman" w:hAnsi="Times New Roman" w:cs="Times New Roman"/>
                <w:sz w:val="2"/>
                <w:szCs w:val="24"/>
                <w:lang w:eastAsia="ru-RU"/>
              </w:rPr>
            </w:pPr>
          </w:p>
        </w:tc>
      </w:tr>
      <w:tr w:rsidR="00D87405" w:rsidRPr="00D87405" w:rsidTr="00D87405">
        <w:tc>
          <w:tcPr>
            <w:tcW w:w="7188" w:type="dxa"/>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50-75 мест в зале</w:t>
            </w:r>
          </w:p>
        </w:tc>
        <w:tc>
          <w:tcPr>
            <w:tcW w:w="2255" w:type="dxa"/>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3 </w:t>
            </w: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r w:rsidR="00D87405" w:rsidRPr="00D87405" w:rsidTr="00D87405">
        <w:tc>
          <w:tcPr>
            <w:tcW w:w="7188" w:type="dxa"/>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76-100 то же</w:t>
            </w:r>
          </w:p>
        </w:tc>
        <w:tc>
          <w:tcPr>
            <w:tcW w:w="2255" w:type="dxa"/>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4 </w:t>
            </w: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r w:rsidR="00D87405" w:rsidRPr="00D87405" w:rsidTr="00D87405">
        <w:tc>
          <w:tcPr>
            <w:tcW w:w="7188" w:type="dxa"/>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101-150 "</w:t>
            </w:r>
          </w:p>
        </w:tc>
        <w:tc>
          <w:tcPr>
            <w:tcW w:w="2255" w:type="dxa"/>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 </w:t>
            </w: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r w:rsidR="00D87405" w:rsidRPr="00D87405" w:rsidTr="00D87405">
        <w:tc>
          <w:tcPr>
            <w:tcW w:w="7188" w:type="dxa"/>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151-200 "</w:t>
            </w:r>
          </w:p>
        </w:tc>
        <w:tc>
          <w:tcPr>
            <w:tcW w:w="2255" w:type="dxa"/>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 </w:t>
            </w: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r w:rsidR="00D87405" w:rsidRPr="00D87405" w:rsidTr="00D87405">
        <w:tc>
          <w:tcPr>
            <w:tcW w:w="7188" w:type="dxa"/>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201-300 "</w:t>
            </w:r>
          </w:p>
        </w:tc>
        <w:tc>
          <w:tcPr>
            <w:tcW w:w="2255" w:type="dxa"/>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7 </w:t>
            </w: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r w:rsidR="00D87405" w:rsidRPr="00D87405" w:rsidTr="00D87405">
        <w:tc>
          <w:tcPr>
            <w:tcW w:w="7188" w:type="dxa"/>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301-400 "</w:t>
            </w:r>
          </w:p>
        </w:tc>
        <w:tc>
          <w:tcPr>
            <w:tcW w:w="2255" w:type="dxa"/>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8 </w:t>
            </w: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r w:rsidR="00D87405" w:rsidRPr="00D87405" w:rsidTr="00D87405">
        <w:tc>
          <w:tcPr>
            <w:tcW w:w="7188" w:type="dxa"/>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Свыше 400 " </w:t>
            </w:r>
          </w:p>
        </w:tc>
        <w:tc>
          <w:tcPr>
            <w:tcW w:w="2255" w:type="dxa"/>
            <w:vAlign w:val="center"/>
            <w:hideMark/>
          </w:tcPr>
          <w:p w:rsidR="00D87405" w:rsidRPr="00D87405" w:rsidRDefault="00D87405" w:rsidP="00D87405">
            <w:pPr>
              <w:spacing w:before="99" w:after="99"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9 </w:t>
            </w: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0"/>
                <w:szCs w:val="20"/>
                <w:lang w:eastAsia="ru-RU"/>
              </w:rPr>
            </w:pPr>
          </w:p>
        </w:tc>
      </w:tr>
    </w:tbl>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7.6.16 В зданиях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должна быть увеличена не менее чем до 2,2 м (в местах, где предполагается размещение инвалидов).</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Свод правил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«СП 138.13330.2012. Общественные здания и сооружения, доступные маломобильным группам населения. Правила проектирования»,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утвержденный Приказом Госстроя от 27.12.2012 г. N 124/ГС, введенный в действие с 1 июля 2013 г.</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5" w:name="sub_419"/>
      <w:bookmarkStart w:id="116" w:name="sub_400"/>
      <w:bookmarkEnd w:id="115"/>
      <w:r w:rsidRPr="00D87405">
        <w:rPr>
          <w:rFonts w:ascii="Times New Roman" w:eastAsia="Times New Roman" w:hAnsi="Times New Roman" w:cs="Times New Roman"/>
          <w:b/>
          <w:bCs/>
          <w:color w:val="000000"/>
          <w:sz w:val="24"/>
          <w:szCs w:val="24"/>
          <w:lang w:eastAsia="ru-RU"/>
        </w:rPr>
        <w:t>4 Здания и помещения учебно-воспитательного назначения</w:t>
      </w:r>
      <w:bookmarkEnd w:id="116"/>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4.19 В читальном зале библиотеки следует предусматривать обособленные, но рядом с проходом зоны для размещения специальных мест: для учащихся-инвалидов, передвигающихся в креслах-колясках и использующих иные индивидуальные средства реабилитации при ходьбе и отдельно - для учащихся с нарушением зрения. Рабочее место для инвалидов по зрению должно иметь дополнительное периметральное освещение, а </w:t>
      </w:r>
      <w:r w:rsidRPr="00D87405">
        <w:rPr>
          <w:rFonts w:ascii="Times New Roman" w:eastAsia="Times New Roman" w:hAnsi="Times New Roman" w:cs="Times New Roman"/>
          <w:sz w:val="24"/>
          <w:szCs w:val="24"/>
          <w:lang w:eastAsia="ru-RU"/>
        </w:rPr>
        <w:lastRenderedPageBreak/>
        <w:t>также дополнительное место для чтеца и предусматривать возможность размещения тифлотехнических средств.</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17" w:name="sub_420"/>
      <w:r w:rsidRPr="00D87405">
        <w:rPr>
          <w:rFonts w:ascii="Times New Roman" w:eastAsia="Times New Roman" w:hAnsi="Times New Roman" w:cs="Times New Roman"/>
          <w:sz w:val="24"/>
          <w:szCs w:val="24"/>
          <w:lang w:eastAsia="ru-RU"/>
        </w:rPr>
        <w:t>4.20 Места в читальном зале для учащихся-инвалидов рекомендуется предусматривать в виде индивидуальных полукабин, изолированных барьерами.</w:t>
      </w:r>
      <w:bookmarkEnd w:id="117"/>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Размеры зоны рабочего места на одного ребенка-инвалида на кресле-коляске составляют не менее 1,8x0,9 м. Проход между рабочими столами для свободного проезда и подъезда к столу должен быть не менее 0,9 м, т.е. размеры рабочей зоны вместе с проходом - 1,8x1,8 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18" w:name="sub_421"/>
      <w:r w:rsidRPr="00D87405">
        <w:rPr>
          <w:rFonts w:ascii="Times New Roman" w:eastAsia="Times New Roman" w:hAnsi="Times New Roman" w:cs="Times New Roman"/>
          <w:sz w:val="24"/>
          <w:szCs w:val="24"/>
          <w:lang w:eastAsia="ru-RU"/>
        </w:rPr>
        <w:t>4.21 Часть стойки-барьера выдачи книг в абонементе в общеобразовательных учреждениях рекомендуется устраивать высотой не более 0,7 м.</w:t>
      </w:r>
      <w:bookmarkEnd w:id="118"/>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19" w:name="sub_422"/>
      <w:r w:rsidRPr="00D87405">
        <w:rPr>
          <w:rFonts w:ascii="Times New Roman" w:eastAsia="Times New Roman" w:hAnsi="Times New Roman" w:cs="Times New Roman"/>
          <w:sz w:val="24"/>
          <w:szCs w:val="24"/>
          <w:lang w:eastAsia="ru-RU"/>
        </w:rPr>
        <w:t>4.22 Книги, находящиеся в открытом доступе, и картотеку желательно, по возможности, располагать в пределах зоны досягаемости (вытянутой руки) учащегося-инвалида на кресле-коляске, т.е. не выше 1,2 м при ширине прохода у стеллажей или у картотеки не менее 1,2 м.</w:t>
      </w:r>
      <w:bookmarkEnd w:id="119"/>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0" w:name="sub_800"/>
      <w:r w:rsidRPr="00D87405">
        <w:rPr>
          <w:rFonts w:ascii="Times New Roman" w:eastAsia="Times New Roman" w:hAnsi="Times New Roman" w:cs="Times New Roman"/>
          <w:b/>
          <w:bCs/>
          <w:color w:val="000000"/>
          <w:sz w:val="24"/>
          <w:szCs w:val="24"/>
          <w:lang w:eastAsia="ru-RU"/>
        </w:rPr>
        <w:t>8 Здания и помещения зрелищного и культурно-просветительного назначения</w:t>
      </w:r>
      <w:bookmarkEnd w:id="120"/>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1" w:name="sub_8100"/>
      <w:r w:rsidRPr="00D87405">
        <w:rPr>
          <w:rFonts w:ascii="Times New Roman" w:eastAsia="Times New Roman" w:hAnsi="Times New Roman" w:cs="Times New Roman"/>
          <w:b/>
          <w:bCs/>
          <w:color w:val="000000"/>
          <w:sz w:val="24"/>
          <w:szCs w:val="24"/>
          <w:lang w:eastAsia="ru-RU"/>
        </w:rPr>
        <w:t>Библиотеки</w:t>
      </w:r>
      <w:bookmarkEnd w:id="121"/>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22" w:name="sub_801"/>
      <w:r w:rsidRPr="00D87405">
        <w:rPr>
          <w:rFonts w:ascii="Times New Roman" w:eastAsia="Times New Roman" w:hAnsi="Times New Roman" w:cs="Times New Roman"/>
          <w:sz w:val="24"/>
          <w:szCs w:val="24"/>
          <w:lang w:eastAsia="ru-RU"/>
        </w:rPr>
        <w:t>8.1 На участке библиотек рекомендуется, по возможности, предусматривать озелененные территории, включающие площадки, которые необходимо оборудовать скамьями для чтения, навесами, перголами и другими малыми архитектурными формами для чтения на открытом воздухе.</w:t>
      </w:r>
      <w:bookmarkEnd w:id="122"/>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Зону для чтения на открытом воздухе рекомендуется организовывать в стороне от улиц с транспортным движением.</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23" w:name="sub_802"/>
      <w:r w:rsidRPr="00D87405">
        <w:rPr>
          <w:rFonts w:ascii="Times New Roman" w:eastAsia="Times New Roman" w:hAnsi="Times New Roman" w:cs="Times New Roman"/>
          <w:sz w:val="24"/>
          <w:szCs w:val="24"/>
          <w:lang w:eastAsia="ru-RU"/>
        </w:rPr>
        <w:t>8.2 В основу функционально-планировочного решения библиотек рекомендуется закладывать принцип совместного обслуживания всех категорий инвалидов, не выделяя специализированные помещения для какой-либо одной группы.</w:t>
      </w:r>
      <w:bookmarkEnd w:id="123"/>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Планировочные требования к среде обитания инвалидов заключаются в том, чтобы она способствовала социальной интеграции, реализации возможностей интеллектуальных контактов инвалидов.</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24" w:name="sub_803"/>
      <w:r w:rsidRPr="00D87405">
        <w:rPr>
          <w:rFonts w:ascii="Times New Roman" w:eastAsia="Times New Roman" w:hAnsi="Times New Roman" w:cs="Times New Roman"/>
          <w:sz w:val="24"/>
          <w:szCs w:val="24"/>
          <w:lang w:eastAsia="ru-RU"/>
        </w:rPr>
        <w:t>8.3 Помещения читальных залов библиотек следует располагать, как правило, в одном уровне, многоуровневое расположение допускается только для крупных библиотек.</w:t>
      </w:r>
      <w:bookmarkEnd w:id="124"/>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25" w:name="sub_804"/>
      <w:r w:rsidRPr="00D87405">
        <w:rPr>
          <w:rFonts w:ascii="Times New Roman" w:eastAsia="Times New Roman" w:hAnsi="Times New Roman" w:cs="Times New Roman"/>
          <w:sz w:val="24"/>
          <w:szCs w:val="24"/>
          <w:lang w:eastAsia="ru-RU"/>
        </w:rPr>
        <w:t>8.4 В универсальных научно-технических библиотеках (областных и республиканских) рекомендуется предусматривать возможность получения в единой зоне всего необходимого инвалиду объема информационных услуг - организацию автоматизированной системы каталога, отражающего фонды библиотеки, получение необходимых справочно-библиографических данных на компьютере, размещение фонда для слепых и слабовидящих.</w:t>
      </w:r>
      <w:bookmarkEnd w:id="125"/>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26" w:name="sub_805"/>
      <w:r w:rsidRPr="00D87405">
        <w:rPr>
          <w:rFonts w:ascii="Times New Roman" w:eastAsia="Times New Roman" w:hAnsi="Times New Roman" w:cs="Times New Roman"/>
          <w:sz w:val="24"/>
          <w:szCs w:val="24"/>
          <w:lang w:eastAsia="ru-RU"/>
        </w:rPr>
        <w:t xml:space="preserve">8.5 Вспомогательные помещения обслуживания следует проектировать с учетом требований </w:t>
      </w:r>
      <w:bookmarkEnd w:id="126"/>
      <w:r w:rsidRPr="00D87405">
        <w:rPr>
          <w:rFonts w:ascii="Times New Roman" w:eastAsia="Times New Roman" w:hAnsi="Times New Roman" w:cs="Times New Roman"/>
          <w:sz w:val="24"/>
          <w:szCs w:val="24"/>
          <w:lang w:eastAsia="ru-RU"/>
        </w:rPr>
        <w:fldChar w:fldCharType="begin"/>
      </w:r>
      <w:r w:rsidRPr="00D87405">
        <w:rPr>
          <w:rFonts w:ascii="Times New Roman" w:eastAsia="Times New Roman" w:hAnsi="Times New Roman" w:cs="Times New Roman"/>
          <w:sz w:val="24"/>
          <w:szCs w:val="24"/>
          <w:lang w:eastAsia="ru-RU"/>
        </w:rPr>
        <w:instrText xml:space="preserve"> HYPERLINK "http://clck.yandex.ru/redir/dv/*data=url%3Dhttp%253A%252F%252Fivo.garant.ru%252Fdocument%253Fid%253D70439856%2526sub%253D0%26ts%3D1446814003%26uid%3D6995747161446696215&amp;sign=c1b285122f0d226d9fa3973556aa624e&amp;keyno=1" \t "_blank" </w:instrText>
      </w:r>
      <w:r w:rsidRPr="00D87405">
        <w:rPr>
          <w:rFonts w:ascii="Times New Roman" w:eastAsia="Times New Roman" w:hAnsi="Times New Roman" w:cs="Times New Roman"/>
          <w:sz w:val="24"/>
          <w:szCs w:val="24"/>
          <w:lang w:eastAsia="ru-RU"/>
        </w:rPr>
        <w:fldChar w:fldCharType="separate"/>
      </w:r>
      <w:r w:rsidRPr="00D87405">
        <w:rPr>
          <w:rFonts w:ascii="Times New Roman" w:eastAsia="Times New Roman" w:hAnsi="Times New Roman" w:cs="Times New Roman"/>
          <w:color w:val="000000"/>
          <w:sz w:val="24"/>
          <w:szCs w:val="24"/>
          <w:u w:val="single"/>
          <w:lang w:eastAsia="ru-RU"/>
        </w:rPr>
        <w:t>СП 136.13330</w:t>
      </w:r>
      <w:r w:rsidRPr="00D87405">
        <w:rPr>
          <w:rFonts w:ascii="Times New Roman" w:eastAsia="Times New Roman" w:hAnsi="Times New Roman" w:cs="Times New Roman"/>
          <w:sz w:val="24"/>
          <w:szCs w:val="24"/>
          <w:lang w:eastAsia="ru-RU"/>
        </w:rPr>
        <w:fldChar w:fldCharType="end"/>
      </w:r>
      <w:r w:rsidRPr="00D87405">
        <w:rPr>
          <w:rFonts w:ascii="Times New Roman" w:eastAsia="Times New Roman" w:hAnsi="Times New Roman" w:cs="Times New Roman"/>
          <w:sz w:val="24"/>
          <w:szCs w:val="24"/>
          <w:lang w:eastAsia="ru-RU"/>
        </w:rPr>
        <w:t xml:space="preserve">, блок помещений, включающий кружковые комнаты и </w:t>
      </w:r>
      <w:r w:rsidRPr="00D87405">
        <w:rPr>
          <w:rFonts w:ascii="Times New Roman" w:eastAsia="Times New Roman" w:hAnsi="Times New Roman" w:cs="Times New Roman"/>
          <w:sz w:val="24"/>
          <w:szCs w:val="24"/>
          <w:lang w:eastAsia="ru-RU"/>
        </w:rPr>
        <w:lastRenderedPageBreak/>
        <w:t>лекционные залы-аудитории - в соответствии с требованиями раздела "Культурно-просветительские учреждения".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27" w:name="sub_806"/>
      <w:r w:rsidRPr="00D87405">
        <w:rPr>
          <w:rFonts w:ascii="Times New Roman" w:eastAsia="Times New Roman" w:hAnsi="Times New Roman" w:cs="Times New Roman"/>
          <w:sz w:val="24"/>
          <w:szCs w:val="24"/>
          <w:lang w:eastAsia="ru-RU"/>
        </w:rPr>
        <w:t>8.6 Библиотечное обслуживание инвалидов рекомендуется осуществлять во всех типах библиотек. В зависимости от местных условий и принятого функционально-планировочного решения в библиотечной системе могут быть предусмотрены организации обслуживания населения:</w:t>
      </w:r>
      <w:bookmarkEnd w:id="127"/>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Вариант "А" - обслуживания всех категорий посетителей во всех помещениях читательского блока;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Вариант "Б" - обслуживания инвалидов в специально оборудованных отделах обычных библиотек, с выделением самостоятельных путей движения и зон обслуживания.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28" w:name="sub_807"/>
      <w:r w:rsidRPr="00D87405">
        <w:rPr>
          <w:rFonts w:ascii="Times New Roman" w:eastAsia="Times New Roman" w:hAnsi="Times New Roman" w:cs="Times New Roman"/>
          <w:sz w:val="24"/>
          <w:szCs w:val="24"/>
          <w:lang w:eastAsia="ru-RU"/>
        </w:rPr>
        <w:t xml:space="preserve">8.7 Площади помещений функциональных подразделений (зоны аван-зала, зоны читального зала, зоны хранения открытого фонда и абонемента) рекомендуется определять как сумму площадей, занимаемых рабочими местами сотрудников-методистов, набором необходимых функционально-технологических элементов, рассчитанных на здоровых читателей и инвалидов (в том числе стеллажами выставки новых поступлений, каталожными шкафами с местами для работы, кафедрами выдачи литературы с подсобными фондами закрытого хранения) из расчета - 8 </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4" name="Прямоугольник 14" descr="https://docviewer.yandex.ru/htmlimage?id=1dudc-j1gja23t8or7t19v0jq3vfwr3x24pd7hukx0vqu8bp6z3pqnewjviwkfc75e10xktxet5ukxyeq3kv85r96xcq744h8kr9h6v6j&amp;name=18c6b.emf.png&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https://docviewer.yandex.ru/htmlimage?id=1dudc-j1gja23t8or7t19v0jq3vfwr3x24pd7hukx0vqu8bp6z3pqnewjviwkfc75e10xktxet5ukxyeq3kv85r96xcq744h8kr9h6v6j&amp;name=18c6b.emf.png&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ykElz3ADAACOBgAADgAAAAAAAAAAAAAAAAAuAgAAZHJzL2Uyb0RvYy54bWxQSwECLQAUAAYACAAA&#10;ACEATKDpLNgAAAADAQAADwAAAAAAAAAAAAAAAADKBQAAZHJzL2Rvd25yZXYueG1sUEsFBgAAAAAE&#10;AAQA8wAAAM8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на 1 читателя-инвалида.</w:t>
      </w:r>
      <w:bookmarkEnd w:id="128"/>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29" w:name="sub_808"/>
      <w:r w:rsidRPr="00D87405">
        <w:rPr>
          <w:rFonts w:ascii="Times New Roman" w:eastAsia="Times New Roman" w:hAnsi="Times New Roman" w:cs="Times New Roman"/>
          <w:sz w:val="24"/>
          <w:szCs w:val="24"/>
          <w:lang w:eastAsia="ru-RU"/>
        </w:rPr>
        <w:t>8.8 Количество читательских мест, специально оборудованных и предназначенных для библиотечного обслуживания инвалидов всех категорий, следует определять на базе предпроектных исследований по расчету для каждого функционального подразделения. В любом случае оно должно составлять не менее 5% от общего числа читательских мест в библиотеках Централизованной библиотечной сети, в том числе для обслуживания инвалидов на креслах-колясках - не менее 4 специальных мест.</w:t>
      </w:r>
      <w:bookmarkEnd w:id="129"/>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читальных залах и в зонах читальных залов рекомендуется места, отведенные для читателей-инвалидов, размещать в непосредственной близости к кафедрам выдачи литературы или рядом с местом дежурного библиотекаря.</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30" w:name="sub_809"/>
      <w:r w:rsidRPr="00D87405">
        <w:rPr>
          <w:rFonts w:ascii="Times New Roman" w:eastAsia="Times New Roman" w:hAnsi="Times New Roman" w:cs="Times New Roman"/>
          <w:sz w:val="24"/>
          <w:szCs w:val="24"/>
          <w:lang w:eastAsia="ru-RU"/>
        </w:rPr>
        <w:t xml:space="preserve">8.9 В отделениях городских библиотек для обслуживания читателей с нарушением зрения рекомендуется выделять фонд не менее 2,5 тыс. экз. литературы со шрифтом Брайля или аудиокниг, общей площадью 32 </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3" name="Прямоугольник 13" descr="https://docviewer.yandex.ru/htmlimage?id=1dudc-j1gja23t8or7t19v0jq3vfwr3x24pd7hukx0vqu8bp6z3pqnewjviwkfc75e10xktxet5ukxyeq3kv85r96xcq744h8kr9h6v6j&amp;name=18ff6.emf.png&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https://docviewer.yandex.ru/htmlimage?id=1dudc-j1gja23t8or7t19v0jq3vfwr3x24pd7hukx0vqu8bp6z3pqnewjviwkfc75e10xktxet5ukxyeq3kv85r96xcq744h8kr9h6v6j&amp;name=18ff6.emf.png&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WpEJwXADAACOBgAADgAAAAAAAAAAAAAAAAAuAgAAZHJzL2Uyb0RvYy54bWxQSwECLQAUAAYACAAA&#10;ACEATKDpLNgAAAADAQAADwAAAAAAAAAAAAAAAADKBQAAZHJzL2Rvd25yZXYueG1sUEsFBgAAAAAE&#10;AAQA8wAAAM8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w:t>
      </w:r>
      <w:bookmarkEnd w:id="130"/>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31" w:name="sub_810"/>
      <w:r w:rsidRPr="00D87405">
        <w:rPr>
          <w:rFonts w:ascii="Times New Roman" w:eastAsia="Times New Roman" w:hAnsi="Times New Roman" w:cs="Times New Roman"/>
          <w:sz w:val="24"/>
          <w:szCs w:val="24"/>
          <w:lang w:eastAsia="ru-RU"/>
        </w:rPr>
        <w:t>8.10 Для обслуживания читателей - инвалидов по зрению, пользующихся специализированным книжным фондом, рекомендуется предусматривать либо специализированный отдел, либо выделять часть читального зала. Количество мест для читателей с нарушением зрения рекомендуется предусматривать не менее 4 в виде кабин, кабинетов с возможностью размещения секретаря-чтеца и тифлотехнических средств (цифровые проигрыватели МР3, электронные лупы, принтеры со шрифтом Брайля, компьютеры для слепых с речевыми программами и т.п.).</w:t>
      </w:r>
      <w:bookmarkEnd w:id="131"/>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В зоне обслуживания слепых и слабовидящих читательские места и специальные стеллажи с литературой со шрифтом Брайля рекомендуется оборудовать добавочным освещением. При размещении читательских мест и фондов открытого доступа для читателей, обладающих слабым зрением, необходимо предусматривать высокий уровень </w:t>
      </w:r>
      <w:r w:rsidRPr="00D87405">
        <w:rPr>
          <w:rFonts w:ascii="Times New Roman" w:eastAsia="Times New Roman" w:hAnsi="Times New Roman" w:cs="Times New Roman"/>
          <w:sz w:val="24"/>
          <w:szCs w:val="24"/>
          <w:lang w:eastAsia="ru-RU"/>
        </w:rPr>
        <w:lastRenderedPageBreak/>
        <w:t>естественной освещенности этой читательской зоны (КЕО - 2,5%), а уровень освещения читательского стола не менее 1000 лк.</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32" w:name="sub_811"/>
      <w:r w:rsidRPr="00D87405">
        <w:rPr>
          <w:rFonts w:ascii="Times New Roman" w:eastAsia="Times New Roman" w:hAnsi="Times New Roman" w:cs="Times New Roman"/>
          <w:sz w:val="24"/>
          <w:szCs w:val="24"/>
          <w:lang w:eastAsia="ru-RU"/>
        </w:rPr>
        <w:t>8.11 Специальную зону для работы инвалидов в читальных залах рекомендуется оборудовать следующим образом: четыре читательских места за одноместными столами пригодны для работы инвалидов на колясках, специальные стеллажи с наклонными полками для размещения как обычной литературы, так и книг с шрифтом Брайля (не менее двух стеллажей вблизи читательских мест). В зоне должны находиться несколько банкеток, кресел или стульев. Желательно наличие одного каталожного столика с каталогом, выполненным шрифтом Брайля.</w:t>
      </w:r>
      <w:bookmarkEnd w:id="132"/>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33" w:name="sub_812"/>
      <w:r w:rsidRPr="00D87405">
        <w:rPr>
          <w:rFonts w:ascii="Times New Roman" w:eastAsia="Times New Roman" w:hAnsi="Times New Roman" w:cs="Times New Roman"/>
          <w:sz w:val="24"/>
          <w:szCs w:val="24"/>
          <w:lang w:eastAsia="ru-RU"/>
        </w:rPr>
        <w:t>8.12 Необходимо предусмотреть отдельное помещение для функционального подразделения, где используются аудиовизуальные средства обслуживания. Для читателей с нарушением слуха помещения аудиовизуального обслуживания и помещения для групповой работы - кружковая и аудитория - должны быть изолированы планировочно, а также техническими средствами.</w:t>
      </w:r>
      <w:bookmarkEnd w:id="133"/>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34" w:name="sub_813"/>
      <w:r w:rsidRPr="00D87405">
        <w:rPr>
          <w:rFonts w:ascii="Times New Roman" w:eastAsia="Times New Roman" w:hAnsi="Times New Roman" w:cs="Times New Roman"/>
          <w:sz w:val="24"/>
          <w:szCs w:val="24"/>
          <w:lang w:eastAsia="ru-RU"/>
        </w:rPr>
        <w:t>8.13 В помещении аудиовизуального обслуживания можно предусматривать зону для организации аутотренинга, предназначенного для психологической разгрузки, прослушивания музыки, а также читательские места для лиц с недостатками зрения.</w:t>
      </w:r>
      <w:bookmarkEnd w:id="134"/>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35" w:name="sub_814"/>
      <w:r w:rsidRPr="00D87405">
        <w:rPr>
          <w:rFonts w:ascii="Times New Roman" w:eastAsia="Times New Roman" w:hAnsi="Times New Roman" w:cs="Times New Roman"/>
          <w:sz w:val="24"/>
          <w:szCs w:val="24"/>
          <w:lang w:eastAsia="ru-RU"/>
        </w:rPr>
        <w:t>8.14 Помещение должно быть радиофицировано, оборудовано аппаратурой для прослушивания музыки, креслами и, при необходимости, столами. Ряд кресел следует оборудовать специальным устройством для снятия мышечного напряжения с рук для инвалидов с полной потерей зрения.</w:t>
      </w:r>
      <w:bookmarkEnd w:id="135"/>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6" w:name="sub_8200"/>
      <w:r w:rsidRPr="00D87405">
        <w:rPr>
          <w:rFonts w:ascii="Times New Roman" w:eastAsia="Times New Roman" w:hAnsi="Times New Roman" w:cs="Times New Roman"/>
          <w:b/>
          <w:bCs/>
          <w:color w:val="000000"/>
          <w:sz w:val="24"/>
          <w:szCs w:val="24"/>
          <w:lang w:eastAsia="ru-RU"/>
        </w:rPr>
        <w:t>Музеи и выставки</w:t>
      </w:r>
      <w:bookmarkEnd w:id="136"/>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37" w:name="sub_815"/>
      <w:r w:rsidRPr="00D87405">
        <w:rPr>
          <w:rFonts w:ascii="Times New Roman" w:eastAsia="Times New Roman" w:hAnsi="Times New Roman" w:cs="Times New Roman"/>
          <w:sz w:val="24"/>
          <w:szCs w:val="24"/>
          <w:lang w:eastAsia="ru-RU"/>
        </w:rPr>
        <w:t>8.15 Все виды музеев должны быть доступны для всех категорий посетителей, включая инвалидов. Требования по доступности относятся как к планировке участка, так и здания с экспозицией.</w:t>
      </w:r>
      <w:bookmarkEnd w:id="137"/>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38" w:name="sub_816"/>
      <w:r w:rsidRPr="00D87405">
        <w:rPr>
          <w:rFonts w:ascii="Times New Roman" w:eastAsia="Times New Roman" w:hAnsi="Times New Roman" w:cs="Times New Roman"/>
          <w:sz w:val="24"/>
          <w:szCs w:val="24"/>
          <w:lang w:eastAsia="ru-RU"/>
        </w:rPr>
        <w:t>8.16 При проектировании музеев следует применять, как правило, общие универсальные пути движения для здоровых и маломобильных посетителей и приспособление для их нужд помещений. В отдельных случаях, когда мемориальные и другие типы музеев невозможно адаптировать для посетителей инвалидов (на креслах-колясках, слепых), следует создавать специальные экспозиционные зоны вне здания или помещения, дающие представление указанным категориям инвалидов о содержании основной экспозиции (решения по варианту "Б").</w:t>
      </w:r>
      <w:bookmarkEnd w:id="138"/>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39" w:name="sub_817"/>
      <w:r w:rsidRPr="00D87405">
        <w:rPr>
          <w:rFonts w:ascii="Times New Roman" w:eastAsia="Times New Roman" w:hAnsi="Times New Roman" w:cs="Times New Roman"/>
          <w:sz w:val="24"/>
          <w:szCs w:val="24"/>
          <w:lang w:eastAsia="ru-RU"/>
        </w:rPr>
        <w:t>8.17 Следует обеспечить беспрепятственный доступ всех категорий посетителей в экспозиционную зону участка, которая является продолжением постоянной экспозиции здания под открытым небом: скульптур, архитектурных фрагментов, крупногабаритных экспонатов и т.д.</w:t>
      </w:r>
      <w:bookmarkEnd w:id="139"/>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наличии резких перепадов рельефа, ценных зеленых насаждений на участке возможно выделение только отдельной зоны, доступной для инвалидов.</w:t>
      </w:r>
    </w:p>
    <w:p w:rsidR="00D87405" w:rsidRPr="00D87405" w:rsidRDefault="00D87405" w:rsidP="00D87405">
      <w:pPr>
        <w:spacing w:before="100" w:beforeAutospacing="1" w:after="100" w:afterAutospacing="1" w:line="240" w:lineRule="auto"/>
        <w:ind w:firstLine="697"/>
        <w:jc w:val="both"/>
        <w:rPr>
          <w:rFonts w:ascii="Times New Roman" w:eastAsia="Times New Roman" w:hAnsi="Times New Roman" w:cs="Times New Roman"/>
          <w:sz w:val="24"/>
          <w:szCs w:val="24"/>
          <w:lang w:eastAsia="ru-RU"/>
        </w:rPr>
      </w:pPr>
      <w:bookmarkStart w:id="140" w:name="sub_818"/>
      <w:r w:rsidRPr="00D87405">
        <w:rPr>
          <w:rFonts w:ascii="Times New Roman" w:eastAsia="Times New Roman" w:hAnsi="Times New Roman" w:cs="Times New Roman"/>
          <w:sz w:val="24"/>
          <w:szCs w:val="24"/>
          <w:lang w:eastAsia="ru-RU"/>
        </w:rPr>
        <w:t xml:space="preserve">8.18 Для посетителей-инвалидов рекомендуется обеспечивать доступность основных функциональных блоков музеев в соответствии с </w:t>
      </w:r>
      <w:r w:rsidRPr="00D87405">
        <w:rPr>
          <w:rFonts w:ascii="Times New Roman" w:eastAsia="Times New Roman" w:hAnsi="Times New Roman" w:cs="Times New Roman"/>
          <w:color w:val="000000"/>
          <w:sz w:val="24"/>
          <w:szCs w:val="24"/>
          <w:lang w:eastAsia="ru-RU"/>
        </w:rPr>
        <w:t>таблицей 8.1</w:t>
      </w:r>
      <w:r w:rsidRPr="00D87405">
        <w:rPr>
          <w:rFonts w:ascii="Times New Roman" w:eastAsia="Times New Roman" w:hAnsi="Times New Roman" w:cs="Times New Roman"/>
          <w:sz w:val="24"/>
          <w:szCs w:val="24"/>
          <w:lang w:eastAsia="ru-RU"/>
        </w:rPr>
        <w:t>.</w:t>
      </w:r>
      <w:bookmarkEnd w:id="140"/>
    </w:p>
    <w:p w:rsidR="00D87405" w:rsidRPr="00D87405" w:rsidRDefault="00D87405" w:rsidP="00D87405">
      <w:pPr>
        <w:spacing w:before="100" w:beforeAutospacing="1" w:after="100" w:afterAutospacing="1" w:line="240" w:lineRule="auto"/>
        <w:ind w:firstLine="697"/>
        <w:jc w:val="both"/>
        <w:rPr>
          <w:rFonts w:ascii="Times New Roman" w:eastAsia="Times New Roman" w:hAnsi="Times New Roman" w:cs="Times New Roman"/>
          <w:sz w:val="24"/>
          <w:szCs w:val="24"/>
          <w:lang w:eastAsia="ru-RU"/>
        </w:rPr>
      </w:pPr>
      <w:bookmarkStart w:id="141" w:name="sub_8181"/>
      <w:r w:rsidRPr="00D87405">
        <w:rPr>
          <w:rFonts w:ascii="Times New Roman" w:eastAsia="Times New Roman" w:hAnsi="Times New Roman" w:cs="Times New Roman"/>
          <w:b/>
          <w:bCs/>
          <w:color w:val="000000"/>
          <w:sz w:val="24"/>
          <w:szCs w:val="24"/>
          <w:lang w:eastAsia="ru-RU"/>
        </w:rPr>
        <w:t>Таблица 8.1</w:t>
      </w:r>
      <w:bookmarkEnd w:id="141"/>
    </w:p>
    <w:tbl>
      <w:tblPr>
        <w:tblW w:w="0" w:type="auto"/>
        <w:tblCellMar>
          <w:top w:w="15" w:type="dxa"/>
          <w:left w:w="15" w:type="dxa"/>
          <w:bottom w:w="15" w:type="dxa"/>
          <w:right w:w="15" w:type="dxa"/>
        </w:tblCellMar>
        <w:tblLook w:val="04A0" w:firstRow="1" w:lastRow="0" w:firstColumn="1" w:lastColumn="0" w:noHBand="0" w:noVBand="1"/>
      </w:tblPr>
      <w:tblGrid>
        <w:gridCol w:w="2999"/>
        <w:gridCol w:w="3311"/>
        <w:gridCol w:w="3075"/>
      </w:tblGrid>
      <w:tr w:rsidR="00D87405" w:rsidRPr="00D87405" w:rsidTr="00D87405">
        <w:tc>
          <w:tcPr>
            <w:tcW w:w="3260"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Функция</w:t>
            </w:r>
          </w:p>
        </w:tc>
        <w:tc>
          <w:tcPr>
            <w:tcW w:w="3568"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Место</w:t>
            </w:r>
          </w:p>
        </w:tc>
        <w:tc>
          <w:tcPr>
            <w:tcW w:w="3309"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Доступность для инвалидов</w:t>
            </w:r>
          </w:p>
        </w:tc>
      </w:tr>
      <w:tr w:rsidR="00D87405" w:rsidRPr="00D87405" w:rsidTr="00D87405">
        <w:tc>
          <w:tcPr>
            <w:tcW w:w="3260"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Содержание экспонатов:</w:t>
            </w:r>
          </w:p>
        </w:tc>
        <w:tc>
          <w:tcPr>
            <w:tcW w:w="3568"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3309"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3260" w:type="dxa"/>
            <w:tcBorders>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Показ</w:t>
            </w:r>
          </w:p>
        </w:tc>
        <w:tc>
          <w:tcPr>
            <w:tcW w:w="3568" w:type="dxa"/>
            <w:tcBorders>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Экспозиционные и выставочные залы</w:t>
            </w:r>
          </w:p>
        </w:tc>
        <w:tc>
          <w:tcPr>
            <w:tcW w:w="3309" w:type="dxa"/>
            <w:tcBorders>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всех групп</w:t>
            </w:r>
          </w:p>
        </w:tc>
      </w:tr>
      <w:tr w:rsidR="00D87405" w:rsidRPr="00D87405" w:rsidTr="00D87405">
        <w:tc>
          <w:tcPr>
            <w:tcW w:w="3260" w:type="dxa"/>
            <w:tcBorders>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Сбор и хранение</w:t>
            </w:r>
          </w:p>
        </w:tc>
        <w:tc>
          <w:tcPr>
            <w:tcW w:w="3568" w:type="dxa"/>
            <w:tcBorders>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Фондохранилища и реставрационные мастерские</w:t>
            </w:r>
          </w:p>
        </w:tc>
        <w:tc>
          <w:tcPr>
            <w:tcW w:w="3309" w:type="dxa"/>
            <w:tcBorders>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исключительных случаях</w:t>
            </w:r>
          </w:p>
        </w:tc>
      </w:tr>
      <w:tr w:rsidR="00D87405" w:rsidRPr="00D87405" w:rsidTr="00D87405">
        <w:tc>
          <w:tcPr>
            <w:tcW w:w="3260"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Изучение</w:t>
            </w:r>
          </w:p>
        </w:tc>
        <w:tc>
          <w:tcPr>
            <w:tcW w:w="3568"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Рабочие комнаты</w:t>
            </w:r>
          </w:p>
        </w:tc>
        <w:tc>
          <w:tcPr>
            <w:tcW w:w="3309"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Желательно оборудование специальных комнат</w:t>
            </w:r>
          </w:p>
        </w:tc>
      </w:tr>
      <w:tr w:rsidR="00D87405" w:rsidRPr="00D87405" w:rsidTr="00D87405">
        <w:tc>
          <w:tcPr>
            <w:tcW w:w="3260"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Обслуживание посетителей:</w:t>
            </w:r>
          </w:p>
        </w:tc>
        <w:tc>
          <w:tcPr>
            <w:tcW w:w="3568"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3309" w:type="dxa"/>
            <w:tcBorders>
              <w:top w:val="single" w:sz="6" w:space="0" w:color="000000"/>
              <w:left w:val="single" w:sz="6" w:space="0" w:color="000000"/>
              <w:right w:val="single" w:sz="6" w:space="0" w:color="000000"/>
            </w:tcBorders>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c>
          <w:tcPr>
            <w:tcW w:w="3260" w:type="dxa"/>
            <w:tcBorders>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Прием</w:t>
            </w:r>
          </w:p>
        </w:tc>
        <w:tc>
          <w:tcPr>
            <w:tcW w:w="3568" w:type="dxa"/>
            <w:tcBorders>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Вестибюль, кинолекционный зал, кружковые комнаты</w:t>
            </w:r>
          </w:p>
        </w:tc>
        <w:tc>
          <w:tcPr>
            <w:tcW w:w="3309" w:type="dxa"/>
            <w:tcBorders>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всех групп</w:t>
            </w:r>
          </w:p>
        </w:tc>
      </w:tr>
      <w:tr w:rsidR="00D87405" w:rsidRPr="00D87405" w:rsidTr="00D87405">
        <w:tc>
          <w:tcPr>
            <w:tcW w:w="3260" w:type="dxa"/>
            <w:tcBorders>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Показ</w:t>
            </w:r>
          </w:p>
        </w:tc>
        <w:tc>
          <w:tcPr>
            <w:tcW w:w="3568" w:type="dxa"/>
            <w:tcBorders>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Экспозиционные и выставочные залы</w:t>
            </w:r>
          </w:p>
        </w:tc>
        <w:tc>
          <w:tcPr>
            <w:tcW w:w="3309" w:type="dxa"/>
            <w:tcBorders>
              <w:left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всех групп</w:t>
            </w:r>
          </w:p>
        </w:tc>
      </w:tr>
      <w:tr w:rsidR="00D87405" w:rsidRPr="00D87405" w:rsidTr="00D87405">
        <w:tc>
          <w:tcPr>
            <w:tcW w:w="3260"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Информация</w:t>
            </w:r>
          </w:p>
        </w:tc>
        <w:tc>
          <w:tcPr>
            <w:tcW w:w="3568"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Информационные службы, библиотека</w:t>
            </w:r>
          </w:p>
        </w:tc>
        <w:tc>
          <w:tcPr>
            <w:tcW w:w="3309" w:type="dxa"/>
            <w:tcBorders>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всех групп (с использованием специального оборудования)</w:t>
            </w:r>
          </w:p>
        </w:tc>
      </w:tr>
    </w:tbl>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42" w:name="sub_820"/>
      <w:r w:rsidRPr="00D87405">
        <w:rPr>
          <w:rFonts w:ascii="Times New Roman" w:eastAsia="Times New Roman" w:hAnsi="Times New Roman" w:cs="Times New Roman"/>
          <w:sz w:val="24"/>
          <w:szCs w:val="24"/>
          <w:lang w:eastAsia="ru-RU"/>
        </w:rPr>
        <w:t>8.20 В крупных музеях в уровне вестибюля должен быть предусмотрен медпункт для оказания экстренней помощи посетителям, в том числе маломобильным.</w:t>
      </w:r>
      <w:bookmarkEnd w:id="142"/>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43" w:name="sub_821"/>
      <w:r w:rsidRPr="00D87405">
        <w:rPr>
          <w:rFonts w:ascii="Times New Roman" w:eastAsia="Times New Roman" w:hAnsi="Times New Roman" w:cs="Times New Roman"/>
          <w:sz w:val="24"/>
          <w:szCs w:val="24"/>
          <w:lang w:eastAsia="ru-RU"/>
        </w:rPr>
        <w:t>8.21 При необходимости ознакомления с работой реставраторов, с процессом подготовки выставок рекомендуется обеспечить доступность в служебно-реставрационную зону.</w:t>
      </w:r>
      <w:bookmarkEnd w:id="143"/>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том случае, когда невозможно обеспечить доступность реставрационных мастерских, в стене, отделяющей их от коридора, рекомендуется запроектировать смотровое окно. Низ окна не должен быть выше 0,85 м от пола. Освещение коридора не должно создавать бликов на стеклах смотровых окон.</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4" w:name="sub_8400"/>
      <w:bookmarkEnd w:id="144"/>
      <w:r w:rsidRPr="00D87405">
        <w:rPr>
          <w:rFonts w:ascii="Times New Roman" w:eastAsia="Times New Roman" w:hAnsi="Times New Roman" w:cs="Times New Roman"/>
          <w:b/>
          <w:bCs/>
          <w:color w:val="000000"/>
          <w:sz w:val="24"/>
          <w:szCs w:val="24"/>
          <w:lang w:eastAsia="ru-RU"/>
        </w:rPr>
        <w:t>Театры, театры-студии, цирки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45" w:name="sub_833"/>
      <w:r w:rsidRPr="00D87405">
        <w:rPr>
          <w:rFonts w:ascii="Times New Roman" w:eastAsia="Times New Roman" w:hAnsi="Times New Roman" w:cs="Times New Roman"/>
          <w:sz w:val="24"/>
          <w:szCs w:val="24"/>
          <w:lang w:eastAsia="ru-RU"/>
        </w:rPr>
        <w:t>8.33 Примерное расчетное число мест для инвалидов на креслах-колясках в зрительных залах театральных зданий рекомендуется принимать по вместимости зала, но не менее:</w:t>
      </w:r>
      <w:bookmarkEnd w:id="145"/>
    </w:p>
    <w:tbl>
      <w:tblPr>
        <w:tblW w:w="0" w:type="auto"/>
        <w:tblCellMar>
          <w:top w:w="15" w:type="dxa"/>
          <w:left w:w="15" w:type="dxa"/>
          <w:bottom w:w="15" w:type="dxa"/>
          <w:right w:w="15" w:type="dxa"/>
        </w:tblCellMar>
        <w:tblLook w:val="04A0" w:firstRow="1" w:lastRow="0" w:firstColumn="1" w:lastColumn="0" w:noHBand="0" w:noVBand="1"/>
      </w:tblPr>
      <w:tblGrid>
        <w:gridCol w:w="1304"/>
        <w:gridCol w:w="7283"/>
        <w:gridCol w:w="798"/>
      </w:tblGrid>
      <w:tr w:rsidR="00D87405" w:rsidRPr="00D87405" w:rsidTr="00D87405">
        <w:tc>
          <w:tcPr>
            <w:tcW w:w="1358"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50-75</w:t>
            </w:r>
          </w:p>
        </w:tc>
        <w:tc>
          <w:tcPr>
            <w:tcW w:w="7884"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мест в зале</w:t>
            </w:r>
          </w:p>
        </w:tc>
        <w:tc>
          <w:tcPr>
            <w:tcW w:w="855"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w:t>
            </w:r>
          </w:p>
        </w:tc>
      </w:tr>
      <w:tr w:rsidR="00D87405" w:rsidRPr="00D87405" w:rsidTr="00D87405">
        <w:tc>
          <w:tcPr>
            <w:tcW w:w="1358"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75-100</w:t>
            </w:r>
          </w:p>
        </w:tc>
        <w:tc>
          <w:tcPr>
            <w:tcW w:w="7884"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то же</w:t>
            </w:r>
          </w:p>
        </w:tc>
        <w:tc>
          <w:tcPr>
            <w:tcW w:w="855"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w:t>
            </w:r>
          </w:p>
        </w:tc>
      </w:tr>
      <w:tr w:rsidR="00D87405" w:rsidRPr="00D87405" w:rsidTr="00D87405">
        <w:tc>
          <w:tcPr>
            <w:tcW w:w="1358"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100-150</w:t>
            </w:r>
          </w:p>
        </w:tc>
        <w:tc>
          <w:tcPr>
            <w:tcW w:w="7884"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w:t>
            </w:r>
          </w:p>
        </w:tc>
        <w:tc>
          <w:tcPr>
            <w:tcW w:w="855"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w:t>
            </w:r>
          </w:p>
        </w:tc>
      </w:tr>
      <w:tr w:rsidR="00D87405" w:rsidRPr="00D87405" w:rsidTr="00D87405">
        <w:tc>
          <w:tcPr>
            <w:tcW w:w="1358"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150-200</w:t>
            </w:r>
          </w:p>
        </w:tc>
        <w:tc>
          <w:tcPr>
            <w:tcW w:w="7884"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w:t>
            </w:r>
          </w:p>
        </w:tc>
        <w:tc>
          <w:tcPr>
            <w:tcW w:w="855"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w:t>
            </w:r>
          </w:p>
        </w:tc>
      </w:tr>
      <w:tr w:rsidR="00D87405" w:rsidRPr="00D87405" w:rsidTr="00D87405">
        <w:tc>
          <w:tcPr>
            <w:tcW w:w="1358"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200-300</w:t>
            </w:r>
          </w:p>
        </w:tc>
        <w:tc>
          <w:tcPr>
            <w:tcW w:w="7884"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w:t>
            </w:r>
          </w:p>
        </w:tc>
        <w:tc>
          <w:tcPr>
            <w:tcW w:w="855"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w:t>
            </w:r>
          </w:p>
        </w:tc>
      </w:tr>
      <w:tr w:rsidR="00D87405" w:rsidRPr="00D87405" w:rsidTr="00D87405">
        <w:tc>
          <w:tcPr>
            <w:tcW w:w="1358"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300-400</w:t>
            </w:r>
          </w:p>
        </w:tc>
        <w:tc>
          <w:tcPr>
            <w:tcW w:w="7884"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w:t>
            </w:r>
          </w:p>
        </w:tc>
        <w:tc>
          <w:tcPr>
            <w:tcW w:w="855"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w:t>
            </w:r>
          </w:p>
        </w:tc>
      </w:tr>
      <w:tr w:rsidR="00D87405" w:rsidRPr="00D87405" w:rsidTr="00D87405">
        <w:tc>
          <w:tcPr>
            <w:tcW w:w="1358"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свыше 400</w:t>
            </w:r>
          </w:p>
        </w:tc>
        <w:tc>
          <w:tcPr>
            <w:tcW w:w="7884"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w:t>
            </w:r>
          </w:p>
        </w:tc>
        <w:tc>
          <w:tcPr>
            <w:tcW w:w="855" w:type="dxa"/>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9</w:t>
            </w:r>
          </w:p>
        </w:tc>
      </w:tr>
    </w:tbl>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46" w:name="sub_834"/>
      <w:r w:rsidRPr="00D87405">
        <w:rPr>
          <w:rFonts w:ascii="Times New Roman" w:eastAsia="Times New Roman" w:hAnsi="Times New Roman" w:cs="Times New Roman"/>
          <w:sz w:val="24"/>
          <w:szCs w:val="24"/>
          <w:lang w:eastAsia="ru-RU"/>
        </w:rPr>
        <w:t>8.34 Главные входы в театр (цирк, театр-студию) для зрителей следует предусматривать доступными для всех категорий посетителей.</w:t>
      </w:r>
      <w:bookmarkEnd w:id="146"/>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Входы для почетных гостей должны быть доступны для МГН.</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47" w:name="sub_835"/>
      <w:r w:rsidRPr="00D87405">
        <w:rPr>
          <w:rFonts w:ascii="Times New Roman" w:eastAsia="Times New Roman" w:hAnsi="Times New Roman" w:cs="Times New Roman"/>
          <w:sz w:val="24"/>
          <w:szCs w:val="24"/>
          <w:lang w:eastAsia="ru-RU"/>
        </w:rPr>
        <w:lastRenderedPageBreak/>
        <w:t>8.35 Для инвалидов рекомендуется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w:t>
      </w:r>
      <w:bookmarkEnd w:id="147"/>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48" w:name="sub_837"/>
      <w:r w:rsidRPr="00D87405">
        <w:rPr>
          <w:rFonts w:ascii="Times New Roman" w:eastAsia="Times New Roman" w:hAnsi="Times New Roman" w:cs="Times New Roman"/>
          <w:sz w:val="24"/>
          <w:szCs w:val="24"/>
          <w:lang w:eastAsia="ru-RU"/>
        </w:rPr>
        <w:t>8.37 В театрах-студиях, где инвалиды обучаются и являются артистами, необходимо приспособление для них студийных помещений (классов и репетиционных залов).</w:t>
      </w:r>
      <w:bookmarkEnd w:id="148"/>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49" w:name="sub_838"/>
      <w:r w:rsidRPr="00D87405">
        <w:rPr>
          <w:rFonts w:ascii="Times New Roman" w:eastAsia="Times New Roman" w:hAnsi="Times New Roman" w:cs="Times New Roman"/>
          <w:sz w:val="24"/>
          <w:szCs w:val="24"/>
          <w:lang w:eastAsia="ru-RU"/>
        </w:rPr>
        <w:t>8.38 Рекомендуется в передних и по краям задних рядов зрительных залов предусматривать съемные секции мест, для приспособления, при необходимости, для зрителей на креслах-колясках. На стационарных местах, примыкающих к местам размещения инвалидов, рекомендуется оборудовать кресла с опускающимися подлокотниками.</w:t>
      </w:r>
      <w:bookmarkEnd w:id="149"/>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0" w:name="sub_8500"/>
      <w:r w:rsidRPr="00D87405">
        <w:rPr>
          <w:rFonts w:ascii="Times New Roman" w:eastAsia="Times New Roman" w:hAnsi="Times New Roman" w:cs="Times New Roman"/>
          <w:b/>
          <w:bCs/>
          <w:color w:val="000000"/>
          <w:sz w:val="24"/>
          <w:szCs w:val="24"/>
          <w:lang w:eastAsia="ru-RU"/>
        </w:rPr>
        <w:t>Кинотеатры и киноконцертные залы</w:t>
      </w:r>
      <w:bookmarkEnd w:id="150"/>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51" w:name="sub_839"/>
      <w:r w:rsidRPr="00D87405">
        <w:rPr>
          <w:rFonts w:ascii="Times New Roman" w:eastAsia="Times New Roman" w:hAnsi="Times New Roman" w:cs="Times New Roman"/>
          <w:sz w:val="24"/>
          <w:szCs w:val="24"/>
          <w:lang w:eastAsia="ru-RU"/>
        </w:rPr>
        <w:t>8.39 Зрительские помещения - вестибюль с кассовым вестибюлем, гостиные, игровые, буфет, гардероб, уборные, а также услуги, предоставляемые в кинотеатрах посетителям, должны быть доступны для инвалидов.</w:t>
      </w:r>
      <w:bookmarkEnd w:id="151"/>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Помещения залов, фойе и других обслуживающих помещений рекомендуется располагать на одном уровне.</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52" w:name="sub_840"/>
      <w:r w:rsidRPr="00D87405">
        <w:rPr>
          <w:rFonts w:ascii="Times New Roman" w:eastAsia="Times New Roman" w:hAnsi="Times New Roman" w:cs="Times New Roman"/>
          <w:sz w:val="24"/>
          <w:szCs w:val="24"/>
          <w:lang w:eastAsia="ru-RU"/>
        </w:rPr>
        <w:t>8.40 Требования к размещению зрительских мест для инвалидов, условиям видимости и особенностям эвакуации аналогичны другим зрительным залам.</w:t>
      </w:r>
      <w:bookmarkEnd w:id="152"/>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53" w:name="sub_841"/>
      <w:r w:rsidRPr="00D87405">
        <w:rPr>
          <w:rFonts w:ascii="Times New Roman" w:eastAsia="Times New Roman" w:hAnsi="Times New Roman" w:cs="Times New Roman"/>
          <w:sz w:val="24"/>
          <w:szCs w:val="24"/>
          <w:lang w:eastAsia="ru-RU"/>
        </w:rPr>
        <w:t>8.41 Расчетное число зрительских мест для инвалидов рекомендуется принимать не менее 3% вместимости зала, но не менее двух мест.</w:t>
      </w:r>
      <w:bookmarkEnd w:id="153"/>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Они могут уточняться в процессе предпроектного анализа.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54" w:name="sub_842"/>
      <w:r w:rsidRPr="00D87405">
        <w:rPr>
          <w:rFonts w:ascii="Times New Roman" w:eastAsia="Times New Roman" w:hAnsi="Times New Roman" w:cs="Times New Roman"/>
          <w:sz w:val="24"/>
          <w:szCs w:val="24"/>
          <w:lang w:eastAsia="ru-RU"/>
        </w:rPr>
        <w:t>8.42 Если зрители во время зрелищного мероприятия остаются в положении сидя при просмотре мероприятия, то линия обзора для зрителя на кресле-коляске должна быть выше голов или между голов над плечами впереди сидящих.</w:t>
      </w:r>
      <w:bookmarkEnd w:id="154"/>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Если зрители во время зрелищного мероприятия встают, то у зрителя на кресле-коляске должна линия обзора быть поверх голов вставших впереди.</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55" w:name="sub_843"/>
      <w:r w:rsidRPr="00D87405">
        <w:rPr>
          <w:rFonts w:ascii="Times New Roman" w:eastAsia="Times New Roman" w:hAnsi="Times New Roman" w:cs="Times New Roman"/>
          <w:sz w:val="24"/>
          <w:szCs w:val="24"/>
          <w:lang w:eastAsia="ru-RU"/>
        </w:rPr>
        <w:t>8.43 При наличии поперечного прохода, ширина которого не менее 1,2 м, а также при возможности въезда коляски на его уровень непосредственно из фойе, допускается оборудование мест для инвалидов-колясочников по бокам отрезков рядов, ограничивающих пространство прохода.</w:t>
      </w:r>
      <w:bookmarkEnd w:id="155"/>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инвалидов на костылях и престарелых, при уклоне пандусов свыше 5%, в местах примыкания пандуса к стенам необходимо предусмотреть перила.</w:t>
      </w:r>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56" w:name="sub_844"/>
      <w:r w:rsidRPr="00D87405">
        <w:rPr>
          <w:rFonts w:ascii="Times New Roman" w:eastAsia="Times New Roman" w:hAnsi="Times New Roman" w:cs="Times New Roman"/>
          <w:sz w:val="24"/>
          <w:szCs w:val="24"/>
          <w:lang w:eastAsia="ru-RU"/>
        </w:rPr>
        <w:t>8.44 В крупных киноцентрах, премьерных кинотеатрах, киноконцертных залах рекомендуется места, предназначенные для инвалидов, оборудовать наушниками, связанными с внутренней системой перевода фильмов с иностранных языков. Специальные места для хранения наушников рекомендуется предусматривать в подлокотниках, для инвалидов-колясочников - в спинках кресел, впереди сидящих зрителей, а для людей с ослабленным слухом оборудовать зал индукционной системой.</w:t>
      </w:r>
      <w:bookmarkEnd w:id="156"/>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57" w:name="sub_845"/>
      <w:r w:rsidRPr="00D87405">
        <w:rPr>
          <w:rFonts w:ascii="Times New Roman" w:eastAsia="Times New Roman" w:hAnsi="Times New Roman" w:cs="Times New Roman"/>
          <w:sz w:val="24"/>
          <w:szCs w:val="24"/>
          <w:lang w:eastAsia="ru-RU"/>
        </w:rPr>
        <w:lastRenderedPageBreak/>
        <w:t>8.45 Если зрители во время зрелищного мероприятия остаются в положении сидя для просмотра мероприятия, линии обзора для зрителей на креслах-колясках проходят поверх голов зрителей или между их головами.</w:t>
      </w:r>
      <w:bookmarkEnd w:id="157"/>
    </w:p>
    <w:p w:rsidR="00D87405" w:rsidRPr="00D87405" w:rsidRDefault="00D87405" w:rsidP="00D87405">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bookmarkStart w:id="158" w:name="sub_846"/>
      <w:r w:rsidRPr="00D87405">
        <w:rPr>
          <w:rFonts w:ascii="Times New Roman" w:eastAsia="Times New Roman" w:hAnsi="Times New Roman" w:cs="Times New Roman"/>
          <w:sz w:val="24"/>
          <w:szCs w:val="24"/>
          <w:lang w:eastAsia="ru-RU"/>
        </w:rPr>
        <w:t>8.46 Если зрители во время мероприятия встают, зрители на инвалидных креслах-колясках должны иметь линии обзора поверх их голов.</w:t>
      </w:r>
      <w:bookmarkEnd w:id="158"/>
    </w:p>
    <w:p w:rsidR="00D87405" w:rsidRPr="00D87405" w:rsidRDefault="00D87405" w:rsidP="00D87405">
      <w:pPr>
        <w:spacing w:before="100" w:beforeAutospacing="1" w:after="100" w:afterAutospacing="1" w:line="240" w:lineRule="auto"/>
        <w:ind w:left="1361"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14. Обеспечение доступности для инвалидов социального обслуживания</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Федеральный закон от 24 ноября 1995 г. № 181-ФЗ</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 социальной защите инвалидов в Российской Федерации»</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28. Социально-бытовое обслуживание инвалидов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Инвалиды обеспечиваются бытовыми приборами, тифло-, сурдо- и другими средствами, необходимыми им для социальной адаптации.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Федеральный закон от 28декабря 2013 г. № 442-ФЗ </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«Об основах социального обслуживания граждан в Российской Федерации»</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19. Формы социального обслуживания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пунктами 1 - 7 статьи 20 настоящего Федерального закона.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При предоставлении социальных услуг в полустационарной форме или в стационарной форме должны быть обеспечены: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w:t>
      </w:r>
      <w:r w:rsidRPr="00D87405">
        <w:rPr>
          <w:rFonts w:ascii="Times New Roman" w:eastAsia="Times New Roman" w:hAnsi="Times New Roman" w:cs="Times New Roman"/>
          <w:sz w:val="24"/>
          <w:szCs w:val="24"/>
          <w:lang w:eastAsia="ru-RU"/>
        </w:rPr>
        <w:lastRenderedPageBreak/>
        <w:t>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оказание иных видов посторонней помощи.</w:t>
      </w:r>
    </w:p>
    <w:p w:rsidR="00D87405" w:rsidRPr="00D87405" w:rsidRDefault="00D87405" w:rsidP="00D87405">
      <w:pPr>
        <w:spacing w:before="100" w:beforeAutospacing="1" w:after="100" w:afterAutospacing="1" w:line="240" w:lineRule="auto"/>
        <w:ind w:left="1983"/>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(Извлечения положений, которые носят обязательный характер)</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7.3 Здания и помещения здравоохранения и социального обслуживания населения </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(см. Раздел 7 Обеспечение доступности для инвалидов услуг медико-социальной экспертизы и медицинских услуг)</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Свод правил СП 141.13330.2012 </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«Учреждения социального обслуживания маломобильных групп населения. Правила расчета и размещения»,</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утвержденный </w:t>
      </w:r>
      <w:hyperlink r:id="rId79" w:tgtFrame="_blank" w:history="1">
        <w:r w:rsidRPr="00D87405">
          <w:rPr>
            <w:rFonts w:ascii="Times New Roman" w:eastAsia="Times New Roman" w:hAnsi="Times New Roman" w:cs="Times New Roman"/>
            <w:b/>
            <w:bCs/>
            <w:color w:val="0000FF"/>
            <w:sz w:val="24"/>
            <w:szCs w:val="24"/>
            <w:u w:val="single"/>
            <w:lang w:eastAsia="ru-RU"/>
          </w:rPr>
          <w:t>Приказом</w:t>
        </w:r>
      </w:hyperlink>
      <w:r w:rsidRPr="00D87405">
        <w:rPr>
          <w:rFonts w:ascii="Times New Roman" w:eastAsia="Times New Roman" w:hAnsi="Times New Roman" w:cs="Times New Roman"/>
          <w:b/>
          <w:bCs/>
          <w:sz w:val="24"/>
          <w:szCs w:val="24"/>
          <w:lang w:eastAsia="ru-RU"/>
        </w:rPr>
        <w:t xml:space="preserve"> Госстроя от 27 декабря 2012 г. № 121/ГС, введенный в действие с 1 июля 2013 г.</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59" w:name="sub_4"/>
      <w:r w:rsidRPr="00D87405">
        <w:rPr>
          <w:rFonts w:ascii="Times New Roman" w:eastAsia="Times New Roman" w:hAnsi="Times New Roman" w:cs="Times New Roman"/>
          <w:sz w:val="24"/>
          <w:szCs w:val="24"/>
          <w:lang w:eastAsia="ru-RU"/>
        </w:rPr>
        <w:t>Свод правил не распространяется на обслуживание МГ в учреждениях: Федерального уровня (специализированных центров диагностики, реабилитации, лечения и отдыха); НИИ и экспертных центров по проблемам геронтологии; учебных заведений по подготовке специалистов социального обслуживания.</w:t>
      </w:r>
      <w:bookmarkEnd w:id="159"/>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60" w:name="sub_15"/>
      <w:r w:rsidRPr="00D87405">
        <w:rPr>
          <w:rFonts w:ascii="Times New Roman" w:eastAsia="Times New Roman" w:hAnsi="Times New Roman" w:cs="Times New Roman"/>
          <w:sz w:val="24"/>
          <w:szCs w:val="24"/>
          <w:lang w:eastAsia="ru-RU"/>
        </w:rPr>
        <w:t>4.7. Маломобильные граждане по семейному статусу разделяются на:</w:t>
      </w:r>
      <w:bookmarkEnd w:id="160"/>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одиноких, не имеющих родственников или отдельно проживающих, а также семьи из двух пенсионеров. Данные группы МГ составляют в среднем в городских поселениях 45%, в сельских - 70%,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семейных, проживающих совместно с другими родственниками и имеющих возможность получать от них частичную социальную поддержку (55% и 30% соответственно).</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61" w:name="sub_16"/>
      <w:r w:rsidRPr="00D87405">
        <w:rPr>
          <w:rFonts w:ascii="Times New Roman" w:eastAsia="Times New Roman" w:hAnsi="Times New Roman" w:cs="Times New Roman"/>
          <w:sz w:val="24"/>
          <w:szCs w:val="24"/>
          <w:lang w:eastAsia="ru-RU"/>
        </w:rPr>
        <w:t>4.8 Потенциальными клиентами системы социального обслуживания при отсутствии конкретных обследований согласно данным ЦИЭТИН и ОOO "ИОЗ" можно считать 70% МГ (т.е. 700 чел. на 1 тыс. МГ) в городских поселениях и 55% МГ (т.е. 550 чел. на 1 тыс. МГ) - в сельских.</w:t>
      </w:r>
      <w:bookmarkEnd w:id="161"/>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62" w:name="sub_17"/>
      <w:r w:rsidRPr="00D87405">
        <w:rPr>
          <w:rFonts w:ascii="Times New Roman" w:eastAsia="Times New Roman" w:hAnsi="Times New Roman" w:cs="Times New Roman"/>
          <w:sz w:val="24"/>
          <w:szCs w:val="24"/>
          <w:lang w:eastAsia="ru-RU"/>
        </w:rPr>
        <w:t>4.9 Маломобильные граждане с различной способностью самообслуживания и различным семейным статусом формируют шесть расчетных подгрупп:</w:t>
      </w:r>
      <w:bookmarkEnd w:id="162"/>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2" name="Прямоугольник 12" descr="https://docviewer.yandex.ru/htmlimage?id=1dudc-j1gja23t8or7t19v0jq3vfwr3x24pd7hukx0vqu8bp6z3pqnewjviwkfc75e10xktxet5ukxyeq3kv85r96xcq744h8kr9h6v6j&amp;name=1a1ec.emf.png&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https://docviewer.yandex.ru/htmlimage?id=1dudc-j1gja23t8or7t19v0jq3vfwr3x24pd7hukx0vqu8bp6z3pqnewjviwkfc75e10xktxet5ukxyeq3kv85r96xcq744h8kr9h6v6j&amp;name=1a1ec.emf.png&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XSGSCHADAACOBgAADgAAAAAAAAAAAAAAAAAuAgAAZHJzL2Uyb0RvYy54bWxQSwECLQAUAAYACAAA&#10;ACEATKDpLNgAAAADAQAADwAAAAAAAAAAAAAAAADKBQAAZHJzL2Rvd25yZXYueG1sUEsFBgAAAAAE&#10;AAQA8wAAAM8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одинокие, с полным самообслуживанием;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1" name="Прямоугольник 11" descr="https://docviewer.yandex.ru/htmlimage?id=1dudc-j1gja23t8or7t19v0jq3vfwr3x24pd7hukx0vqu8bp6z3pqnewjviwkfc75e10xktxet5ukxyeq3kv85r96xcq744h8kr9h6v6j&amp;name=1a5eb.emf.png&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https://docviewer.yandex.ru/htmlimage?id=1dudc-j1gja23t8or7t19v0jq3vfwr3x24pd7hukx0vqu8bp6z3pqnewjviwkfc75e10xktxet5ukxyeq3kv85r96xcq744h8kr9h6v6j&amp;name=1a5eb.emf.png&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6m++qHADAACOBgAADgAAAAAAAAAAAAAAAAAuAgAAZHJzL2Uyb0RvYy54bWxQSwECLQAUAAYACAAA&#10;ACEATKDpLNgAAAADAQAADwAAAAAAAAAAAAAAAADKBQAAZHJzL2Rvd25yZXYueG1sUEsFBgAAAAAE&#10;AAQA8wAAAM8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семейные, с полным самообслуживанием;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0" name="Прямоугольник 10" descr="https://docviewer.yandex.ru/htmlimage?id=1dudc-j1gja23t8or7t19v0jq3vfwr3x24pd7hukx0vqu8bp6z3pqnewjviwkfc75e10xktxet5ukxyeq3kv85r96xcq744h8kr9h6v6j&amp;name=1a9f3.emf.png&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https://docviewer.yandex.ru/htmlimage?id=1dudc-j1gja23t8or7t19v0jq3vfwr3x24pd7hukx0vqu8bp6z3pqnewjviwkfc75e10xktxet5ukxyeq3kv85r96xcq744h8kr9h6v6j&amp;name=1a9f3.emf.png&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p&#10;+iJabwMAAI4GAAAOAAAAAAAAAAAAAAAAAC4CAABkcnMvZTJvRG9jLnhtbFBLAQItABQABgAIAAAA&#10;IQBMoOks2AAAAAMBAAAPAAAAAAAAAAAAAAAAAMkFAABkcnMvZG93bnJldi54bWxQSwUGAAAAAAQA&#10;BADzAAAAzgY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одинокие, с частичным самообслуживанием;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9" name="Прямоугольник 9" descr="https://docviewer.yandex.ru/htmlimage?id=1dudc-j1gja23t8or7t19v0jq3vfwr3x24pd7hukx0vqu8bp6z3pqnewjviwkfc75e10xktxet5ukxyeq3kv85r96xcq744h8kr9h6v6j&amp;name=1adee.emf.png&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https://docviewer.yandex.ru/htmlimage?id=1dudc-j1gja23t8or7t19v0jq3vfwr3x24pd7hukx0vqu8bp6z3pqnewjviwkfc75e10xktxet5ukxyeq3kv85r96xcq744h8kr9h6v6j&amp;name=1adee.emf.png&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o&#10;MAwcbwMAAIwGAAAOAAAAAAAAAAAAAAAAAC4CAABkcnMvZTJvRG9jLnhtbFBLAQItABQABgAIAAAA&#10;IQBMoOks2AAAAAMBAAAPAAAAAAAAAAAAAAAAAMkFAABkcnMvZG93bnJldi54bWxQSwUGAAAAAAQA&#10;BADzAAAAzgY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семейные, с частичным самообслуживанием;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8" name="Прямоугольник 8" descr="https://docviewer.yandex.ru/htmlimage?id=1dudc-j1gja23t8or7t19v0jq3vfwr3x24pd7hukx0vqu8bp6z3pqnewjviwkfc75e10xktxet5ukxyeq3kv85r96xcq744h8kr9h6v6j&amp;name=1b1f8.emf.png&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https://docviewer.yandex.ru/htmlimage?id=1dudc-j1gja23t8or7t19v0jq3vfwr3x24pd7hukx0vqu8bp6z3pqnewjviwkfc75e10xktxet5ukxyeq3kv85r96xcq744h8kr9h6v6j&amp;name=1b1f8.emf.png&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Vb&#10;ysNuAwAAjAYAAA4AAAAAAAAAAAAAAAAALgIAAGRycy9lMm9Eb2MueG1sUEsBAi0AFAAGAAgAAAAh&#10;AEyg6SzYAAAAAwEAAA8AAAAAAAAAAAAAAAAAyAUAAGRycy9kb3ducmV2LnhtbFBLBQYAAAAABAAE&#10;APMAAADNBg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одинокие, не способные к самообслуживанию;</w:t>
      </w:r>
    </w:p>
    <w:p w:rsidR="00D87405" w:rsidRPr="00D87405" w:rsidRDefault="00D87405" w:rsidP="00D87405">
      <w:pPr>
        <w:spacing w:before="100" w:beforeAutospacing="1" w:after="100" w:afterAutospacing="1" w:line="240" w:lineRule="auto"/>
        <w:ind w:left="2137" w:right="906" w:hanging="36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sym w:font="Symbol" w:char="F0B7"/>
      </w:r>
      <w:r w:rsidRPr="00D87405">
        <w:rPr>
          <w:rFonts w:ascii="Times New Roman" w:eastAsia="Times New Roman" w:hAnsi="Times New Roman" w:cs="Times New Roman"/>
          <w:sz w:val="24"/>
          <w:szCs w:val="24"/>
          <w:lang w:eastAsia="ru-RU"/>
        </w:rPr>
        <w:t>​ - семейные, не способные к самообслуживанию.</w:t>
      </w:r>
    </w:p>
    <w:p w:rsidR="00D87405" w:rsidRPr="00D87405" w:rsidRDefault="00D87405" w:rsidP="00D87405">
      <w:pPr>
        <w:spacing w:before="100" w:beforeAutospacing="1" w:after="100" w:afterAutospacing="1" w:line="240" w:lineRule="auto"/>
        <w:ind w:left="2137" w:right="906" w:hanging="36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sym w:font="Symbol" w:char="F0B7"/>
      </w:r>
      <w:r w:rsidRPr="00D87405">
        <w:rPr>
          <w:rFonts w:ascii="Times New Roman" w:eastAsia="Times New Roman" w:hAnsi="Times New Roman" w:cs="Times New Roman"/>
          <w:sz w:val="24"/>
          <w:szCs w:val="24"/>
          <w:lang w:eastAsia="ru-RU"/>
        </w:rPr>
        <w:t>​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6"/>
          <w:szCs w:val="26"/>
          <w:lang w:eastAsia="ru-RU"/>
        </w:rPr>
      </w:pPr>
      <w:bookmarkStart w:id="163" w:name="sub_48"/>
      <w:r w:rsidRPr="00D87405">
        <w:rPr>
          <w:rFonts w:ascii="Times New Roman" w:eastAsia="Times New Roman" w:hAnsi="Times New Roman" w:cs="Times New Roman"/>
          <w:b/>
          <w:bCs/>
          <w:color w:val="000000"/>
          <w:sz w:val="26"/>
          <w:szCs w:val="26"/>
          <w:lang w:eastAsia="ru-RU"/>
        </w:rPr>
        <w:t>5 Расчет учреждений социального обслуживания</w:t>
      </w:r>
      <w:bookmarkEnd w:id="163"/>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6"/>
          <w:szCs w:val="26"/>
          <w:lang w:eastAsia="ru-RU"/>
        </w:rPr>
      </w:pPr>
      <w:bookmarkStart w:id="164" w:name="sub_25"/>
      <w:r w:rsidRPr="00D87405">
        <w:rPr>
          <w:rFonts w:ascii="Times New Roman" w:eastAsia="Times New Roman" w:hAnsi="Times New Roman" w:cs="Times New Roman"/>
          <w:b/>
          <w:bCs/>
          <w:color w:val="000000"/>
          <w:sz w:val="26"/>
          <w:szCs w:val="26"/>
          <w:lang w:eastAsia="ru-RU"/>
        </w:rPr>
        <w:t>5.1 Общие принципы и правила расчета</w:t>
      </w:r>
      <w:bookmarkEnd w:id="164"/>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65" w:name="sub_19"/>
      <w:r w:rsidRPr="00D87405">
        <w:rPr>
          <w:rFonts w:ascii="Times New Roman" w:eastAsia="Times New Roman" w:hAnsi="Times New Roman" w:cs="Times New Roman"/>
          <w:sz w:val="24"/>
          <w:szCs w:val="24"/>
          <w:lang w:eastAsia="ru-RU"/>
        </w:rPr>
        <w:t>5.1.1 Для проектирования системы социального обслуживания МГ требуются следующие исходные материалы:</w:t>
      </w:r>
      <w:bookmarkEnd w:id="165"/>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удельный вес МГ от численности населения - для принятия решения о соотношении надомных и дневных нестационарных форм обслуживания (представляют органы статистики);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группировка МГ по способности самообслуживания и семейному статусу - для определения приоритетов форм обслуживания (органы здравоохранения и соцзащиты);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перечень и перспективы сохранения и использования существующих учреждений, состав оказываемых ими услуг;</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(органы соцзащиты и архитектуры).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66" w:name="sub_26"/>
      <w:r w:rsidRPr="00D87405">
        <w:rPr>
          <w:rFonts w:ascii="Times New Roman" w:eastAsia="Times New Roman" w:hAnsi="Times New Roman" w:cs="Times New Roman"/>
          <w:sz w:val="24"/>
          <w:szCs w:val="24"/>
          <w:lang w:eastAsia="ru-RU"/>
        </w:rPr>
        <w:t>5.2.1 Суммарная вместимость учреждений определяется потребностью по следующим видам обслуживания:</w:t>
      </w:r>
      <w:bookmarkEnd w:id="166"/>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социально-бытовое и социально-медицинское;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медико-социальное (на базе системы здравоохранения);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социально-реабилитационное, оздоровительное и досуговое;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социально-консультативное;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специализированное жилище;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обслуживание лиц без определенного места жительства.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67" w:name="sub_29"/>
      <w:r w:rsidRPr="00D87405">
        <w:rPr>
          <w:rFonts w:ascii="Times New Roman" w:eastAsia="Times New Roman" w:hAnsi="Times New Roman" w:cs="Times New Roman"/>
          <w:sz w:val="24"/>
          <w:szCs w:val="24"/>
          <w:lang w:eastAsia="ru-RU"/>
        </w:rPr>
        <w:t>5.2.4 В муниципальном районе в случае превышения расстояния 50 км от поселений до административного центра района, что соответствует зоне двухчасовой транспортной доступности, необходимо (за пределами этой зоны) в существующих поселениях предусмотреть размещение подцентров социального обслуживания.</w:t>
      </w:r>
      <w:bookmarkEnd w:id="167"/>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68" w:name="sub_30"/>
      <w:r w:rsidRPr="00D87405">
        <w:rPr>
          <w:rFonts w:ascii="Times New Roman" w:eastAsia="Times New Roman" w:hAnsi="Times New Roman" w:cs="Times New Roman"/>
          <w:sz w:val="24"/>
          <w:szCs w:val="24"/>
          <w:lang w:eastAsia="ru-RU"/>
        </w:rPr>
        <w:t>5.2.5 В центральном поселении муниципального района располагается основной комплекс стационарных учреждений и система управления социальным обслуживанием.</w:t>
      </w:r>
      <w:bookmarkEnd w:id="168"/>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69" w:name="sub_49"/>
      <w:r w:rsidRPr="00D87405">
        <w:rPr>
          <w:rFonts w:ascii="Times New Roman" w:eastAsia="Times New Roman" w:hAnsi="Times New Roman" w:cs="Times New Roman"/>
          <w:sz w:val="24"/>
          <w:szCs w:val="24"/>
          <w:lang w:eastAsia="ru-RU"/>
        </w:rPr>
        <w:t>6.1 Вместимость учреждений выражается в различных единицах измерения - места, койки, посты, социальные работники, посадочные места и пр.</w:t>
      </w:r>
      <w:bookmarkEnd w:id="169"/>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70" w:name="sub_57"/>
      <w:r w:rsidRPr="00D87405">
        <w:rPr>
          <w:rFonts w:ascii="Times New Roman" w:eastAsia="Times New Roman" w:hAnsi="Times New Roman" w:cs="Times New Roman"/>
          <w:sz w:val="24"/>
          <w:szCs w:val="24"/>
          <w:lang w:eastAsia="ru-RU"/>
        </w:rPr>
        <w:t>7.1.1 Размещать учреждения социального обслуживания следует по расчету, приведенному в настоящем своде правил.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bookmarkEnd w:id="170"/>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71" w:name="sub_58"/>
      <w:r w:rsidRPr="00D87405">
        <w:rPr>
          <w:rFonts w:ascii="Times New Roman" w:eastAsia="Times New Roman" w:hAnsi="Times New Roman" w:cs="Times New Roman"/>
          <w:sz w:val="24"/>
          <w:szCs w:val="24"/>
          <w:lang w:eastAsia="ru-RU"/>
        </w:rPr>
        <w:t>7.1.2 К учреждениям обслуживания федерального уровня (потребность и вместимость которых определяется специальными решениями) относятся:</w:t>
      </w:r>
      <w:bookmarkEnd w:id="171"/>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специализированные центры лечебной профилактики (диагностики, реабилитации, лечения и отдыха);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научно-исследовательские и экспериментальные центры по проблемам геронтологии;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учебные заведения для подготовки и повышения квалификации кадров - специалистов социальной службы.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Учреждения для лечения и отдыха размещают на территориях с наиболее благоприятными микроклиматическими, ландшафтными и санитарно-гигиеническими условиями.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72" w:name="sub_59"/>
      <w:r w:rsidRPr="00D87405">
        <w:rPr>
          <w:rFonts w:ascii="Times New Roman" w:eastAsia="Times New Roman" w:hAnsi="Times New Roman" w:cs="Times New Roman"/>
          <w:sz w:val="24"/>
          <w:szCs w:val="24"/>
          <w:lang w:eastAsia="ru-RU"/>
        </w:rPr>
        <w:t>7.1.3 Учреждения социального обслуживания муниципальных образований распределяют по зонам:</w:t>
      </w:r>
      <w:bookmarkEnd w:id="172"/>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жилая (с размещением специализированных жилых домов, домов-интернатов, центров социального обслуживания, досуговых центров);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общественно-деловая (лечебно-профилактические и физкультурно-оздоровительные центры, центры реабилитации, учреждения органов соцзащиты, дома для лиц, не имеющих постоянного места жительства);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рекреационного назначения (хосписы, дома-интернаты).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73" w:name="sub_60"/>
      <w:r w:rsidRPr="00D87405">
        <w:rPr>
          <w:rFonts w:ascii="Times New Roman" w:eastAsia="Times New Roman" w:hAnsi="Times New Roman" w:cs="Times New Roman"/>
          <w:sz w:val="24"/>
          <w:szCs w:val="24"/>
          <w:lang w:eastAsia="ru-RU"/>
        </w:rPr>
        <w:t>7.1.4 Принципы размещения в жилой застройке специализированных жилых домов для МГ:</w:t>
      </w:r>
      <w:bookmarkEnd w:id="173"/>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расстояние до торгово-бытовых предприятий, а также до остановок общественного транспорта не должно превышать 500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 пути к ним, как правило, не должно быть наземных переходов улиц с интенсивным движением транспорта.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74" w:name="sub_61"/>
      <w:r w:rsidRPr="00D87405">
        <w:rPr>
          <w:rFonts w:ascii="Times New Roman" w:eastAsia="Times New Roman" w:hAnsi="Times New Roman" w:cs="Times New Roman"/>
          <w:sz w:val="24"/>
          <w:szCs w:val="24"/>
          <w:lang w:eastAsia="ru-RU"/>
        </w:rPr>
        <w:t>7.1.5 Дома-интернаты для маломобильных граждан следует размещать на жилой территории населенных мест.</w:t>
      </w:r>
      <w:bookmarkEnd w:id="174"/>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Дома-интернаты для ветеранов труда допускается размещать при медико-санитарных частях производственных объектов.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Дома-интернаты для лиц творческих профессий и пансионаты рекомендуется размещать за городом при условии хорошей транспортной связи с городом.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75" w:name="sub_63"/>
      <w:r w:rsidRPr="00D87405">
        <w:rPr>
          <w:rFonts w:ascii="Times New Roman" w:eastAsia="Times New Roman" w:hAnsi="Times New Roman" w:cs="Times New Roman"/>
          <w:sz w:val="24"/>
          <w:szCs w:val="24"/>
          <w:lang w:eastAsia="ru-RU"/>
        </w:rPr>
        <w:t>7.1.7 При размещении геронтологического центра в черте города в его составе можно предусматривать отделение дневного пребывания и отделение 5-дневного пребывания. Размещение центра в пригородной зоне возможно только при хорошем транспортном сообщении.</w:t>
      </w:r>
      <w:bookmarkEnd w:id="175"/>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Во всех случаях размещения геронтологического центра следует учитывать его связь с научно-методическими учреждениями.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76" w:name="sub_64"/>
      <w:r w:rsidRPr="00D87405">
        <w:rPr>
          <w:rFonts w:ascii="Times New Roman" w:eastAsia="Times New Roman" w:hAnsi="Times New Roman" w:cs="Times New Roman"/>
          <w:sz w:val="24"/>
          <w:szCs w:val="24"/>
          <w:lang w:eastAsia="ru-RU"/>
        </w:rPr>
        <w:t>7.1.8 Хосписы и дома сестринского ухода следует размещать в жилой или рекреационной зоне на участках, наиболее благоприятных по санитарно-гигиеническим условиям. При выборе участков необходимо обеспечить доступность проезда к хосписам больных и их родственников, а также близость к действующим больницам.</w:t>
      </w:r>
      <w:bookmarkEnd w:id="176"/>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77" w:name="sub_65"/>
      <w:r w:rsidRPr="00D87405">
        <w:rPr>
          <w:rFonts w:ascii="Times New Roman" w:eastAsia="Times New Roman" w:hAnsi="Times New Roman" w:cs="Times New Roman"/>
          <w:sz w:val="24"/>
          <w:szCs w:val="24"/>
          <w:lang w:eastAsia="ru-RU"/>
        </w:rPr>
        <w:t>7.1.9 При выборе радиуса доступности учреждения обслуживания учитываются следующие правила:</w:t>
      </w:r>
      <w:bookmarkEnd w:id="177"/>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уникальных геронтологических центров - удаленность не регламентируется;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стационарной сети (дома-интернаты, учреждения медико-социального обслуживания) - временная удаленность не более 2 ч;</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нестационарной сети: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учреждений надомного обслуживания - до 1500 м в городских поселениях и до 5000 м в сельских;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учреждений дневного пребывания - до 500 м и до 1500 м соответственно;</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культурно-досуговых учреждений - до 1,5 км и до 3 км соответственно.</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78" w:name="sub_68"/>
      <w:r w:rsidRPr="00D87405">
        <w:rPr>
          <w:rFonts w:ascii="Times New Roman" w:eastAsia="Times New Roman" w:hAnsi="Times New Roman" w:cs="Times New Roman"/>
          <w:sz w:val="24"/>
          <w:szCs w:val="24"/>
          <w:lang w:eastAsia="ru-RU"/>
        </w:rPr>
        <w:t xml:space="preserve">7.2.1 При определении места размещения учреждений социального обслуживания следует учитывать дислокацию существующих и планируемых лечебно-профилактических учреждений, так как в стационарной сети учреждений социального обслуживания постоянно существует потребность в оказании консультативной помощи и проведении профилактических осмотров МГ специалистами лечебно-профилактических учреждений. В нестационарной сети рассредоточенность постов надомного (социально-медицинского) обслуживания требует минимизации передвижений социальных работников в системе </w:t>
      </w:r>
      <w:r w:rsidRPr="00D87405">
        <w:rPr>
          <w:rFonts w:ascii="Times New Roman" w:eastAsia="Times New Roman" w:hAnsi="Times New Roman" w:cs="Times New Roman"/>
          <w:sz w:val="24"/>
          <w:szCs w:val="24"/>
          <w:lang w:eastAsia="ru-RU"/>
        </w:rPr>
        <w:lastRenderedPageBreak/>
        <w:t>"квартира (пост) - учреждение социального обслуживания - лечебное учреждение".</w:t>
      </w:r>
      <w:bookmarkEnd w:id="178"/>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79" w:name="sub_69"/>
      <w:r w:rsidRPr="00D87405">
        <w:rPr>
          <w:rFonts w:ascii="Times New Roman" w:eastAsia="Times New Roman" w:hAnsi="Times New Roman" w:cs="Times New Roman"/>
          <w:sz w:val="24"/>
          <w:szCs w:val="24"/>
          <w:lang w:eastAsia="ru-RU"/>
        </w:rPr>
        <w:t>7.2.2 Центры социального обслуживания следует размещать на жилых территориях, требующих полного предоставления социальных услуг надомного и дневного типа.</w:t>
      </w:r>
      <w:bookmarkEnd w:id="179"/>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80" w:name="sub_77"/>
      <w:r w:rsidRPr="00D87405">
        <w:rPr>
          <w:rFonts w:ascii="Times New Roman" w:eastAsia="Times New Roman" w:hAnsi="Times New Roman" w:cs="Times New Roman"/>
          <w:sz w:val="24"/>
          <w:szCs w:val="24"/>
          <w:lang w:eastAsia="ru-RU"/>
        </w:rPr>
        <w:t>7.3.3 Размеры земельных участков медико-социальных, лечебно-консультативных центров без стационара следует принимать из расчета 0,1 га на 100 посещений в смену, но не менее 0,5 га на один объект.</w:t>
      </w:r>
      <w:bookmarkEnd w:id="180"/>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6"/>
          <w:szCs w:val="26"/>
          <w:lang w:eastAsia="ru-RU"/>
        </w:rPr>
      </w:pPr>
      <w:r w:rsidRPr="00D87405">
        <w:rPr>
          <w:rFonts w:ascii="Times New Roman" w:eastAsia="Times New Roman" w:hAnsi="Times New Roman" w:cs="Times New Roman"/>
          <w:b/>
          <w:bCs/>
          <w:color w:val="000000"/>
          <w:sz w:val="26"/>
          <w:szCs w:val="26"/>
          <w:lang w:eastAsia="ru-RU"/>
        </w:rPr>
        <w:t xml:space="preserve">Свод правил СП 147.13330.2012 </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6"/>
          <w:szCs w:val="26"/>
          <w:lang w:eastAsia="ru-RU"/>
        </w:rPr>
      </w:pPr>
      <w:r w:rsidRPr="00D87405">
        <w:rPr>
          <w:rFonts w:ascii="Times New Roman" w:eastAsia="Times New Roman" w:hAnsi="Times New Roman" w:cs="Times New Roman"/>
          <w:b/>
          <w:bCs/>
          <w:color w:val="000000"/>
          <w:sz w:val="26"/>
          <w:szCs w:val="26"/>
          <w:lang w:eastAsia="ru-RU"/>
        </w:rPr>
        <w:t>«Здания для учреждений социального обслуживания. Правила реконструкции»,</w:t>
      </w:r>
      <w:r w:rsidRPr="00D87405">
        <w:rPr>
          <w:rFonts w:ascii="Times New Roman" w:eastAsia="Times New Roman" w:hAnsi="Times New Roman" w:cs="Times New Roman"/>
          <w:sz w:val="26"/>
          <w:szCs w:val="26"/>
          <w:lang w:eastAsia="ru-RU"/>
        </w:rPr>
        <w:br/>
      </w:r>
      <w:r w:rsidRPr="00D87405">
        <w:rPr>
          <w:rFonts w:ascii="Times New Roman" w:eastAsia="Times New Roman" w:hAnsi="Times New Roman" w:cs="Times New Roman"/>
          <w:b/>
          <w:bCs/>
          <w:color w:val="000000"/>
          <w:sz w:val="26"/>
          <w:szCs w:val="26"/>
          <w:lang w:eastAsia="ru-RU"/>
        </w:rPr>
        <w:t xml:space="preserve">утвержденный </w:t>
      </w:r>
      <w:hyperlink r:id="rId80" w:tgtFrame="_blank" w:history="1">
        <w:r w:rsidRPr="00D87405">
          <w:rPr>
            <w:rFonts w:ascii="Times New Roman" w:eastAsia="Times New Roman" w:hAnsi="Times New Roman" w:cs="Times New Roman"/>
            <w:b/>
            <w:bCs/>
            <w:color w:val="000000"/>
            <w:sz w:val="26"/>
            <w:szCs w:val="26"/>
            <w:u w:val="single"/>
            <w:lang w:eastAsia="ru-RU"/>
          </w:rPr>
          <w:t>Приказом</w:t>
        </w:r>
      </w:hyperlink>
      <w:r w:rsidRPr="00D87405">
        <w:rPr>
          <w:rFonts w:ascii="Times New Roman" w:eastAsia="Times New Roman" w:hAnsi="Times New Roman" w:cs="Times New Roman"/>
          <w:b/>
          <w:bCs/>
          <w:color w:val="000000"/>
          <w:sz w:val="26"/>
          <w:szCs w:val="26"/>
          <w:lang w:eastAsia="ru-RU"/>
        </w:rPr>
        <w:t xml:space="preserve"> Госстроя от 27 декабря 2012 г.№ 13, </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6"/>
          <w:szCs w:val="26"/>
          <w:lang w:eastAsia="ru-RU"/>
        </w:rPr>
      </w:pPr>
      <w:r w:rsidRPr="00D87405">
        <w:rPr>
          <w:rFonts w:ascii="Times New Roman" w:eastAsia="Times New Roman" w:hAnsi="Times New Roman" w:cs="Times New Roman"/>
          <w:b/>
          <w:bCs/>
          <w:color w:val="000000"/>
          <w:sz w:val="26"/>
          <w:szCs w:val="26"/>
          <w:lang w:eastAsia="ru-RU"/>
        </w:rPr>
        <w:t>введенный в действие с 1 июля 2013 г.</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Требования свода правил направлены на повышение уровня безопасности и степени соответствия зданий и сооружений их функциональному назначению, на обеспечение снижения энергозатрат, применение единых методов определения эксплуатационных характеристик, повышение уровня гармонизации этих требований с европейскими и межгосударственными нормативными документами.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81" w:name="sub_11"/>
      <w:r w:rsidRPr="00D87405">
        <w:rPr>
          <w:rFonts w:ascii="Times New Roman" w:eastAsia="Times New Roman" w:hAnsi="Times New Roman" w:cs="Times New Roman"/>
          <w:sz w:val="24"/>
          <w:szCs w:val="24"/>
          <w:lang w:eastAsia="ru-RU"/>
        </w:rPr>
        <w:t>1.1 Настоящий свод правил устанавливает правила реконструкции зданий и сооружений для создания условий доступности маломобильным группам населения (далее - МГН), а также комфортных условий пребывания и беспрепятственности пользования услугами, предоставляемыми для них.</w:t>
      </w:r>
      <w:bookmarkEnd w:id="181"/>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82" w:name="sub_12"/>
      <w:r w:rsidRPr="00D87405">
        <w:rPr>
          <w:rFonts w:ascii="Times New Roman" w:eastAsia="Times New Roman" w:hAnsi="Times New Roman" w:cs="Times New Roman"/>
          <w:sz w:val="24"/>
          <w:szCs w:val="24"/>
          <w:lang w:eastAsia="ru-RU"/>
        </w:rPr>
        <w:t>1.2 Настоящий свод правил распространяется на здания и учреждения социального обслуживания, на их помещения, встраиваемые в здания другого назначения, а также на здания учреждений обслуживания МГН, в которых значительную часть клиентов составляют люди пенсионного возраста. К ним относятся в первую очередь кредитно-финансовые учреждения, предприятия связи, социальные и коммунальные службы, нотариальные и адвокатские конторы.</w:t>
      </w:r>
      <w:bookmarkEnd w:id="182"/>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4.3 При реконструкции и приспособлении зданий к объектам нормирования архитектурной среды следует относить:</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благоустройство и озеленение участка здания;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входные и аварийно-эвакуационные зоны здания;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планировочное решение коммуникационных путей;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планировку групп помещений и отдельных помещений;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устройство мест проживания, обслуживания и мест отдыха.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4.4 Нормативные положения свода правил допускают возможность выбора вариантов проектных решений исходя из требований, предъявляемых к объекту с целью обеспечения комфортного доступа к нему и использования его различными группами маломобильных граждан.</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4.5 Общим принципом приспособления общественных зданий под учреждения социального обслуживания МГН должны служить новые прогрессивные принципы (в соответствии с </w:t>
      </w:r>
      <w:hyperlink r:id="rId81" w:tgtFrame="_blank" w:history="1">
        <w:r w:rsidRPr="00D87405">
          <w:rPr>
            <w:rFonts w:ascii="Times New Roman" w:eastAsia="Times New Roman" w:hAnsi="Times New Roman" w:cs="Times New Roman"/>
            <w:b/>
            <w:bCs/>
            <w:color w:val="000000"/>
            <w:sz w:val="24"/>
            <w:szCs w:val="24"/>
            <w:u w:val="single"/>
            <w:lang w:eastAsia="ru-RU"/>
          </w:rPr>
          <w:t>Конвенцией</w:t>
        </w:r>
      </w:hyperlink>
      <w:r w:rsidRPr="00D87405">
        <w:rPr>
          <w:rFonts w:ascii="Times New Roman" w:eastAsia="Times New Roman" w:hAnsi="Times New Roman" w:cs="Times New Roman"/>
          <w:sz w:val="24"/>
          <w:szCs w:val="24"/>
          <w:lang w:eastAsia="ru-RU"/>
        </w:rPr>
        <w:t xml:space="preserve"> ООН о правах инвалидов) "универсального дизайна (проекта)" и "разумного приспособления".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4.6 При реконструкции рекомендуется ориентироваться на приоритетное развитие внестационарных форм оказания помощи нетрудоспособным лицам, отвечающих условиям возможно максимального пребывания человека в привычной для него домашней обстановке, сохранения контактов с семьей.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Этим условиям удовлетворяют прежде всего обслуживание в реконструируемых и приспособленных зданиях под специализированные жилые дома с комплексом служб социально-бытового и медицинского назначения, а также специализированные жилые комплексы.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4.7 Адаптация объектов обслуживания МГН осуществляется путем приспособления и реконструкции следующих элементов общественных зданий: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участков учреждений, основных эксплуатируемых функциональных площадок и коммуникаций;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основных пешеходных коммуникаций, связывающих места проживания МГН с объектами социального обслуживания;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входных узлов общественных зданий (наружные лестницы, пандусы и подъемники; входные площадки; наружные и тамбурные двери; тамбуры и холлы первого этажа; аварийно-эвакуационные выходы; вертикальные коммуникации, обеспечивающие доступность посадочной площадки лифтов);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внутренних коммуникаций зданий (устройство и оснащение лестниц, пандусов, лифтов, подъемников, коридоров, галерей и т.д.);</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внутренних дверных проемов (габариты, запорные и сигнальные устройства, безопасность используемых материалов и т.д.;</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помещений индивидуального использования (габариты коридоров, проходов; мебель; подсобные помещения; функциональные зоны; балконы и лоджии);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инженерно-технического оснащения и оборудования помещений и зон индивидуального использования (электроосветительные и нагревательные системы и приборы); вентиляции и кондиционирования; слаботочных систем и устройств (системы охраны и оповещения; телекоммуникационные системы и устройства, в том числе телефония, радио, компьютерные сети и телевидение); шумозащитных мероприятий.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4.8 Для удобства ориентации и комфортности пребывания МГН в пределах одного объекта рекомендуется создание единой информационной системы.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 Проект реконструкции здания разрабатывается после обследования состояния существующих конструкций с выявлением степени их физического износа и определения состава конструктивных мероприятий по их усилению, в случае если они не удовлетворяют требованиям по прочности и жесткости.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 В зависимости от типа здания может предусматриваться реконструкция в пределах существующего строительного объема здания или с увеличением его путем пристроек, надстроек или устройства эксплуатируемого подвала.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Реконструкционные мероприятия, обеспечивающие доступность для МГН, могут предусматривать изменение расположения дверных проемов в наружных и во внутренних несущих стенах, возведение новых встроенных или пристроенных конструкций, а также монтаж новых перегородок, инженерных систем и т.п.</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Повышение теплозащиты зданий может предусматриваться путем пристройки ризалитов или сплошных уширений корпуса с полной или частичной разборкой существующих наружных стен и возведением новых, отвечающих указанным требованиям по сопротивлению теплопередаче.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Внутренние стены и полы, не удовлетворяющие требованиям по звукоизоляции, следует модернизировать за счет применения дополнительных слоев звукопоглощающих материалов.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5.3 При реконструкции здания в пределах существующего его объема может предусматриваться встраивание в него входных тамбуров, шахт лифтов или подъемников, дополнительных </w:t>
      </w:r>
      <w:r w:rsidRPr="00D87405">
        <w:rPr>
          <w:rFonts w:ascii="Times New Roman" w:eastAsia="Times New Roman" w:hAnsi="Times New Roman" w:cs="Times New Roman"/>
          <w:sz w:val="24"/>
          <w:szCs w:val="24"/>
          <w:lang w:eastAsia="ru-RU"/>
        </w:rPr>
        <w:lastRenderedPageBreak/>
        <w:t>лестничных клеток, небольших бассейнов, а также устройство вместо существующей кровли (на всей ее площади или на отдельном участке) плоской эксплуатируемой крыши для размещения открытых озелененных террас, соляриев и т.п.</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встраивании в здание лифтов или подъемников следует применять гидравлические механизмы с ограждением шахт легкими металлическими конструкциями.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 При реконструкции здания могут пристраиваться: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сооружения входной группы - крыльца, подиумы (открытые террасы), лестницы, пандусы, тамбуры;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наружные лифтовые шахты и лестничные клетки;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наружные летние помещения - лоджии, веранды, террасы;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пристройки, увеличивающие площади существующих помещений здания, - ризалиты, а также сплошные уширения корпуса;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пристройки в виде целых блоков (корпусов).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Пристраиваемые части здания должны, как правило, иметь собственные фундаменты, отделенные от существующих конструкций осадочным швом и расположенные на отметке ненарушенного грунта. В пристраиваемых блоках при входе целесообразно предусмотреть помещение дежурной медицинской помощи.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5.5 При реконструкции здания могут надстраиваться отдельные объемы, например, для машинных отделений встраиваемых лифтов, а также рядовой или мансардный этажи по всей площади нижележащего этажа или ее части. Разновидностью мансардного этажа являются возводимые на крыше теплицы (оранжереи).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На крыше здания для утепления возможно устраивать теплицы с выращиванием растений на стеллажах.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5.6 Надстройки этажей рекомендуется проектировать по конструктивной схеме, принятой в существующем здании. При реконструкции зданий, выстроенных в сборных железобетонных конструкциях ранних серий, снятых с производства, могут применяться легкие металлические, кирпичные или монолитные железобетонные конструкции в сочетании с эффективными утеплителями, при условии обеспечения не ниже II степени огнестойкости.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Надстраиваемые этажи должны быть обеспечены путями эвакуации, для чего могут надстраиваться существующие в здании лестницы, а также предусматриваться дополнительные новые.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6.1.1 Принцип "универсального дизайна (проекта)" базируется на необходимости внедрения в проектно-строительную практику при реконструкции общественных зданий разработок, облегчающих жизнедеятельность МГН. Прежде всего речь идет об универсальной адаптации зданий (помещений) и обеспечении полной доступности всех необходимых элементов среды и услуг для МГН.</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6.1.2 Приспособление зданий к потребностям МГН осуществляют путем реконструкции или модернизации отдельных помещений и мест общего пользования. В состав архитектурно-типологических мероприятий при целевой реконструкции зданий и (или) их частей целесообразно включать:</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реконструкцию входов в здание с устройством пандусов, ликвидацией порогов, расширением дверных проемов, установку дверей с автоматическим открыванием и т.д.;</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оснащение лифтами и (или) подъемниками;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обустройство коммуникационных путей информационными и техническими средствами вспоможения (поручнями, визуальными и тактильными элементами, звуковыми сигнализаторами и оповещателями, местами кратковременного отдыха и т.п.);</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перепланировку секций или отдельных мест пансионатного проживания и модернизацию их инженерного оборудования;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установку аварийного освещения, автоматической подсветки отдельных зон (на присутствие), сенсорных регуляторов освещенности и т.п.;</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модернизацию систем кондиционирования и отопления помещений;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устройство летних помещений (террас, балконов или лоджий, эксплуатируемых кровель);</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модернизацию благоустройства территории учреждений, (стоянки пожарных и эвакуационных машин, а также малых архитектурных форм, освещения, дорожных покрытий, газонов, ограждений).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6.1.3 Универсальной адаптации подлежат, прежде всего, входные узлы зданий.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В случае если габариты и конфигурация элементов входа (входной площадки, тамбура, наличие перепадов высот в плоскости движения, затесненные размеры входных проемов и т.д.) делают невозможным или крайне затруднительным обеспечение при реконструкции универсальной доступности здания, данный вход подлежит исключению из адаптируемой доступной зоны учреждения.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наличии необходимого участка и архитектурно-конструктивной возможности пристройки нового входного блока, отвечающего универсальным требованиям МГН, данный вход может быть сохранен в качестве вспомогательного для персонала и маркирован специальными знаками ограниченной доступности.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6.1.4 Рекомендуется пристройка входных узлов с нормативными объемно-планировочными параметрами и информационно-техническим оснащением.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6.1.5 Обязательному приспособлению для потребности инвалидов подлежат все горизонтальные и вертикальные коммуникации в зданиях. Размеры дверных проемов, коридоров и их оборудование при реконструкции зданий должны соответствовать нормам.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6.1.6 Кроме самого здания, обязательному приспособлению подлежит придомовая территория, предназначенная для выполнения рекреационных, лечебно-трудовых, лечебно-физкультурных и спортивно-оздоровительных функций.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6.1.7 В числе первоочередных и обязательных должны предусматриваться мероприятия по обеспечению условий доступности для МГН во все здания и помещения учреждений управления, органов социальной защиты населения, а также организаций коммунальных служб, обслуживающих людей пенсионного возраста и инвалидов.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6.1.8 В качестве варианта перепланировки, может быть предложено создание специальной общественной приемной, расположенной вблизи от доступного для МГН входа. В непосредственной близости от такой приемной должны быть расположены уборные, приспособленные для пользования всеми категориями МГН.</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непосредственной близости от приемной следует предусмотреть также зону ожидания приема с местом для ознакомления с документами и оформления документов, а также стационарными (или откидными, при необходимости) стульями.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В приемных или в зонах ожидания приема следует предусматривать возможность дооснащения рабочей зоны наушниками усиления звука, компенсационными устройствами усиления звука или другим оборудованием, обеспечивающими </w:t>
      </w:r>
      <w:r w:rsidRPr="00D87405">
        <w:rPr>
          <w:rFonts w:ascii="Times New Roman" w:eastAsia="Times New Roman" w:hAnsi="Times New Roman" w:cs="Times New Roman"/>
          <w:sz w:val="24"/>
          <w:szCs w:val="24"/>
          <w:lang w:eastAsia="ru-RU"/>
        </w:rPr>
        <w:lastRenderedPageBreak/>
        <w:t>возможность работы с посетителями, имеющими нарушения функций слуха и зрения.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83" w:name="sub_6110"/>
      <w:r w:rsidRPr="00D87405">
        <w:rPr>
          <w:rFonts w:ascii="Times New Roman" w:eastAsia="Times New Roman" w:hAnsi="Times New Roman" w:cs="Times New Roman"/>
          <w:sz w:val="24"/>
          <w:szCs w:val="24"/>
          <w:lang w:eastAsia="ru-RU"/>
        </w:rPr>
        <w:t>6.1.10 В каждом из учреждений, работа которых связана с возможностью получения и передачи информации по линиям телефонной связи, необходимо установить не менее одного текстофона для работы с абонентами, имеющими нарушение функций слуха.</w:t>
      </w:r>
      <w:bookmarkEnd w:id="183"/>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84" w:name="sub_6111"/>
      <w:r w:rsidRPr="00D87405">
        <w:rPr>
          <w:rFonts w:ascii="Times New Roman" w:eastAsia="Times New Roman" w:hAnsi="Times New Roman" w:cs="Times New Roman"/>
          <w:sz w:val="24"/>
          <w:szCs w:val="24"/>
          <w:lang w:eastAsia="ru-RU"/>
        </w:rPr>
        <w:t>6.1.11 Поскольку приспособлению для социальных учреждений чаще всего подлежат фонды малоценных зданий, реконструировать следует здания, степень эксплуатационной изношенности которых не превышает величины, за которой возникает угроза безопасности.</w:t>
      </w:r>
      <w:bookmarkEnd w:id="184"/>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6.2.1 Основными направлениями приспособления специализированных учреждений (домов-интернатов для инвалидов и престарелых, домов для ветеранов войны и труда, пансионатов и т.д.) являются: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Оптимизация вместимости учреждений до рекомендуемой врачами и социологами - 150-200 мест.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Повышение комфортности проживания для различных категорий пожилых граждан путем проектирования одно-, двухместных спальных помещений для активных и дееспособных пациентов; развития группы специализированных и вспомогательных помещений, обеспечивающих необходимый уровень сервиса и медико-социального обслуживания; повышения доступности и удобства пользования коммуникационными помещениями и пространствами, в том числе и в экстерьере; улучшения декоративных и экологических качеств используемых отделочных материалов; создания единой системы средств информационной поддержки с использованием специализированных приборов; оснащения необходимым и достаточным оборудованием (медицинским, инженерно-техническим), а также мебелью и бытовыми приборами, в том числе индивидуальными спасательными устройствами и индивидуальными средствами изолирующего действия для защиты органов дыхания, которые должны храниться непосредственно на рабочем месте обслуживающего персонала.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Капитальный ремонт зданий, обеспечивающий, в том числе ликвидацию последствий физического износа конструкций зданий.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6.2.2 Наиболее распространенной и рекомендуемой формой является центр, включающий два отделения: социальной помощи на дому и дневного пребывания. В состав отделения социальной помощи следует включать: телефонизированную диспетчерскую, психологическую службу "телефон доверия", кабинеты психолога и юриста.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6.2.3 Отделениями для временного пребывания (проживания) МГН в территориальных центрах социального обслуживания, как правило, могут стать: отделение дневного пребывания (не более 50 мест) и (или) пансионатное отделение с пребыванием до одного месяца (не более 25-30 мест).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6.2.4 При реконструкции зданий лечебно-профилактических учреждений для обеспечения доступности вестибюлей стационара и поликлиники для посетителей, а также приемного отделения и его помещений, предназначенных для поступающих в больницу и сопровождающих их лиц, рекомендуется переоборудовать наружные входы; обеспечить доступность коммуникационного пространства; адаптировать один приемно-смотровой бокс для приема немощных, в том числе на кресле-коляске или каталке.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6.2.5 Для предотвращения травматизма необходимо:</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устранить у наружных входов для пациентов и посетителей устройства, способные нанести травму (двери с вращающимися полотнами, турникеты и т.п.);</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остеклить входные двери небьющимся стеклом, что позволит увидеть инвалида, идущего (едущего) навстречу, и установить на входных дверях противоударные полосы на высоту до 0,3 м на уровне ног инвалида на кресле-коляске.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6.2.6 В палатных отделениях и на маршрутах, связывающих их с другими подразделениями, рекомендуется обеспечить при реконструкции безопасность пересечения коридоров для МГН планировочными (например, срезанием углов) и информационными (например, установкой предупреждающих знаков) средствами.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6.2.7 Путем расширения коридоров или создания "карманов" за счет части помещений рекомендуется организовать в коридорах лечебно-диагностических отделений зоны отдыха и зоны для ожидания процедур.</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6.2.8 Рекомендуется адаптировать одну из проходных кабин для раздевания (при входе в отсеки ванного и грязевого залов) и примыкающий к этой кабине функциональный отсек (за счет уменьшения смежных помещений или сокращения общего числа функциональных отсеков).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6.2.9 Рекомендуется предусматривать мягкую обивку стен на высоту 2 м в залах для занятий оздоровительной гимнастикой.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85" w:name="sub_6210"/>
      <w:r w:rsidRPr="00D87405">
        <w:rPr>
          <w:rFonts w:ascii="Times New Roman" w:eastAsia="Times New Roman" w:hAnsi="Times New Roman" w:cs="Times New Roman"/>
          <w:sz w:val="24"/>
          <w:szCs w:val="24"/>
          <w:lang w:eastAsia="ru-RU"/>
        </w:rPr>
        <w:t>6.2.10 Зоны отдыха в физкультурно-оздоровительных зданиях и сооружениях рекомендуется оборудовать скамьями.</w:t>
      </w:r>
      <w:bookmarkEnd w:id="185"/>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Для пола и стен следует применять контрастные, но неяркие цвета (голубой и желтый). Яркие цвета (красный, оранжевый) </w:t>
      </w:r>
      <w:r w:rsidRPr="00D87405">
        <w:rPr>
          <w:rFonts w:ascii="Times New Roman" w:eastAsia="Times New Roman" w:hAnsi="Times New Roman" w:cs="Times New Roman"/>
          <w:sz w:val="24"/>
          <w:szCs w:val="24"/>
          <w:lang w:eastAsia="ru-RU"/>
        </w:rPr>
        <w:lastRenderedPageBreak/>
        <w:t>рекомендуется применять лишь в зонах "особого внимания" и кратковременного пребывания, в том числе у отдельных тренажеров.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86" w:name="sub_6211"/>
      <w:r w:rsidRPr="00D87405">
        <w:rPr>
          <w:rFonts w:ascii="Times New Roman" w:eastAsia="Times New Roman" w:hAnsi="Times New Roman" w:cs="Times New Roman"/>
          <w:sz w:val="24"/>
          <w:szCs w:val="24"/>
          <w:lang w:eastAsia="ru-RU"/>
        </w:rPr>
        <w:t>6.2.11 При реконструкции помещений плавательных бассейнов следует увеличить ширину обходных дорожек до нормативных и предусмотреть зоны для размещения дополнительного вспомогательного оборудования.</w:t>
      </w:r>
      <w:bookmarkEnd w:id="186"/>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реконструируемого покрытия обходной дорожки рекомендуется применять шероховатую плитку с уклоном в сторону трапа не более 2%, а по периметру обходной дорожки рекомендуется предусматривать сплошной поручень.</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Вместо ножных проходных ванн при выходе из раздевальных в зал бассейна рекомендуется предусматривать коврики, пропитанные антисептиком.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87" w:name="sub_6212"/>
      <w:r w:rsidRPr="00D87405">
        <w:rPr>
          <w:rFonts w:ascii="Times New Roman" w:eastAsia="Times New Roman" w:hAnsi="Times New Roman" w:cs="Times New Roman"/>
          <w:sz w:val="24"/>
          <w:szCs w:val="24"/>
          <w:lang w:eastAsia="ru-RU"/>
        </w:rPr>
        <w:t>6.2.12 Глубину встраиваемых ванн бассейнов рекомендуется принимать не более:</w:t>
      </w:r>
      <w:bookmarkEnd w:id="187"/>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0,6-0,85 м - оздоровительно-тренировочная (размером 6х12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0,8-1,35 м - учебная, для обучения плаванию взрослых (размером 8х16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1,2-1,45 м - для физкультурно-оздоровительного плавания всех категорий пользователей (размером 11х25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Указаны рекомендуемые размеры ванн.</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Варианты встраивания и схемы конструктивных решений различны при выборе уровня (этажа) размещения ванны.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88" w:name="sub_6214"/>
      <w:r w:rsidRPr="00D87405">
        <w:rPr>
          <w:rFonts w:ascii="Times New Roman" w:eastAsia="Times New Roman" w:hAnsi="Times New Roman" w:cs="Times New Roman"/>
          <w:sz w:val="24"/>
          <w:szCs w:val="24"/>
          <w:lang w:eastAsia="ru-RU"/>
        </w:rPr>
        <w:t>6.2.14 В целях предотвращения травм и других негативных последствий следует предусматривать меры дополнительной безопасности: ограждения, барьеры, визуальные и тактильные предупредительные информационные обозначения, обозначения ограничения или запрещения доступа.</w:t>
      </w:r>
      <w:bookmarkEnd w:id="188"/>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89" w:name="sub_6215"/>
      <w:r w:rsidRPr="00D87405">
        <w:rPr>
          <w:rFonts w:ascii="Times New Roman" w:eastAsia="Times New Roman" w:hAnsi="Times New Roman" w:cs="Times New Roman"/>
          <w:sz w:val="24"/>
          <w:szCs w:val="24"/>
          <w:lang w:eastAsia="ru-RU"/>
        </w:rPr>
        <w:t>6.2.15 В реконструируемых залах при одной полосе движения (на прямых участках) допустимая ширина прохода обусловливается прохождением человека на двух костылях и составляет 0,95 м. Рекомендуемая ширина прохода - 1,0 м.</w:t>
      </w:r>
      <w:bookmarkEnd w:id="189"/>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90" w:name="sub_6216"/>
      <w:r w:rsidRPr="00D87405">
        <w:rPr>
          <w:rFonts w:ascii="Times New Roman" w:eastAsia="Times New Roman" w:hAnsi="Times New Roman" w:cs="Times New Roman"/>
          <w:sz w:val="24"/>
          <w:szCs w:val="24"/>
          <w:lang w:eastAsia="ru-RU"/>
        </w:rPr>
        <w:t>6.2.16 Участки пола при приближении к лестницам, пандусам, а также при приближении к потенциально опасным фрагментам экспозиции и оборудования (конструкций) следует выделять тактильными полосами.</w:t>
      </w:r>
      <w:bookmarkEnd w:id="190"/>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91" w:name="sub_6217"/>
      <w:r w:rsidRPr="00D87405">
        <w:rPr>
          <w:rFonts w:ascii="Times New Roman" w:eastAsia="Times New Roman" w:hAnsi="Times New Roman" w:cs="Times New Roman"/>
          <w:sz w:val="24"/>
          <w:szCs w:val="24"/>
          <w:lang w:eastAsia="ru-RU"/>
        </w:rPr>
        <w:lastRenderedPageBreak/>
        <w:t>6.2.17 Места для лиц с нарушением функций слуха следует размещать на расстоянии не более 13 м от источника звука или оборудовать специализированными персональными приборами усиления звука.</w:t>
      </w:r>
      <w:bookmarkEnd w:id="191"/>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92" w:name="sub_6218"/>
      <w:r w:rsidRPr="00D87405">
        <w:rPr>
          <w:rFonts w:ascii="Times New Roman" w:eastAsia="Times New Roman" w:hAnsi="Times New Roman" w:cs="Times New Roman"/>
          <w:sz w:val="24"/>
          <w:szCs w:val="24"/>
          <w:lang w:eastAsia="ru-RU"/>
        </w:rPr>
        <w:t>6.2.18 Рекомендуется устройство дополнительной подсветки ступеней, перепадов уровней, мест приближения к светопрозрачным, зеркальным или хрупким конструкциям или травмоопасному оборудованию.</w:t>
      </w:r>
      <w:bookmarkEnd w:id="192"/>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Вдоль свободных участков стен общего коммуникационно-рекреационного пространства здания и основных помещений рекомендуется предусматривать опорные поручни, устройство систем визуальной и тактильной информации, внутренней и внешней связи.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93" w:name="sub_6219"/>
      <w:r w:rsidRPr="00D87405">
        <w:rPr>
          <w:rFonts w:ascii="Times New Roman" w:eastAsia="Times New Roman" w:hAnsi="Times New Roman" w:cs="Times New Roman"/>
          <w:sz w:val="24"/>
          <w:szCs w:val="24"/>
          <w:lang w:eastAsia="ru-RU"/>
        </w:rPr>
        <w:t>6.2.19 Проходы рекомендуется оборудовать поручнями на высоте 0,8 м (или 0,7 м и 0,9 м, что должно указываться в задании на проектирование).</w:t>
      </w:r>
      <w:bookmarkEnd w:id="193"/>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94" w:name="sub_6220"/>
      <w:r w:rsidRPr="00D87405">
        <w:rPr>
          <w:rFonts w:ascii="Times New Roman" w:eastAsia="Times New Roman" w:hAnsi="Times New Roman" w:cs="Times New Roman"/>
          <w:sz w:val="24"/>
          <w:szCs w:val="24"/>
          <w:lang w:eastAsia="ru-RU"/>
        </w:rPr>
        <w:t xml:space="preserve">6.2.20 При реконструкции тропы здоровья в целях обеспечения доступности трассы для МГН следует выделять специальные зоны с размещением альтернативных снарядов и тренажеров, а перепады рельефа трассы следует отмечать повышением или понижением направляющего поручня. </w:t>
      </w:r>
      <w:bookmarkEnd w:id="194"/>
      <w:r w:rsidRPr="00D87405">
        <w:rPr>
          <w:rFonts w:ascii="Times New Roman" w:eastAsia="Times New Roman" w:hAnsi="Times New Roman" w:cs="Times New Roman"/>
          <w:sz w:val="24"/>
          <w:szCs w:val="24"/>
          <w:lang w:eastAsia="ru-RU"/>
        </w:rPr>
        <w:t>Повороты пешеходных дорожек для безопасности МГН с нарушением зрения рекомендуется обозначать изменением фактуры покрытия.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95" w:name="sub_641"/>
      <w:r w:rsidRPr="00D87405">
        <w:rPr>
          <w:rFonts w:ascii="Times New Roman" w:eastAsia="Times New Roman" w:hAnsi="Times New Roman" w:cs="Times New Roman"/>
          <w:sz w:val="24"/>
          <w:szCs w:val="24"/>
          <w:lang w:eastAsia="ru-RU"/>
        </w:rPr>
        <w:t xml:space="preserve">6.4.1 Учреждения социальной защиты для лиц без определенного места жительства, включают: социальные гостиницы, приюты, дома ночного пребывания и социальные центры адаптации. </w:t>
      </w:r>
      <w:bookmarkStart w:id="196" w:name="sub_642"/>
      <w:bookmarkEnd w:id="195"/>
      <w:bookmarkEnd w:id="196"/>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97" w:name="sub_644"/>
      <w:r w:rsidRPr="00D87405">
        <w:rPr>
          <w:rFonts w:ascii="Times New Roman" w:eastAsia="Times New Roman" w:hAnsi="Times New Roman" w:cs="Times New Roman"/>
          <w:sz w:val="24"/>
          <w:szCs w:val="24"/>
          <w:lang w:eastAsia="ru-RU"/>
        </w:rPr>
        <w:t>6.4.4 При переоборудовании зданий следует предусматривать систему оповещения в соответствии. При этом учет возрастных отклонений в восприятии сигналов осуществляется также через дублированную (звуковую и визуальную) сигнализацию, подключенную к системе оповещения людей о пожаре, либо установку стандартных штепсельных розеток, подключенных к системе, при которой возможно включение в них, при необходимости, соответствующих сигнальных приборов или устройств.</w:t>
      </w:r>
      <w:bookmarkEnd w:id="197"/>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98" w:name="sub_645"/>
      <w:r w:rsidRPr="00D87405">
        <w:rPr>
          <w:rFonts w:ascii="Times New Roman" w:eastAsia="Times New Roman" w:hAnsi="Times New Roman" w:cs="Times New Roman"/>
          <w:sz w:val="24"/>
          <w:szCs w:val="24"/>
          <w:lang w:eastAsia="ru-RU"/>
        </w:rPr>
        <w:t>6.4.5 Вестибюли рекомендуется дооборудовать звуковыми информаторами по типу таксофонов, текстофонами или комплексным оборудованием, которым могут пользоваться все посетители, вне зависимости от дефекта органов зрения и (или) нарушения слуха.</w:t>
      </w:r>
      <w:bookmarkEnd w:id="198"/>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bookmarkStart w:id="199" w:name="sub_646"/>
      <w:r w:rsidRPr="00D87405">
        <w:rPr>
          <w:rFonts w:ascii="Times New Roman" w:eastAsia="Times New Roman" w:hAnsi="Times New Roman" w:cs="Times New Roman"/>
          <w:sz w:val="24"/>
          <w:szCs w:val="24"/>
          <w:lang w:eastAsia="ru-RU"/>
        </w:rPr>
        <w:t xml:space="preserve">6.4.6 В кабинах, организуемых для МГН и размещаемых в туалетах общего пользования, следует предусматривать установку кнопки звонка, которой можно пользоваться с унитаза или от двери </w:t>
      </w:r>
      <w:r w:rsidRPr="00D87405">
        <w:rPr>
          <w:rFonts w:ascii="Times New Roman" w:eastAsia="Times New Roman" w:hAnsi="Times New Roman" w:cs="Times New Roman"/>
          <w:sz w:val="24"/>
          <w:szCs w:val="24"/>
          <w:lang w:eastAsia="ru-RU"/>
        </w:rPr>
        <w:lastRenderedPageBreak/>
        <w:t>кабины. Электрический звонок или оповещатель должен располагаться в дежурной комнате при туалете.</w:t>
      </w:r>
      <w:bookmarkEnd w:id="199"/>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Не менее одной из рядовых кабин туалетов общего пользования следует оборудовать поручнями, расположенными по боковым сторонам.</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Свод правил СП 149.13330.2012 </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«Реабилитационные центры для детей и подростков с ограниченными возможностями. Правила проектирования»,</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утвержденный Приказом Госстроя от 25 декабря 2012 г. № 113/ГС, введенный в действие с 1 июля 2013 г.</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своде правил представлены единые требования к реабилитационным центрам для оптимизации детей и подростков с ограниченными возможностями. Это позволит оптимизировать объемно-планировочных решений проектируемых зданий и определения объемов финансирования на строительство и организацию деятельности центров.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 Настоящий свод правил устанавливает правила проектирования зданий реабилитационных центров или их отделений, которые могут обеспечить организацию комплексной психологической, медицинской и педагогической реабилитации детей-инвалидов с различными нарушениями, а также их родителей.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1.2 Положения свода правил распространяются на проектирование вновь строящихся объектов, а также на приспособление существующих зданий под реабилитационные центры или их отделения.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 Реабилитационный центр для детей и подростков, с ограниченными возможностями является учреждением государственной системы социальной защиты населения, осуществляющим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Реабилитационный центр включает необходимые элементы учебно-воспитательного (детский сад и школа) и медико-восстановительного учреждений, "лесной школы" и временного интерната (от 1 до 5 месяцев проживания). Он предназначен для комплексной реабилитации детей в возрасте от 3 до 18 лет, а также семей, в которых такие дети воспитываются.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4.2 Величину центра следует определять из расчета 100 мест на 1 тыс. детей с ограниченными возможностями, проживающими в городе или районе, возможны центры на несколько районов области. Минимально допустимая вместимость центра может составлять 50 мест, а максимальная величина центра, которым возможно управлять - 300 мест.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Вместимость реабилитационного центра определяется количеством мест в дневном и круглосуточном стационарах. В дневных стационарах количество коек может быть ориентировочно принято равным 20% количества мест (пропускной способности) дневного стационара.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4.3 Здания и помещения, предназначенные для размещения центра и его структурных подразделений, должны соответствовать реализации целей и задач этого учреждения, которые приведены в приложении А, а также располагать всеми видами коммунальных услуг (отоплением, водопроводом, канализацией, электричеством), иметь радио, телефон, Интернет.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4.4 В составе реабилитационного центра следует предусмотреть:</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отделение медико-социальной реабилитации;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отделение психолого-педагогической помощи;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отделение дневного пребывания;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стационарное отделение;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административно-управленческую службу.</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Дополнительно на участке центра может быть предусмотрено отделение лечебной верховой езды (ЛВЕ).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 Дополнительно в состав центра может быть включено отделение экспертизы и разработки программ социальной реабилитации. Отделение может размещаться также и автономно от реабилитационного центра. Оно предназначено для выполнения следующих функций: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выявления детей и подростков, имеющих отклонения в умственном или физическом развитии;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сбора информации об анамнезе, основном диагнозе, исходном состоянии здоровья ребенка или подростка, его реабилитационном потенциале и сведений о его семье;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разработки индивидуальной программы реабилитации и реабилитации ребенка или подростка совместно с другими </w:t>
      </w:r>
      <w:r w:rsidRPr="00D87405">
        <w:rPr>
          <w:rFonts w:ascii="Times New Roman" w:eastAsia="Times New Roman" w:hAnsi="Times New Roman" w:cs="Times New Roman"/>
          <w:sz w:val="24"/>
          <w:szCs w:val="24"/>
          <w:lang w:eastAsia="ru-RU"/>
        </w:rPr>
        <w:lastRenderedPageBreak/>
        <w:t>учреждениями социальной защиты, здравоохранения, образования, культуры, спорта и иных ведомств;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координации выполнения индивидуальных программ и контроля эффективности проводимых мероприятий;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создания компьютерной базы данных о детях и подростках с ограниченными возможностями в городе или районе и о реализации индивидуальных программ социальной реабилитации этих детей.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 Реабилитационные центры должны размещаться на отдельных участках, как правило, в пределах населенных пунктов, в озелененных районах, вдали от промышленных и коммунальных предприятий, железнодорожных путей, автодорог с интенсивным движением и других источников загрязнения и шума.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 Площадь участка реабилитационного центра (усредненную) следует определять по расчетной площади на 1 место в учреждении, которая составляет не менее: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вместимости 80 обслуживаемых детей-инвалидов и менее - 200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вместимости более 80 обслуживаемых детей-инвалидов - 160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 На участке реабилитационного центра могут быть размещены: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групповые (прогулочные) озелененные площадки с навесами;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физкультурно-оздоровительные площадки, в том числе с местом для подвижных игр, беговой дорожкой (не менее 30 м), ямой для прыжков (2x4 м), местом для размещения гимнастических снарядов;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площадки для спортивных игр;</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открытые бассейны;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хозяйственная площадка;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автостоянка.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 Игровые площадки, прогулочные зоны, а также озеленение и благоустройство являются такими же необходимыми составными частями, как помещения детского реабилитационного центра, предназначенные для проведения медико-социальной реабилитации, психолого-педагогической помощи и социально-педагогической реабилитации.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Эти площадки и прогулочные зоны должны быть подразделены на площадки для детей младших возрастов (от 3 до 7 лет) и различные площадки для подростков-инвалидов.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5.5 Игровые площадки могут иметь травяное, гравийное, гравийно-песочное или песочное покрытие, или покрытие из экологически безвредных искусственных материалов.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5.6 Игровые площадки могут иметь различную форму и размеры площади, позволяющие достаточно легко размещать их среди других площадок и объектов на территории участка реабилитационного центра, где необходимо предусматривать также постройки и подсобные складские помещения для хранения нестационарного оборудования и инвентаря.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5.7 Для детей с частичной потерей зрения на участке реабилитационного центра необходимо устраивать полосу ориентации шириной не менее 1,2 м по периметру ванн открытых бассейнов, по периметру игровых площадок, а также дорожек для бега или разбега перед прыжком - не менее 1,5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5.8 По внешнему периметру вокруг открытых бассейнов следует предусматривать ограждение высотой не менее 1 м с поручнями.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5.9 На гимнастических площадках для реабилитации предусматривается дополнительное оборудование: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брусья длиной 3-5 м, устанавливаемые на различных покрытиях (песок или галька или трава);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манеж размером 2x3 м для детей, не способных к самостоятельным передвижениям;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надувной бассейн размером 2x3 м, наполняемый водой или разноцветными пластиковыми шариками.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5.10 Игровые площадки для детей-инвалидов младших возрастов оборудуются песочницами и специально разработанными возвышающимися опорными силуэтами или устройствами небольшой высоты, о которые можно опираться, проползать под ними или, наоборот, забираться или заезжать на креслах-колясках по наклонным плоскостям без больших усилий.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5.11 На территории детского реабилитационного центра могут быть размещены: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площадка для мини-волейбола общим размером 8x16 м (играют от 2 до 6 детей);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площадка для игры в бадминтон размером 8х15 м (играют от 2 до 4 детей);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площадка для мини-баскетбола общим размером 16х19 м (играют 10 детей);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городошная площадка размером 15x30 м (играют от 2 до 10 детей);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площадка для настольного тенниса размером 4,5x7,8 м (может быть несколько площадок, на каждой из которых играют от 2 до 4 детей);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площадка для наземного бильярда размером 1,7x3,0 м, с бортами высотой 12 см и грунтовым покрытием из минеральной спецсмеси (может быть несколько площадок), при этом шары могут быть деревянными крокетными или из уплотненной пластмассы (играют от 2 до 4 детей);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площадка для мини-футбола и различных игр с мячом размером 18x25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5.12 Вокруг площадок для занятий детей-инвалидов следует предусматривать полосы безопасности шириной не менее 2 м, а по торцевым сторонам игровых площадок - не менее 3 м. Эти полосы являются продолжением площадок для занятий и позволяют беспрепятственный выкат колясок за пределы площадок.</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5.13 При озеленении территории детского реабилитационного центра большое внимание должно быть уделено размещению и устройству газонов, свободных для доступа детей-инвалидов, размещению декоративных растений, цветников, клумб. Кроны деревьев должны служить навесами в жаркую погоду и создавать тень для защиты детей-инвалидов от избыточного солнечного облучения.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5.14 Высокие деревья (а также молодые посадки высокоствольных пород) должны быть удалены от основных зданий не менее чем на 10-15 м, чтобы не нарушать прямой солнечной инсоляции помещений в этих зданиях.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Участок реабилитационного центра ограждают по всему периметру оградой высотой 1,6 м. Допускается по местным условиям увеличение или уменьшение высоты ограждения на 0,4 м, а также применение живой изгороди.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5.15 На участке следует предусматривать подъезды, а также возможность объезда вокруг зданий для пожарных машин. Поверхность подъездных путей должна иметь твердое покрытие.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5.16 На хозяйственной площадке размещают складские постройки, гараж, конюшню, мусоросборники и т.п.</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Хозяйственная площадка должна иметь твердое покрытие, размещаться при входах в помещения кухни реабилитационного </w:t>
      </w:r>
      <w:r w:rsidRPr="00D87405">
        <w:rPr>
          <w:rFonts w:ascii="Times New Roman" w:eastAsia="Times New Roman" w:hAnsi="Times New Roman" w:cs="Times New Roman"/>
          <w:sz w:val="24"/>
          <w:szCs w:val="24"/>
          <w:lang w:eastAsia="ru-RU"/>
        </w:rPr>
        <w:lastRenderedPageBreak/>
        <w:t>центра. Размещение хозяйственной площадки около групповых (прогулочных) и физкультурных площадок не допускается.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5.17 В связи с тем, что во многих случаях участок реабилитационного центра имеет ограниченные размеры, для территории участка нормируется только вместимость служебной стоянки для служебных автомобилей и личного транспорта работающих из расчета 15% числа работающих в максимальную смену.</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сопровождающих взрослых, привозящих детей-инвалидов, а также временно проживающих с ними в реабилитационном центре и в гостинице при нем автомобильные стоянки предусматривают по заданию на проектирование, в зависимости от конкретной градостроительной ситуации.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5.18 Стоянка автомобилей должна быть удалена от основных корпусов (или здания) реабилитационного центра не менее чем на 50 м. Территория стоянки должна быть отгорожена и недоступна для посторонних лиц и для игр детей и подростков.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 Оптимальная высота зданий реабилитационных центров принимается двухэтажной. Допускается при обосновании повышать высоту до четырех этажей. Помещения постоянного пребывания детей рекомендуется размещать на нижних этажах. Высота этажа должна приниматься равной 3,3 м от пола до пола. Высоту жилых помещений допускается принимать равной высоте этажа жилого дома.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6.4 Помещения приемно-вестибюльной группы, консультативного отделения размещают вблизи от кабинетов врачей-специалистов блока реабилитации, которые ведут прием в консультативном отделении.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 Помещения врачебных кабинетов и лечебно-восстановительных процедур должны группироваться вокруг так называемых ожидальных (помещений для пациентов). При этом необходимо планировочно разделять "влажную" и "сухую" зоны, характеризующиеся различными температурно-влажностными режимами и требованиями к техническому оборудованию.</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6.6 Помещения отделения лечебной физкультуры, массажного кабинета и бассейна следует группировать в едином блоке и предусматривать их удобную взаимосвязь.</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6.8 Входные двери в здания, сооружения и помещения, предназначенные для пребывания детей-инвалидов, должны иметь ширину в свету не менее 0,9 м. Применение дверей на качающихся петлях и дверей-вертушек на путях передвижения пациентов не допускается.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9.6 Помещения стационарного пребывания для размещения и проживания детей должны иметь:</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групповые ячейки для детей дошкольного возраста;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учебно-жилые ячейки для младшего школьного возраста;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жилые ячейки для детей среднего и старшего возраста.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9.7 Площадь помещений в жилых ячейках принимается из расчета на одного проживающего не менее: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для спальных комнат - 6 на ребенка, но не менее 12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комнат дневного пребывания (комнат отдыха) - 3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классных комнат в учебно-жилых ячейках - 2,5 , но не менее 12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уборных с душевой (при жилой комнате) не менее 4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помещений сушки одежды - 0,35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9.8 На жилую ячейку может предусматриваться ванная комната, в которой устанавливается подъемник для инвалида-колясочника.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11.1 Для взрослых, сопровождающих детей и подростков, а также занимающихся с ними в реабилитационном центре (для родителей, родственников, опекунов, волонтеров и других) необходимы помещения для проживания отдельно от детей и подростков.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11.2 Число жилых помещений зависит от необходимой общей вместимости блока гостиницы и числа мест в каждом номере. Для обеспечения необходимых бытовых условий целесообразно предусматривать номера на два места. Эти номера могут быть спаренными с одним общим санузлом площадью 6 м</w:t>
      </w:r>
      <w:r w:rsidRPr="00D87405">
        <w:rPr>
          <w:rFonts w:ascii="Times New Roman" w:eastAsia="Times New Roman" w:hAnsi="Times New Roman" w:cs="Times New Roman"/>
          <w:sz w:val="20"/>
          <w:szCs w:val="20"/>
          <w:vertAlign w:val="superscript"/>
          <w:lang w:eastAsia="ru-RU"/>
        </w:rPr>
        <w:t xml:space="preserve">2 </w:t>
      </w:r>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11.3 В составе помещений блока гостиницы предусматриваются: вестибюль с гардеробом; камера хранения; буфет; помещение администратора; санитарно-бытовой блок; номера на два места; комната дежурного персонала; кладовые чистого и грязного белья; кладовая уборочного инвентаря; комната чистки и глажения одежды; душевая с умывальником и унитазом.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12.1 В составе реабилитационного центра по заданию на проектирование может быть организовано отделение лечебной верховой езды (ЛВЕ). Отделение ЛВЕ может относиться как к подразделению физических методов лечения, так и к отделению психолого-педагогической помощи.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12.3 Размеры отделений ЛВЕ, номенклатуру отдельных зданий и сооружений следует принимать с учетом возможности его размещения на участке реабилитационного центра.</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Свод правил СП 145.13330.2012 </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«Дома-интернаты. Правила проектирования»,</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утвержденный Госстроя от 27 декабря 2012 г. № 132/ГС, </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введенный в действие с 1 июля 2013 г.</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 Настоящий свод правил распространяется на проектирование новых, реконструкцию и техническое перевооружение действующих зданий домов-интернатов общего типа психоневрологических для постоянного проживания маломобильных групп населения и инвалидов, лиц старшего возраста, нуждающихся в постоянной помощи, мужчин старше 60 лет и женщин старше 55 лет, а также инвалидов I и II группы 18 лет.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1.2 Настоящий свод правил не распространяется на дома-интернаты для ветеранов войны и труда; дома-интернаты ухода (милосердия); психоневрологические интернаты, осуществляющие функции диспансеризации, лечения проживающих, госпитализацию, связанную с тяжело больными психоневрологическими болезнями; дома-интернаты специальные социального обслуживания лиц, вышедших из мест заключения.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Основные положения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 Основными задачами домов-интернатов являются: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обеспечение, создание условий жизнедеятельности, проживания граждан, клиентов домов-интернатов, соответствующих их возрасту и состоянию здоровья;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социально-бытовое, санитарно-гигиеническое обслуживание;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питание;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лечебно-трудовая терапия;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культурно-массовое обслуживание;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медицинское обслуживание, включая реабилитацию;</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социально-бытовое обслуживание;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охрана безопасности проживания.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вестибюлях домов-интернатов следует предусматривать установку звуковых информаторов по типу телефонов-автоматов, которыми могут пользоваться инвалиды с недостатками зрения, и текстофонов для инвалидов с дефектами слуха.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4.2 Вместимость домов-интернатов рекомендуется принимать:</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общего типа - от 50 до 200 мест;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психоневрологических - от 50 до 600 мест.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Вместимость д домов-интернатов рекомендуется принимать по заданию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4.3 В домах-интернатах противопожарную защиту зданий следует обеспечивать в соответствии с техническим регламентом. Дома-интернаты общего типа, дома-интернаты психоневрологические следует проектировать согласно требованиям СП 2.13130; СП 4.13130.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4.4 Численность инвалидов, передвигающихся на креслах-колясках, должна составлять не более 12% общей вместимости дома-интерната.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 При каждом доме-интернате следует предусматривать дополнительное помещение или место площадью не менее 4 для хранения уличных кресел-колясок.</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4.6 Высоту жилых помещений от пола до потолка для нового строительства рекомендуется принимать 3 м, общественных помещений - не менее 3 м в соответствии с СанПиН 2.1.2.2564, СП 118.13330.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4.7 В домах-интернатах должна обеспечиваться инсоляция помещений согласно СанПиН 2.2.1/2.1.1.1076. Длительность инсоляции в весенне-осенний период года в жилых помещениях должна быть (в период с 22 февраля по 22 октября):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центральной зоне (58-48° с.ш.) - не менее 2,5 ч в день;</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северной зоне (севернее 58° с.ш.) - не менее 3 ч в день;</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южной зоне (южнее 48° с.ш.) - не менее 2 ч в день.</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4.8 Нормируемые показатели естественного и искусственного освещения различных помещений следует устанавливать в соответствии с СП 52.13330, СанПиН 2.2.1/2.1.1.1278.</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В случае прерываемого режима инсоляции суммарная длительность инсоляции должна быть увеличена на 0,5 ч, при этом глубина помещений не должна превышать 6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4.9 При проектировании домов-интернатов следует предусматривать обязательный минимальный уровень комфортности проживания класса "М" (минимальный уровень), при котором минимально допустимые параметры обеспечивают благоприятную среду жизнедеятельности, а также безопасность и здоровье людей, проживающих в домах-интернатах.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повышенном оптимальном уровне комфортности проживания класса "О" (оптимальный уровень) состав помещений дома-интерната может быть увеличен по условиям заказчика при составлении задания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проектировании домов-интернатов независимо от уровня комфортности, указанной выше, допускается по требованию заказчика в здании дома-интерната предусматривать помещение для проведения религиозных обрядов по специальному заданию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4.10 При реконструкции или приспособлении зданий для домов-интернатов следует учитывать также требования СП 54.13330, СП 59.1333.</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Площадки домов-интернатов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 Дома-интернаты рекомендуется размещать на селитебной территории городов и населенных пунктов на участках, наиболее благоприятных по санитарно-гигиеническим условиям, согласно СП 42.13330, ГОСТ Р 52875.</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выборе площадки строительства следует учитывать ее близость к больницам, социальным центрам адаптации и культовым сооружениям, а также доступность проезда к учреждениям родственников проживающих.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 Размеры площадей площадок на земельных участках домов-интернатов для условий городской и сельской застройки принимаются согласно СП 42.13330. Структура и удельная вместимость рассматриваемых домов-интернатов устанавливаются по заданию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 Ширину пути движения на участке дома-интерната при встречном движении инвалидов на креслах-колясках следует принимать 1,8 м по ГОСТ 30471.</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5.4 Для слабовидящих, проживающих в доме-интернате, следует предусматривать тактильные средства, выполняющие предупредительную функцию на покрытии пешеходных путей участка. Организацию тактильных направляющих участков </w:t>
      </w:r>
      <w:r w:rsidRPr="00D87405">
        <w:rPr>
          <w:rFonts w:ascii="Times New Roman" w:eastAsia="Times New Roman" w:hAnsi="Times New Roman" w:cs="Times New Roman"/>
          <w:sz w:val="24"/>
          <w:szCs w:val="24"/>
          <w:lang w:eastAsia="ru-RU"/>
        </w:rPr>
        <w:lastRenderedPageBreak/>
        <w:t>движения для покрытия пешеходных путей следует принимать по СП 59.13330. Оптимальным вариантом покрытия пешеходных путей и пандусов являются бетонное покрытие или бетонные плитки, создающие ровную поверхность. Толщина швов между плитками принимается не более 0,015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5.5 Площади участков домов-интернатов следует определять заданием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5.6 При строительстве нового здания дома-интерната в районах со стесненной застройкой площадь земельного участка при соответствующем обосновании может быть уменьшена, исходя из условий застройки и задания на проектирование, но не более чем на 20-25% по сравнению с нормами СП 42.13330.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5.7 Территория, предназначенная для домов-интернатов, должна иметь ограждение высотой не менее 1,6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5.8 На территории земельного участка, принадлежащего дому-интернату, транспортные проезды и пешеходные дороги на пути к учреждению и объектам, посещаемым инвалидами, должны иметь удобные подъезды и подходы. Остановки общественного транспорта следует увязывать с местом размещения здания дома-интерната со стороны главного входа.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5.9 Площадки для физкультурных занятий и гимнастики необходимо предусматривать с зоной для занятий корригирующей гимнастикой. Указанные площадки входят в площадь участка, размеры их зависят от вида здания и вместимости.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5.10 В составе площадки предусматривают дорожки для лечебной ходьбы и бега трусцой.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5.11 В психоневрологических домах-интернатах для лиц, самостоятельно передвигающихся, для занятий лечебной физкультурой следует предусматривать площадку.</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5.12 В хозяйственной зоне предусматриваются: гараж, стоянка для автомобилей, разгрузочная площадка, площадка для сушки белья и при необходимости - котельная, овощехранилище, прачечная, склады и другие помещения.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 Объемно-планировочные решения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 При проектировании зданий домов-интернатов рекомендуются жилые и общественные помещения рассредоточенной павильонной планировки, в одном или нескольких зданиях.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6.2 Дома-интернаты следует проектировать, как правило, 1-3-этажными. Этажность выше трех этажей устанавливают </w:t>
      </w:r>
      <w:r w:rsidRPr="00D87405">
        <w:rPr>
          <w:rFonts w:ascii="Times New Roman" w:eastAsia="Times New Roman" w:hAnsi="Times New Roman" w:cs="Times New Roman"/>
          <w:sz w:val="24"/>
          <w:szCs w:val="24"/>
          <w:lang w:eastAsia="ru-RU"/>
        </w:rPr>
        <w:lastRenderedPageBreak/>
        <w:t>заданием на проектирование при соответствующем обосновании в соответствии с СП 118.13330; СП 59.13330.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домах-интернатах высотой 2 этажа и выше следует предусматривать лифты или подъемник в соответствии с требованиями ГОСТ Р 53770. Выбор способа подъема инвалида устанавливается заданием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Размер кабины лифта в домах-интернатах (в том числе для инвалида-колясочника) следует принимать: ширина - не менее 1,1 м, глубина - 1,4 м, ширина двери - не менее 0,9 м в соответствии с СП 54.13330 и ГОСТ Р 53770.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 Общая площадь домов-интернатов принимается в зависимости от типа зданий, вместимости, уровня комфортности указывается в задании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6.4 Жилую площадь в домах-интернатах следует предусматривать от 7 до 8 в зависимости от степени инвалидности и вида дома-интерната.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Для проживающих, способных к частичному самообслуживанию и передвигающиеся с помощью посторонней помощи, в домах-интернатах общего типа и психоневрологических жилую площадь следует принимать 7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инвалидов, пользующихся креслами-колясками и нуждающихся в постоянной помощи, в психоневрологических и общего типа домах-интернатах рекомендуется предусматривать жилую площадь из расчета 8 с учетом разворота кресла-коляски.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 Этажи зданий должны иметь не менее двух эвакуационных выходов в соответствии с СП 1.13130. При входе в здание дома-интерната следует устраивать пандусы в соответствии с СП 59.13330. Пандус, служащий путем эвакуации со 2-го этажа, должен быть связан непосредственно через тамбур с выходом наружу.</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Лестницы, пандусы, лифты, подъемники, вспомогательные средства и приспособления для передвижения людей по зданию и помещениям следует проектировать в соответствии с требованиями СП 54.13330, ГОСТ Р 51645.</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6.6 Объемно-планировочные решения домов-интернатов следует проектировать с учетом следующих требований к путям эвакуации: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 путях эвакуации не следует применять вращающиеся двери и турникеты, винтовые лестницы;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в жилых ячейках комнату дежурного персонала следует размещать рядом со спальными комнатами и комнатами для </w:t>
      </w:r>
      <w:r w:rsidRPr="00D87405">
        <w:rPr>
          <w:rFonts w:ascii="Times New Roman" w:eastAsia="Times New Roman" w:hAnsi="Times New Roman" w:cs="Times New Roman"/>
          <w:sz w:val="24"/>
          <w:szCs w:val="24"/>
          <w:lang w:eastAsia="ru-RU"/>
        </w:rPr>
        <w:lastRenderedPageBreak/>
        <w:t>занятий. Такое расположение обусловлено в случае необходимости скорейшей эвакуацией контингента из этих помещений с помощью дежурного персонала. В этих помещениях предусматриваются устройства автоматической пожарной сигнализации;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 путях эвакуации дверные проемы не должны иметь порогов и перепадов высоты пола. При необходимости устройства порогов их высота или перепад высоты не должны превышать 0,025 м в соответствии с требованиями СП 54.13330;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вдоль обеих сторон лестниц и пандусов, а также у всех переходов высотой более 0,45 м необходимо устраивать ограждения с поручнями из негорючих материалов на высоте 0,9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6.7 При проектировании лестниц поручень перил с внутренней стороны должен быть непрерывным. По всей высоте лестницы на верхней поверхности поручня перил следует предусматривать рельефные обозначения этажей. Размеры цифр должны быть не менее, м: ширина 0,01, высота 0,015, высота рельефа цифры - не менее 0,002 м в соответствии с требованиями СП 54.13330 к лестницам и пандусам.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6.8 На путях движения людей старшего возраста и инвалидов в здании следует предусматривать смежные с ними зоны отдыха и ожидания не реже чем через каждые 25 м, не менее одной на каждом этаже.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 При всех наружных входах в здания домов-интернатов следует предусматривать тамбуры глубиной не менее 1,5 м и шириной 2,2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Двойные тамбуры при входе следует проектировать в I и II климатических районах строительства. Если в I климатическом районе при входе в дом имеется веранда, то ее наличие учитывается как один из тамбуров в соответствии с требованиями СП 54.13330.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6.10 В жилой части здания допускается размещать обслуживающие помещения, библиотеку-читальню, комнаты для кружковых занятий, медпункт, высота которых должна быть равной высоте жилых помещений.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Высоту помещений зрительного зала, лечебно-трудовых и учебно-производственных мастерских, а также помещений столовой следует принимать не менее 3 м в соответствии с СП 118.13330.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6.11 В домах-интернатах специальных, общего типа со специальными отделениями при входе в здание в вестибюльной группе помещений следует предусматривать комнаты вахтера и охранника.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6.13 Глубина жилых комнат не должна превышать 6 м. Ширина жилых помещений для нуждающихся в посторонней помощи и инвалидов, передвигающихся на креслах-колясках, а также процедурных помещений должна быть не менее 3 м. Пропорции сторон глубины к ширине в жилых комнатах рекомендуется принимать при соотношении сторон комнаты 2:1.</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6.14 Ширина пути движения внутри здания (в коридорах, помещениях, галереях) в чистоте должна быть не менее: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движении кресла-коляски в одном направлении - 1,5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встречном движении - 1,8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Ширину прохода в помещении с оборудованием и мебелью следует принимать не менее 1,2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Ширина балконов и лоджий должна быть, как правило, не менее 1,4 м в свету.</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Ширину коридора или перехода в другое здание следует принимать не менее 2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Подходы к различному оборудованию и мебели должны быть не менее 0,9 м, а при необходимости поворота кресла-коляски на 90° - не менее 1,2 м в соответствии с требованиями СП 54.13330, ГОСТ Р 51645, ГОСТ Р 51633.</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6.15 В I и II климатических районах рекомендуется предусматривать в домах-интернатах при жилых комнатах лоджии и балконы глубиной не менее 1,4 м. При этом разница отметок пола жилого помещения и балкона (лоджии) не должна превышать 0,02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решении балконов и лоджий следует учитывать местные условия и при необходимости предусматривать на летних помещениях ветрозащитные, трансформируемые экраны и солнцезащиту в виде штор, козырьков по заданию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Примечание - В психоневрологических домах-интернатах рекомендуется проектировать остекленную лоджию общего пользования на жилую группу из расчета 1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6.16 Столовую, лечебно-трудовые мастерские (далее - ЛТМ) и учебно-производственные мастерские (далее - УПМ) рекомендуется размещать в отдельных блоках.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6.17 В помещении мастерской при размещении оборудования рядом со столом мастера следует предусматривать стол медсестры для наблюдения и оказания в случае </w:t>
      </w:r>
      <w:r w:rsidRPr="00D87405">
        <w:rPr>
          <w:rFonts w:ascii="Times New Roman" w:eastAsia="Times New Roman" w:hAnsi="Times New Roman" w:cs="Times New Roman"/>
          <w:sz w:val="24"/>
          <w:szCs w:val="24"/>
          <w:lang w:eastAsia="ru-RU"/>
        </w:rPr>
        <w:lastRenderedPageBreak/>
        <w:t>необходимости медицинской помощи занимающимся трудотерапией людям старшего возраста или инвалидам.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6.18 При учебно-производственных мастерских следует предусматривать кладовые для хранения материалов и кладовые готовых изделий.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6.19 Учебно-производственные мастерские, их вместимость и количество следует определять в соответствии с заданием на проектирование с учетом требований к условиям организации труда на рабочих местах СП 59.13330.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6.20 Санитарные узлы для людей старшего возраста и инвалидов рекомендуется проектировать совмещенными либо раздельными. Для инвалидов с поражением опорно-двигательного аппарата, как правило, применяются совмещенные санузлы, оборудованные унитазом, умывальником и ванной или душем. Рекомендуются к применению сидячие ванны или полибаны с местом для сидения, ванны с открывающимися боковыми дверцами и т.п.</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того чтобы уменьшить число перемещений, рекомендуется в уборных на стене рядом с унитазом помещать гибкий шланг с душевой сеткой.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Площади санитарных узлов приведены в таблицах А.3-А.5, СП 54.13330, СП 59.13330, СанПиН 2.1.2.2564.</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6.21 Для психоневрологических больных, не способных к передвижению, предусматриваются санузлы с местом для каталки, со шкафом для суден.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6.22 В уборных общего пользования необходимо предусматривать не менее одной универсальной кабины, доступной для всех. Размеры универсальной кабины в плане принимаются не менее: ширина - 1,65 м, глубина - 1,8 м.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 Функциональные требования к проектированию основных групп помещений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 Дома-интернаты включают отделения, группы помещений жилого, обслуживающего и хозяйственного назначения.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7.2 В помещении охраны следует предусматривать технические средства охраны.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7.3 Приемно-карантинные отделения, состав, площади и число помещений принимаются по заданию на проектирование. </w:t>
      </w:r>
      <w:r w:rsidRPr="00D87405">
        <w:rPr>
          <w:rFonts w:ascii="Times New Roman" w:eastAsia="Times New Roman" w:hAnsi="Times New Roman" w:cs="Times New Roman"/>
          <w:sz w:val="24"/>
          <w:szCs w:val="24"/>
          <w:lang w:eastAsia="ru-RU"/>
        </w:rPr>
        <w:lastRenderedPageBreak/>
        <w:t>Приемное и карантинное отделения, помещения охраны следует размещать в обязательном порядке на первом этаже здания дома-интерната.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Необходимость устройства централизованных приемно-карантинных отделений определяется заданием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 Жилые отделения и жилые группы проектируются непроходными.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7.5 Жилые группы помещений следует проектировать специализированными: для лиц, свободно передвигающихся, передвигающихся с трудом, способных к частичному самообслуживанию, нуждающихся в посторонней помощи, передвигающихся на креслах-колясках и нуждающихся в постельном режиме.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 Из вспомогательных помещений в жилой группе следует предусматривать: помещения для хранения носилок (каталки), санитарную комнату и помещение для хранения чистого белья, кухню самообслуживания, буфетную комнату, комнату отдыха, помещение для уборочного инвентаря, кладовую грязного белья с местом для разборки, комнату для персонала, комнату бытового обслуживания.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7.7 Набор жилых комнат по вместимости, а также их соотношение в жилых группах и отделениях уточняются при составлении задания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домах-интернатах общего типа жилые ячейки предусматриваются с жилыми комнатами на 1-2 чел., рассчитанными для свободно передвигающихся, способных к самообслуживанию. Эта категория лиц питается в основном в столовой. Для контингента, передвигающегося с трудом и на креслах-колясках, следует проектировать жилые ячейки типа ЖЯ-4 с жилыми комнатами на 2-3 места. При жилых ячейках предусматриваются буфетная и кухня-раздаточная, в которую из столовой доставляется готовая пища для лиц, передвигающихся с трудом.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7.9 В психоневрологических домах-интернатах для жилых групп предусматривают жилые ячейки ЖЯ-5 с жилыми комнатами на четыре места, рассчитанными на лиц, способных к частичному самообслуживанию и нуждающихся в реабилитации, лица этой категории в основном питаются в столовой.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Жилые ячейки ЖЯ-6 проектируют с жилыми комнатами на 4-6 мест, рассчитанными на лиц, нуждающихся в посторонней помощи и постельном режиме. Эта категория лиц питается в жилых комнатах.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При ванной комнате в жилой группе с жилыми ячейками для нуждающихся в постельном режиме и колясочников (ЖЯ-6) рекомендуется размещать хозяйственную кладовую для грязного белья.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7.11 Жилые комнаты для людей старшего возраста, передвигающихся на креслах-колясках, следует проектировать с учетом функциональных зон, обеспечивающих свободный подъезд человека в кресле-коляске к любой точке помещения, к оборудованию помещения при минимальной ширине зоны маневрирования кресла-коляски не менее 1,4 м согласно СП 59.13330.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7.12 Жилые комнаты рекомендуется оборудовать встроенными шкафами для одежды, обуви, белья и личных вещей, а передние - вешалками для уличной одежды. Встроенные шкафы возможно размещать в передних при наличии индивидуальных замков.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7.13 Для лиц, свободно передвигающихся и способных к частичному самообслуживанию, рекомендуются жилые ячейки ЖЯ-1 и ЖЯ-3 с совмещенными санузлами. Для лиц, передвигающихся с трудом, предусматривают жилые ячейки ЖЯ-4. В жилых ячейках этого типа проживающие пользуются санузлом с помощью младшего медицинского персонала. Для удобства наблюдения за проживающими шлюз-передняя не предусматривается.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7.14 Для лиц с психоневрологическими заболеваниями предусматривают жилые ячейки ЖЯ-5 и ЖЯ-6. Санитарные узлы в этих жилых ячейках по сравнению с ячейками ЖЯ-1 и ЖЯ-4 проектируют большей площади.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Передние в жилых ячейках следует принимать площадью не менее 4 при минимальной ширине 1,5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7.16 Зрительный зал проектируют, как правило, с амфитеатром. Уклон амфитеатра устанавливается исходя из условий видимости сцены.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Требования к проектированию параметров зрительного зала и киноэкранов должны соответствовать требованиям СП 118.13330.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7.17 В зрительном зале предусматривают места для инвалидов на креслах-колясках из расчета не менее 10-12% и для лиц с психоневрологическими заболеваниями не менее 5-10%.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7.18 Число мест в зрительном зале необходимо принимать в процентном соотношении от вместимости домов-интернатов: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в домах-интернатах общего типа со специальными отделениями или без них - в расчете не менее 80% лиц, способных к самостоятельному передвижению, не менее 20% лиц, передвигающихся с трудом, а также передвигающихся на креслах-колясках;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психоневрологических домах-интернатах - в расчете на 100% лиц, способных к частичному самообслуживанию. Площадь зала принимается, как правило, из расчета 1,2 , а для лиц, использующих кресла-коляски, - 1,8.</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7.19 В зрительных залах должны быть установлены неподвижно прикрепленные к полу полумягкие кресла с неоткидными сиденьями. Для людей с физическими недостатками число мест в ряду должно быть: при односторонней эвакуации из ряда - не более 12, при двусторонней эвакуации - не более 25, ширина прохода между рядами - не менее 0,55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лиц, передвигающихся в креслах-колясках, следует предусматривать свободные площадки перед эстрадой или в конце зала и дополнительный проем выезд из зала шириной не менее 1,6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7.20 Артистические комнаты при зрительном зале допускается проектировать без естественного освещения.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7.21 Зрительный зал рекомендуется объединять с фойе в единое пространство (при проведении крупных мероприятий). Тип трансформируемой перегородки между зрительным залом и фойе устанавливается заданием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7.22 Помещения для проведения культовых обрядов следует предусматривать одно на здание в соответствии с требованием заказчика и заданием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7.23 При оптимальном уровне комфортности проживания класса "О" в составе помещений для культурно-массового назначения следует дополнительно предусматривать картинную галерею, зимний сад и др., по заданию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7.24 В зданиях домов-интернатов вместимостью 50 мест и более в составе медицинских помещений предусматривают кабинет врача, в зданиях вместимостью 100-200 мест - кабинет врача вместо кабинета фельдшера.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7.25 Число и профиль ЛТМ определяют заданием на проектирование. Комнату мастера следует размещать вблизи помещений соответствующей мастерской.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Помещения ЛТМ и ЛПМ следует размещать на одном этаже, или в отдельных корпусах, соединенных с основным зданием теплым переходом. В мастерских, в которых могут </w:t>
      </w:r>
      <w:r w:rsidRPr="00D87405">
        <w:rPr>
          <w:rFonts w:ascii="Times New Roman" w:eastAsia="Times New Roman" w:hAnsi="Times New Roman" w:cs="Times New Roman"/>
          <w:sz w:val="24"/>
          <w:szCs w:val="24"/>
          <w:lang w:eastAsia="ru-RU"/>
        </w:rPr>
        <w:lastRenderedPageBreak/>
        <w:t>работать инвалиды на креслах-колясках, ширину основного прохода, а также расстояние между рабочими местами следует принимать 1,5-2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7.27 В домах-интернатах следует проектировать оборудование индивидуальных рабочих мест или мест обслуживания с учетом размеров зоны досягаемости на рабочей поверхности стола для обеих рук в диапазоне от 0,25 м (от контактной кромки) по глубине и 0,7 м по фронту, до 0,7 м по глубине и 1,7 м по фронту в зависимости от удаленности и наклона туловища в соответствии с требованиями СанПиН 2.1.2.2564, СП 118.13330, ГОСТ Р 51645, ГОСТ Р 51633.</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7.28 Учебно-производственные мастерские в учреждениях рассчитываются на лиц, находящихся под наблюдением врача, свободно передвигающихся и колясочников, способных к трудовому и профессиональному обучению и желающих заняться посильной работой по своей профессии или приобрести новую профессию.</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7.29 В домах-интернатах проектируют столовые, рассчитанные в целом на учреждение. Для учреждений вместимостью до 100 мест рекомендуется подвоз пищи в термосах в жилые комнаты или буфетные. Буфетные с кухней-раздаточной рассчитывают на жилые группы, в которые из кухни-столовой в буфетные доставляют готовые обеды.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Столовая работает на сырье и полуфабрикатах. Обеденный зал столовой предусматривается для свободно передвигающихся лиц, передвигающихся с трудом и контингента, передвигающегося на креслах-колясках (СанПиН 2.3.6.1079, СП 59.13330).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7.30 Число мест в обеденном зале следует принимать из расчета односменного обслуживания лиц, свободно передвигающихся и передвигающихся на креслах-колясках, списочный состав определяется заданием на проектирование, ориентировочно:</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домах-интернатах общего типа - 90% списочного состава;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психоневрологических домах-интернатах - 80% списочного состава.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Обслуживание должно осуществляться официантами.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7.31 Число мест в буфетных для лиц, передвигающихся с трудом, временно заболевших, следует принимать из расчета одновременного обслуживания ориентировочно:</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домах-интернатах общего типа для лиц, не способных к частичному самообслуживанию, - 10%;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в психоневрологических домах-интернатах для лиц, не способных к частичному самообслуживанию, нуждающихся в постельном режиме, - 20%.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Доставка пищи из кухни-столовой на этажи, где расположены буфетные жилых отделений, производится с помощью подъемников.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7.32 При размещении столовой отдельно от здания дома-интерната при входе в столовую следует предусматривать вестибюль с гардеробом, уборной и умывальником в шлюзе (для мужчин и женщин).</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7.33 Площадь обеденного зала следует принимать на одно место в зале не менее: при самообслуживании - 1,8 и 1,4 - при обслуживании официантами в соответствии с СП 118.13330.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специализированных учреждениях площадь залов принимается по заданию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7.34 В домах-интернатах для людей старшего возраста и инвалидов следует предусматривать помещения для корригирующих упражнений и физкультурных занятий. Для лиц, практически здоровых и свободно передвигающихся, рекомендуется проектировать многоцелевой спортзал.</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интернатах вместимостью до 200 мест помещение для гимнастики проектируется из расчета проведения посменных занятий.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7.36 Прачечная, стирально-разборочная, прачечная для самообслуживания при доме-интернате допускаются в том случае, когда отсутствует возможность стирки белья в прачечной населенного пункта.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Производительность прачечной при доме-интернате следует принимать из расчета стирки 1 кг сухого белья в сутки на одного проживающего, передвигающегося с трудом и нуждающегося в посторонней помощи, пользующегося креслом-коляской, и 0,5 кг - для остальных категорий проживающих.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7.37 Хозяйственные помещения (центральная бельевая, кладовая, складские помещения, блок дезинфекционных камер, прачечная, кладовые инвентаря) следует определять в соответствии заданием на проектирование по расчету исходя из общей вместимости учреждения и местных условий.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7.38 Помещение вахтера рекомендуется функционально связывать с вестибюльной группой помещений для работы вахтера в течение дня с 8.00 до 20.00 ч. Помещение охранника функционально связано с вестибюльной группой и </w:t>
      </w:r>
      <w:r w:rsidRPr="00D87405">
        <w:rPr>
          <w:rFonts w:ascii="Times New Roman" w:eastAsia="Times New Roman" w:hAnsi="Times New Roman" w:cs="Times New Roman"/>
          <w:sz w:val="24"/>
          <w:szCs w:val="24"/>
          <w:lang w:eastAsia="ru-RU"/>
        </w:rPr>
        <w:lastRenderedPageBreak/>
        <w:t xml:space="preserve">административно-служебными помещениями для работы охранника в течение суток.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 Инженерно-техническое обеспечение и инженерное оборудование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8.1 Регулирование инженерно-технического обеспечения и инженерного оборудования следует осуществлять из единого диспетчерского пункта, СП 54.13330.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8.2 Внутренний водопровод и канализацию домов-интернатов следует проектировать в соответствии с требованиями СП 30.13330. В жилых ячейках при установке кранов в умывальники и душевые необходимо предусматривать термостатические регуляторы, исключающие подачу горячей воды температурой более 50°С.</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8.3 В домах-интернатах следует предусматривать вентиляцию с естественным побуждением в соответствии с СП 60.13330. Расход наружного воздуха в жилых помещениях и помещениях общественного и административного назначения следует принимать согласно СП 60.13330.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8.4 При использовании звуковой сигнализации места для инвалидов с дефектами слуха в общественных помещениях, зрительном зале следует размещать на расстоянии не более 10 м от источника звука или оборудовать специальными переносными приборами усиления звука в соответствии с требованиями СП 59.13330, ГОСТ Р 51764.</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Требования к необходимой звуковой, световой, тактильной информации, устанавливаемой в медицинских помещениях, следует предусматривать в соответствии с ГОСТ Р 51764, ГОСТ Р 50571.28.</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8.5 Надежность электроснабжения электроприемников (кроме устройств противопожарной защиты) должна соответствовать II степени.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8.6 Жилые комнаты, помещения отдыха и общественные помещения с постоянным пребыванием людей, а также помещение охраны, мастерские учебно-производственные, лечебно-трудовые и помещения администрации следует радиофицировать.</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8.7 Телефоны устанавливают в кабинетах врачей, в кабинете директора и заместителя директора по хозяйственной части, в помещении охранника и вахтера, бухгалтерии. Телефоны-автоматы следует устанавливать в вестибюле и на каждом этаже домов-интернатов.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В домах-интернатах на 100 мест и более следует предусматривать внутреннее устройство телефонной связи в </w:t>
      </w:r>
      <w:r w:rsidRPr="00D87405">
        <w:rPr>
          <w:rFonts w:ascii="Times New Roman" w:eastAsia="Times New Roman" w:hAnsi="Times New Roman" w:cs="Times New Roman"/>
          <w:sz w:val="24"/>
          <w:szCs w:val="24"/>
          <w:lang w:eastAsia="ru-RU"/>
        </w:rPr>
        <w:lastRenderedPageBreak/>
        <w:t>зависимости от возможности местной телефонной сети. Телефоны с выходом в городскую сеть должны размещаться в кабинете директора и в вестибюле. Перечень других помещений, в которых устанавливают телефоны, определяется заданием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8.8 Коллективные приемные антенны телевидения следует предусматривать в жилых комнатах, комнатах отдыха, зрительном зале, фойе в домах-интернатах общего типа и психоневрологических домах-интернатах. В домах-интернатах устанавливают видеонаблюдение в помещении охраны.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психоневрологических домах-интернатах установку телевизоров следует предусматривать в комнатах отдыха и в зрительном зале.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8.9 Аварийное освещение устраивают в соответствии с требованиями СП 52.13330, СП 54.13330.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аварийной звуковой сигнализации следует применять приборы согласно СП 5.13130, СП 4.13130.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Аварийное освещение должно выполняться в помещениях вестибюля, гардероба, охраны, аппаратной управления, звукоаппаратной, телефонной станции в соответствии с СП 52.13330.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8.10 Эвакуационное освещение должно быть предусмотрено во всех помещениях, где возможно пребывание не менее 50 чел., а также на всех лестницах, проходах и других путях эвакуации согласно СП 59.13330, СП 118.13330.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8.11 Для вызова дежурного персонала в домах-интернатах общего типа и психоневрологических следует предусматривать сигнализацию (звуковую или световую). Одну кнопку вызова устанавливают у изголовья каждой кровати в жилой комнате, а также в комнатах отдыха, обеденном и зрительном залах, лечебно-трудовых и учебно-производственных мастерских, санузлах и ванных комнатах. В психоневрологических домах-интернатах одна кнопка вызова предусматривается на каждую жилую комнату, обеденный и зрительный залы, лечебно-трудовую мастерскую, санузлы и вестибюли. Сигналы вызова должны поступать в помещение дежурного персонала.</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Свод правил СП 142.13330.2012 </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«Здания центров ресоциализации. Правила проектирования»,</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утвержденный Приказом Госстроя от 27 декабря 2012 г. N 123/ГС, введенный 1 июля 2013 г.</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lastRenderedPageBreak/>
        <w:t>( И з в л е ч е н и я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Настоящий свод правил разработан в соответствии с Федеральным законом от 30 декабря 2009 г. N 384-ФЗ "Технический регламент о безопасности зданий и сооружений".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Свод правил устанавливает требования, соответствующие современной нормативной базе, науке и технике, в целях совершенствования деятельности учреждений социальной помощи для лиц, занимающихся бродяжничеством и нуждающихся в социальной помощи.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 Настоящий свод правил устанавливает правила проектирования зданий центров ресоциализации (далее - ЦР) в системе органов социальной защиты.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1.2 Требования распространяются только на здания центра ресоциализации, проектирование новых объектов, реконструкции и модернизации существующего фонда, а также при обустройстве помещений действующих центров ресоциализации.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1.3 Требования свода правил не распространяются на учреждения для лиц, вышедших из мест лишения свободы, за которыми установлен административный надзор.</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 Центр ресоциализации предназначен для граждан, занимающихся бродяжничеством. ЦР проектируется с дневными и ночными отделениями, а также при необходимости с круглосуточным пребыванием (от недели до 3 месяцев).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4.2 Состав и площади помещений принимаются по заданию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4.3 В своде правил рассматриваются по своему физическому состоянию две группы людей: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свободно передвигающиеся;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нуждающиеся в посторонней помощи, в том числе инвалиды-колясочники.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4.4 Здания ЦР следует проектировать двух-, трехэтажными, а при стесненных условиях этажность может увеличиваться до четырех-пяти этажей. На нижних этажах следует проектировать жилые группы преимущественно для маломобильных.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 В вестибюльной группе предусматриваются: помещения охраны и вахтера, помещения оформления приема и выписки, а также комната дежурного администратора.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4.6 Число жилых ячеек, в которых учитываются возможности маломобильных людей, рекомендуется принимать </w:t>
      </w:r>
      <w:r w:rsidRPr="00D87405">
        <w:rPr>
          <w:rFonts w:ascii="Times New Roman" w:eastAsia="Times New Roman" w:hAnsi="Times New Roman" w:cs="Times New Roman"/>
          <w:sz w:val="24"/>
          <w:szCs w:val="24"/>
          <w:lang w:eastAsia="ru-RU"/>
        </w:rPr>
        <w:lastRenderedPageBreak/>
        <w:t>около 20%. В таких ячейках целесообразно предусматривать приспособления, соответствующие требованиям для маломобильных групп населения в соответствии с СП 59.13330.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4.7 Вместимость зданий ЦР рекомендуется принимать согласно заданию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Земельный участок</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 Площадь земельного участка принимается из расчета 10 на 1 место. В условиях стесненной застройки участок может не предусматриваться.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 На территории земельного участка проектируются зоны отдыха, хозяйственная зона, зона озеленения. Площадь озеленения рекомендуется принимать не менее 25% территории участка.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 При размещении учреждений ЦР в загородных условиях на территории участка могут быть предусмотрены условия для проживания обслуживающего персонала.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 Земельный участок должен иметь капитальное ограждение высотой не менее 1,6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 Архитектурно-планировочные решения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 Общие положения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6.1.1 Функциональная структура зданий учреждений ЦР включает пять основных групп помещений: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жилую;</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питания;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санитарно-гигиеническую (в том числе санпропускник);</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административно-бытовую;</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хозяйственную.</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6.1.2 Минимальные площади помещений приведены в приложении 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6.1.4 Здания центров ресоциализации следует проектировать, как правило, отдельно стоящими.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6.1.5 Высоту жилых помещений от пола до потолка следует принимать не меньше 2,5 м, высоту общественных помещений от пола до потолка - не менее 3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 Входная группа помещений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6.2.1 При входе в здание предусматривается вестибюль. При вестибюле проектируют помещения охранника и вахтера, а также кабинет дежурного администратора.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6.2.2 При входе в вестибюль следует обеспечить систему контроля доступа в учреждение.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6.2.3 Приемный вестибюль должен соединяться с санпропускником, расположенным на первом этаже. В помещении врача (при санпропускнике) предусматриваются раздельные вход и выход.</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6.2.4 При вестибюле может предусматриваться комната временного приема (для адаптации лиц, находящихся в неадекватном состоянии).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 Санпропускник</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6.3.1 Санпропускник предназначается для обязательной санобработки лиц, поступающих в ЦР, и должен располагаться по пути следования из приемного вестибюля в жилую группу.</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6.3.3 В санпропускнике предусматриваются: помещение раздевания и сдачи одежды на дезинфекцию, помещения для прохождения санобработки с душевыми сетками, комната одевания после санобработки, кабинет фельдшера или врача, помещение дезинфектора.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6.3.4 Число душевых сеток в санпропускнике следует устанавливать из расчета 1 сетка на 10 чел. в день. Помещение санобработки с душевой проектируется из расчета 2,5-3,0 на одну душевую сетку.</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6.3.5 Состав и площади помещений, число душевых рожков определяются заданием на проектирование с учетом местных условий и утверждаются заказчиком (эксплуатирующей организацией).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6.4 Жилые помещения и ячейки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6.4.1 Жилая площадь принимается из расчета 4,5 для свободно передвигающихся и 5,5 для инвалидов-колясочников.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6.4.2 Вместимость жилых комнат 5-10-15 мест.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6.4.3 Жилая ячейка представляет собой несколько жилых комнат, объединенных общим холлом, помещением для уборочного инвентаря, гардеробной, буфетной и комнатой социальных работников.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 Санитарно-гигиенические помещения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6.5.1 Санитарно-гигиенические помещения для жилых ячеек (уборные, умывальные комнаты, душ) принимаются из расчета: 1 унитаз и 1 умывальник на 5 чел., 1 душ на 12 чел.</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6.5.2 При проектировании уборной и умывальной для маломобильных лиц следует учитывать место для размещения приспособлений (палок, крючков) для удобного передвижения.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6.5.3 Площадь уборной следует принимать: 1,1х1,6 м и 0,9x1,2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6.5.4 Для персонала должны предусматриваться на каждом этаже 2 санитарных узла по 3 каждый (раздельно для мужчин и женщин) с умывальником в шлюзе.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6.6 Помещения общественного питания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6.6.1 Помещения общественного питания (столовые или буфеты), предусматриваемые в составе ЦР, работают, как правило, на полуфабрикатах или получают горячие блюда в контейнерах и термосах централизованным путем.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6.6.2 В зависимости от характера и вместимости учреждения определяется и рассчитывается число смен и посадочных мест в столовой и буфете.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6.6.3 Состав и площади помещений общественного питания следует принимать в соответствии с приложением А и с учетом СанПиН 2.1.2 2564.</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6.6.4 Помещения общественного питания работают по принципу самообслуживания.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6.7 Административно-хозяйственные и бытовые помещения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6.7.3 Площадь административно-служебных помещений следует проектировать из расчета 4,0 , при оборудовании компьютером - 6,0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6.7.4 Для персонала рекомендуется предусматривать отдельный вход, при котором должна быть гардеробная персонала для переодевания из домашней одежды в служебную. При гардеробных персонала предусматриваются душевые кабины и уборные.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6.8 Медицинские помещения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6.8.1 В состав медицинских помещений могут входить кабинеты врачей: терапевта, миколога, психолога и психиатра, кабинет медсестры, флюорографический кабинет, перевязочная.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6.8.2 При наличии в ЦР ночного отделения следует предусматривать изолятор. Изолятор предназначается для временной изоляции лиц с признаками инфекционных заболеваний до их госпитализации в стационар. В его составе предусматривается не менее двух палат. Палаты могут быть одно- или двухместными. При входе в палату изолятора предусматривается шлюз. Вход в санузел (унитаз, умывальник) предусматривается непосредственно из палаты.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Расчетное число мест в изоляторе принимается до 6 в зависимости от вместимости учреждения из расчета 1 место на 50 чел.</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 Помещения отдыха и психологической реабилитации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6.9.1 В учреждениях ЦР могут предусматриваться помещения для проведения религиозных обрядов.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6.9.2 В ЦР предусматриваются реабилитационные трудовые и творческие мастерские. Мастерские трудотерапии следует проектировать в соответствии с СанПиН 2.1.2.2564. Состав помещений мастерских, их площади и оснащение определяются заданием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6.9.3 Культурно-информационные помещения (комнаты для просмотра телепрограмм и компьютерные) рекомендуется принимать по заданию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6.9.4 Число мест зрительного зала предусматривается с учетом численности проживающих в ЦР.</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 Инженерное оборудование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 Системы водопровода, канализации и горячего водоснабжения следует проектировать в соответствии с действующими нормативными документами.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 Системы отопления помещений рассматриваемых учреждений следует проектировать в соответствии с требованиями СП 60.13330. В палатах следует принимать только нагревательные приборы водяного отопления, которые должны закрываться экранами. В качестве нагревательных приборов системы водяного отопления следует принимать радиаторы или конвекторы.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7.3 Расчетную температуру теплоносителя для системы отопления учреждений следует принимать согласно СП 30.13330.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7.4 Все помещения должны быть оборудованы системами отопления и вентиляции, обеспечивающими соответствующую температуру, влажность, очистку и обезвреживание воздуха. Кондиционирование административных кабинетов предусматривается по заданию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Центр ресоциализации должен быть оборудован системами приточно-вытяжной вентиляции с механическим побуждением и естественной вытяжкой без механического побуждения. Вытяжная вентиляция с механическим побуждением предусматривается из помещений автоклавных моек, душевых, уборных, санитарных комнат, помещений для грязного белья, временных хранений отходов и кладовых для хранения дезинфекционных средств.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жилых комнатах допускается оборудование естественной вентиляции по СП 60.13330 и СанПиН 2.1.2.2564.</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7.5 Инженерное оборудование должно быть запроектировано таким образом, чтобы при его эксплуатации выполнение установленных требований к микроклимату помещений и другим условиям обеспечивало эффективное расходование энергетических ресурсов с учетом Федерального закона Российской Федерации.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7.6 Электрооборудование рассматриваемых учреждений следует проектировать в соответствии с требованиями СП 52.13330.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7.7 Здания центров ресоциализации должны быть оборудованы сетями проводного вещания (радиотрансляция), телефонами и антенными телевизионными сетями, пожарной и охранной сигнализацией, видеонаблюдением (СП 133.13330).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7.8 Установку телефонов следует предусматривать на посту охранника, вахтера, в кабинете директора, в помещениях столовой, комнате фельдшера и кабинете врача, а также в помещениях, определяемых заданием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7.9 При проектировании пожарной, охранной и тревожной сигнализации и средств связи следует руководствоваться нормативными документами СП 5.13130, СП 132.13330 и ГОСТ 12.1.004.</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Свод правил СП 144.13330.2012 </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«Центры и отделения гериатрического обслуживания. Правила проектирования», </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утвержденный Приказом Госстроя от 27 декабря 2012 г. N 131/ГС, введенный 1 июля 2013 г.</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 Настоящий свод правил устанавливает основные положения и требования к размещению, участку, функциональной организации и архитектурно-планировочным решениям гериатрических учреждений (отделений).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1.2 Настоящий свод правил распространяется на проектирование новых, реконструируемых, капитально ремонтируемых зданий гериатрических организаций и отделений.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настоящем своде правил использованы следующие термины с соответствующими определениями: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3.1 гериатрическая помощь: Система лечебно-профилактических и социальных мероприятий, осуществляемых учреждениями здравоохранения и социального обеспечения в отношении лиц пожилого и старческого возраста (60 лет и старше), страдающих хроническими заболеваниями с частичной или полной утратой способности к самообслуживанию. Целью гериатрической помощи является продление активного долголетия и повышение качества жизни в пожилом возрасте.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3.2 гериатрический центр: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3.3 дневной стационар: Структурное подразделение амбулаторно-поликлинических и стационарных медицинских организаций, предназначенное для проведения профилактических, диагностических, лечебных и реабилитационных мероприятий, требующих медицинского наблюдения больных в течение нескольких часов.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3.4 дом дневного пребывания (далее - ДДП): Комплексный медико-социальный центр, объединяющий функции оказания медицинской помощи, социальной помощи и организации досуга.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3.5 палата: Основное функциональное лечебное помещение палатного отделения, в котором осуществляется диагностика заболеваний, лечение, наблюдение и уход за больными.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3.6 палатное отделение: Основной функциональный структурный элемент стационарных лечебных организаций, включающий палатные секции, палаты, диагностические и лечебные кабинеты, административно-служебные и вспомогательные помещения, обеспечивающие лечебный процесс.</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3.7 полустационарные формы: Стационары, в которых пациенты находятся не круглосуточно: дневные, ночные, стационары на дому.</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3.8 стационар на дому: Форма госпитализации, при которой медицинская помощь (инъекции, капельницы, диагностика и др.) оказывается путем выезда персонала на дом.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Основные положения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4.1 Стареющие люди, как правило, страдают хроническими заболеваниями и нуждаются в проведении медикаментозной, физической, психологической и социальной реабилитации. Потребность в госпитализации населения в возрасте 60 лет и старше почти в три раза превышает аналогичный показатель для остального населения.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4.2 Гериатрическая помощь может иметь амбулаторный и стационарный характер и оказываться как специализированными медицинскими организациями (гериатрические центры), так и структурными подразделениями многопрофильных и специализированных медицинских организаций, а также организаций социальной защиты (гериатрические кабинеты и отделения, отделения медико-социальной помощи (далее - ОМСП)).</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4.3 В регионах с низкой плотностью населения и небольших городах с целью приближения стационарной помощи к местам проживания могут организовываться стационарные гериатрические отделения при небольших многопрофильных больницах.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4.4 В регионах с высокой плотностью населения и крупных городах целесообразно создание стационарных гериатрических отделений при крупных многопрофильных больницах, где при оказании медико-реабилитационной помощи возможно своевременное привлечение узких специалистов, использование высокотехнологичных отделений и хорошо оснащенных отделений восстановительного лечения.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4.5 В специализированных медицинских центрах (психиатрических, онкологических, кардиологических и др.) целесообразно выделять гериатрические отделения, соответствующие профилю центров.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4.6 На гериатрические центры, как один из типов медицинских организаций, распространяются требования, предъявляемые к стационарным и поликлиническим медицинским организациям.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Требования к размещению и территории участка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 Размеры земельных участков медико-социальных и лечебно-консультативных центров без стационаров следует принимать с учетом подъездных и пешеходных путей из расчета 0,1 га на 100 посещений в смену, но не менее 0,3 га на объект.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Размеры земельных участков гериатрических центров, в структуре которых есть стационар, следует принимать в соответствии с СП 42.13330.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При наличии в структуре учреждения, как консультативного приема, так и стационара площади участка суммируются. Площади </w:t>
      </w:r>
      <w:r w:rsidRPr="00D87405">
        <w:rPr>
          <w:rFonts w:ascii="Times New Roman" w:eastAsia="Times New Roman" w:hAnsi="Times New Roman" w:cs="Times New Roman"/>
          <w:sz w:val="24"/>
          <w:szCs w:val="24"/>
          <w:lang w:eastAsia="ru-RU"/>
        </w:rPr>
        <w:lastRenderedPageBreak/>
        <w:t>указаны без учета стоянок автомобилей персонала, пациентов и родственников.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 Земельные участки стационарных учреждений для пожилых людей должны иметь сплошное ограждение высотой не менее 1,6 м. По периметру ограждения с внутренней стороны рекомендуется полоса зеленых насаждений.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 Размещение корпусов относительно друг друга, жилых домов и красной линии застройки должно соответствовать нормативным требованиям для медицинских организаций. Перед главным входом в гериатрический центр следует предусматривать площадки для посетителей не менее 50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5.4 На земельных участках гериатрических центров следует размещать только функционально связанные с ними здания и сооружения. Допускается размещение пансионатов для родственников, госпитализированных больных, медицинских кафедр, кафетериев, газетных, аптечных и других киосков с товарами, необходимыми для повседневных нужд пациентов.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5.5 Хранение и обработка бытовых и медицинских отходов должно осуществляться в соответствии с действующими нормами (СанПиН 2.1.7.2790).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5.6 Территория, занятая зелеными насаждениями, должна быть не менее 40% от незастроенной площади участка.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5.7 Рекомендуется на территории организовывать несколько зон отдыха. Суммарная площадь зон отдыха должна приниматься из расчета 0,3 на одного проживающего. Зона отдыха должна представлять собой беседку (площадку), укрытую от дождя и от солнца. Организовывать зону отдыха рекомендуется с видом на декоративный водоем, цветник или другой акцент пейзажа. В затесненных городских условиях зоны отдыха могут размещаться на озелененных используемых кровлях.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 Требования к функционально-планировочным решениям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 Общие требования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6.1.1 Функционально-планировочные решения рассматриваемых организаций должны основываться на их медико-организационной структуре, определяемой характером и объемом оказываемой помощи на разных ее этапах. Этапное оказание медико-социальной помощи людям старших возрастов предполагает использование современных организационных технологий, позволяющих оказывать эту помощь, изменяя ее территориальную доступность с учетом состояния здоровья пациентов: специализированный амбулаторно-поликлинический прием, стационары на дому, круглосуточные стационары.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6.1.2 По состоянию здоровья, степени подвижности и потребности в медицинском и социальном уходе пожилые люди могут быть разделены на три категории, влияющие на формы проживания и медицинского обслуживания.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 Поликлиническое гериатрическое отделение (ОМСП)</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6.2.1 В местах постоянного проживания пожилых людей должны быть предусмотрены условия для оказания первичной амбулаторной медицинской помощи, а также должен быть организован медицинский и бытовой уход за лицами старших возрастов.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6.2.2 Для обеспечения максимальной территориальной доступности амбулаторная помощь пожилым больным осуществляется участковыми терапевтами и врачами гериатрических кабинетов.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6.2.3 Поликлиническое гериатрическое отделение рекомендуется включать в качестве структурного подразделения в состав лечебно-профилактического учреждения (ЛПУ), (территориальная поликлиника, гериатрический центр, учреждение социальной защиты и др.). В составе таких отделений могут располагаться: дневной стационар, стационар на дому, кабинеты реабилитации.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6.2.4 Отделения медико-социальной помощи на дому (стационара на дому) предназначены для персонала выездных бригад, оказывающих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6.2.5 Ориентировочный перечень и минимальные площади помещений поликлинического медико-социального гериатрического отделения, обслуживающего 10000 чел. старших возрастных групп (из расчета, что они составляют 25% населения.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6.2.6 Группа кабинетов специализированного врачебного приема: стоматологический, офтальмологический, сурдологический, кардиологический, неврологический и другие. Минимальные площади кабинетов указаны в таблице 6.4. Набор кабинетов определяется заданием.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6.2.9 В каждом отделении предусматриваются административные (в соответствии со штатным расписанием) и вспомогательные помещения (кладовые, комнаты персонала и др.). При отсутствии тех или иных помещений в нормативных документах их площадь определяется с учетом предполагаемого числа сотрудников и пациентов, одновременно находящихся в помещении, габаритов медицинского и технологического оборудования и возможности организации необходимых технологических проходов.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6.2.10 При размещении гериатрического отделения с отдельным входом предусматривается входная группа помещений, состоящая из вестибюля с гардеробами, санузлами и регистратурой и др.</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 Гериатрический дневной стационар</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6.3.1 Дневной стационар предназначен для пребывания в течение дневного времени больных, которым последовательно проводится несколько диагностических исследований, лечебных или восстановительных процедур.</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6.3.2 Дневной стационар может организовываться, как при поликлинических учреждениях, так и при стационарных. В зависимости от профиля лечебного учреждения, при котором организуется дневной гериатрический стационар, он может быть общепрофильным или специализированным (кардиологическим, психиатрическим, офтальмологическим и т.д.).</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состав помещений дневного стационара для пожилых людей рекомендуется включать: кабинет врача (заведующего), комнату старшей сестры, пост медицинской сестры, помещение подготовки инфузионных систем, комнату подогрева и приема пищи, санитарную комнату, палаты, уборные, помещение персонала, комнату отдыха пациентов. В зависимости от профиля дневного стационара, в его состав может входить специализированный врачебный кабинет, оборудованный соответствующим образом (например, офтальмологический, логопедический), малая операционная и т.д. Гериатрический дневной стационар может быть организован на базе отделений восстановительного лечения. Кроме того, пациентам дневного стационара могут проводиться диагностика или восстановительное лечение в любом кабинете учреждения, куда входит дневной стационар.</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6.3.3 Еще одно направление оказания помощи пожилым - создание гериатрических дневных центров ("Детский сад для взрослых"), предназначенных для дневного пребывания лиц старших возрастов, требующих ухода, когда все члены семьи на работе.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Здесь пациенты получают: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необходимый узкоспециализированный медицинский уход;</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безопасность пребывания под наблюдением персонала;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выполнение терапевтических программ;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реабилитация;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специализированные программы питания;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занятия по интересам;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возможность общения при дефиците социальных контактов.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таком дневном центре, рассчитанном не более чем на 12-15 чел., целесообразно иметь общий зал дневного пребывания.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6.4 Гериатрическое палатное отделение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6.4.1 Поэтажное размещение пациентов в гериатрических стационарах желательно осуществлять с учетом степени их подвижности. Отделения по уходу за лежачими пациентами - не выше 2-го этажа, размещение остальных палатных отделений в пределах 9-этажных медицинских зданий не ограничено.</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6.4.2 При определении профиля отделений гериатрических стационаров и их подразделений необходимо учитывать виды специализированной медицинской помощи (кардиология, эндокринология, пульмонология, урология, офтальмология, неврология, психиатрия), в которых у лиц пожилого возраста имеется повышенная потребность по сравнению с лицами трудоспособного возраста.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6.4.3 Палатные отделения состоят из палатных секций (одна или две) и общих помещений, расположенных между секциями.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 общим помещениям отделения относятся кабинет заведующего отделением, комната старшей медицинской сестры с кладовой медикаментов, комната сестры- хозяйки с кладовой чистого белья, буфетная, комнаты персонала, ординаторская и др. Кроме того, в состав общих помещений могут входить диагностический кабинет или кабинет восстановительного лечения, соответствующий профилю данного отделения.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6.4.4 При входе в палатную секцию предусматривается шлюз. В состав секции входят палаты, комната подготовки инфузионных систем (процедурная), помещение (пространство) дневного пребывания, санитарная комната, помещение хранения уборочного инвентаря, клизменная, пост медицинской сестры с подсобным помещением.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6.4.5 Прием пищи может организовываться непосредственно в палатах. При организации столовой для больных ее площадь следует принимать из расчета 50% количества коек в палатном отделении.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6.4.6 В палатных отделениях следует: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предусматривать устройство поручней в палатах, санузлах, лечебных кабинетах; непрерывного поручня по пути следования пациентов;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устанавливать оборудование с учетом возможности использования пожилыми людьми, передвигающимися на креслах-колясках.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Максимальное количество коек в палате - 4. При каждой палате обязательно предусматривается санузел с унитазом и душевой кабиной, в которой оборудуется сиденье для пациента. Не менее 10% душевых кабин должно быть запроектировано без поддона с возможностью купания пациента на специальной каталке.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 Гериатрический медицинский центр</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Комплекс, объединяющий стационарную и консультативную помощь людям старших возрастов.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6.5.1 Поэтажное размещение пациентов в гериатрических стационарах желательно осуществлять с учетом степени их подвижности. Отделения по уходу за лежачими пациентами - не выше 2-го этажа, размещение остальных палатных отделений в пределах 9-этажных медицинских зданий не ограничено.</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6.5.2 В гериатрических центрах в зависимости от численности обслуживаемого населения организуются специализированные гериатрические отделения, профиль которых должен учитывать заболевания, характерные для людей старших возрастов: эндокринологические, кардиологические, сосудистые, психиатрические, офтальмологические и др.</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6.5.3 Мощность и профиль отделений конкретного гериатрического центра определяются с учетом численности населения, его демографической структуры и заболеваемости пожилого населения, проживающего в зоне обслуживания гериатрического центра.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6.5.4 Функции центра могут быть возложены на госпиталь ветеранов войн, гериатрическую больницу либо на многопрофильную больницу, в структуре которой есть гериатрические отделения. Функциональная структура центра должна соответствовать поставленным перед ним задачам.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6.5.5 Для входа в гериатрический центр предусматривается - вестибюльная группа помещений. Площадь вестибюлей-гардеробных определяется с учетом численности посетителей и сопровождающих из расчета не менее 0,5 на одного посетителя в сутки. Численность посетителей стационара принимается равной 70% количества коек. Вестибюльная группа помещений состоит из гардероба уличной одежды посетителей и персонала, помещений для встреч с лечащими врачами и приема передач больным. В вестибюле могут предусматриваться аптечный киоск и фитобар.</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6.5.7 Для проведения мониторинга состояния здоровья пожилых людей, диагностики заболеваний и выявления их потребности в медицинской и медико-социальной помощи в структуре центра должно быть предусмотрено диагностическое отделение, включающее кабинеты медицинской визуализации, эндоскопии и функциональной диагностики. Это отделение должно быть общим для врачебно-консультативного и стационарного отделений и размещаться между ними.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6.5.8 Для оказания консультативной помощи и подбора адекватных методик лечения пожилым людям в структуре центра предусматривается врачебно-консультативное отделение, включающее ряд специализированных врачебно-консультационных кабинетов.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В соответствии с характером заболеваемости пожилых людей отделение может включать кабинеты по следующим специальностям: гастроэнтерология, гериатрия, гинекология, кардиология, неврология, ортопед-травматология, оториноларингология, офтальмология, психиатрия, пульмонология, стоматология, урология, хирургия, эндокринология.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6.5.9 Стоматологическое отделение может включать кабинеты терапевтической, хирургической, ортопедической стоматологии, зуботехническую лабораторию.</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6.5.10 Для обеспечения консультативного приема специалистами по социально-правовым вопросам и вопросам медицинской психологии, в составе помещений необходимо предусмотреть кабинеты юриста и медицинского психолога.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6.5.11 При отделении могут быть организованы дневной стационар и медико-социальная экспертиза (далее - МСЭК). Ориентировочный набор помещений МСЭК: ожидальные, регистратура с архивом, кабинеты врачей-экспертов.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6.5.12 Основным функциональным структурным элементом гериатрического центра являются стационарные отделения. Обязательные подразделения стационара: приемное и палатные отделения.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6.5.13 В приемном отделении осуществляется прием, регистрация и распределение больных по отделениям, устанавливается предварительный медицинский диагноз, оказывается необходимая первичная медицинская помощь, при необходимости проводится санитарная обработка пациента. Приемное отделение включает вестибюль-ожидальную с регистратурой и уборной, смотровые, санитарные пропускники, процедурную, вспомогательные помещения.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Отделение приема следует размещать на первом этаже по возможности вблизи главного въезда на территорию больницы или центра. Для подъезда санитарных машин и высадки пациентов следует предусматривать теплый шлюз.</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6.5.15 Для реабилитации и восстановительного лечения пациентов старших возрастов, как правило, имеющих несколько хронических заболеваний в гериатрических центрах предусматриваются отделения (кабинеты) восстановительного лечения, использующие наиболее щадящие методы, такие как кабинеты физиотерапии, ванные залы, бассейны для обучения хождению, залы ЛФК, массажные кабинеты и т.д.. Планировочно эти отделения подразделяются на три группы помещений, отличающиеся характером влажности, требованиями к температурному режиму, электробезопасности и отделке помещений: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помещения физиотерапии;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помещения водолечения и грязелечения;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помещения кинезотерапии (ЛФК и массаж, механотерапия, тренажеры).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6.5.16 В Приложении В даны габаритные схемы кабинетов восстановительного лечения разного назначения. Набор кабинетов восстановительного лечения определяется программой на проектирование. При организации централизованного отделения входы в него предусматриваются раздельными для больных стационара и врачебно-консультативного отделения.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6.5.17 Для предотвращения травматизма пожилых людей ванны и кушетки должны устанавливаться с учетом возможного наблюдения за ними. Для обеспечения персоналу возможности наблюдения за состоянием пациентов лечебные ванны должны размещаться в общем зале. Прием ванных процедур для женщин и мужчин осуществляется в разное время. В целях обеспечения наблюдения за состоянием больных лечебные ванны устанавливаются так, чтобы естественный свет (при его наличии) падал на их лица.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Вокруг ванны лечебного бассейна следует предусматривать подогреваемые обходные дорожки шириной 1,5 м по продольным сторонам и 3 м по торцевым сторонам с уклоном 0,01-0,15 к трапам или решеткам. Дно ванны должно быть с уклоном, обеспечивающим глубину ванны от 0,9 до 1,2 м. Сторону бассейна с глубиной 0,9 м рекомендуется оборудовать откидными сиденьями, прикрепленными к стенке бассейна на расстоянии 40 см от дна.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При гидромассажной ванне целесообразно устанавливать подъемник для помещения в ванну больных с ограниченной подвижностью суставов и ослаблением мышечного тонуса.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6.5.18 Глубина бассейна для лечения движением в воде должна быть не более 0,7 м. В гериатрических центрах могут использоваться бассейны Т-образной или П-образной формы с различной глубиной отсеков, что позволяет одновременное занятие трех (двух) групп лиц с различным состоянием здоровья.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6.5.19 Для проведения профилактики преждевременного старения, санитарно-просветительной работы, содействия в социально-психологической адаптации пожилым и обучение навыкам ухода за ними в структуре гериатрического центра могут создаваться школы пациентов и их родственников.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6.5.20 Оказание организационно-методической и практической помощи лечебно-профилактическим учреждениям и специалистам общей лечебной сети по вопросам гериатрии; проведение совещаний, конференций и семинаров по актуальным вопросам геронтологии и гериатрии обусловливает необходимость включения в состав функциональной структуры объекта актового зала, оборудованного современной мультипроекционной, видео- и аудиотехникой.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6.5.21 Для проведения анализа деятельности учреждений общей лечебной сети, гериатрических и медико-социальных учреждений и подразделений по оказанию лечебно-диагностической и реабилитационной помощи населению старших возрастных групп и участия в разработке программ по совершенствованию медицинской помощи этой категории граждан в структуре центра должен предусматриваться организационно-методический отдел, кабинет медицинской статистики, серверная, помещение обработки информации.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6.5.22 Для обеспечения работы гериатрического центра в его структуру при необходимости включаются вспомогательные подразделения (ЦСО, диагностическая лаборатория и др.) и хозяйственные службы (пищеблок, прачечная, дезотделение, патолого-анатомическое отделение и др.). Проектирование этих подразделений не имеет выраженной специфики, связанной с возрастом пациентов, поэтому должно проводиться на основе нормативных документов по проектированию медицинских организаций. Наличие в составе гериатрического учреждения перечисленных подразделений зависит от принятой организационной формы. Функции этих подразделений могут выполняться учреждениями, находящимися за пределами гериатрического центра, централизованно для нескольких медицинских организаций.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6.5.23 Для работы администрации и персонала необходимо предусматривать служебно-бытовые помещения.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Конкретный состав и площадь служебно-бытовых помещений определяется с учетом штатного расписания и задания на проектирование и должен обеспечить работу администрации, бухгалтерии, службы медицинской статистики и медицинского архива и другие.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6.5.24 При гериатрических центрах, имеющих лечебно-консультативные отделения, целесообразно предусматривать отдельно стоящие пансионаты для пребывания приезжих пациентов в течение консультаций, обследования и лечения. В состав помещений пансионатов включаются отдельные помещения медицинского назначения (пост медсестры, процедурная, клизменная).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6.6 Дом дневного пребывания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6.6.1 ДДП - комплекс для пожилых людей, объединяющий пять основных функциональных групп помещений, обеспечивающих лечение и медицинскую реабилитацию, общение и многообразное проведение досуга, питание и уход в дневное время: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консультационное медицинское отделение;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отделение восстановительного лечения;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отделение социальных услуг (питание, бытовое обслуживание и т.д.);</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отделение досуга (кружки, студии, чаепития, зрительный зал, библиотека, мастерские для индивидуального труда и т.д., СП 143.13330);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пансионат дневного пребывания (см. раздел 6.3).</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6.6.2 На нижних этажах рекомендуется размещать консультативное медицинское отделение и отделение восстановительного лечения, наиболее массовые помещения (зрительный зал, помещения общественного питания, и т.п.).</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6.6.3 Организация архитектурной среды домов дневного пребывания должна вызывать у его обитателей положительные эмоции.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Архитектуру учреждений для пребывания пожилых людей рекомендуется рассматривать как активный лечебный фактор, способствующий бытовому и психологическому комфорту.</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Свод правил СП 148.13330.2012 </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«Помещения в учреждениях социального и медицинского обслуживания. Правила проектирования»,</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lastRenderedPageBreak/>
        <w:t>утвержденный Приказом Госстроя от 27 декабря 2012 г. N 135/ГС, введенный 1 июля 2013 г.</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(см. Раздел 7. Обеспечение доступности для инвалидов услуг медико-социальной экспертизы и медицинских услуг)</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Свод правил СП 150.13330.2012 </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«Дома-интернаты для детей-инвалидов. Правила проектирования»,</w:t>
      </w:r>
    </w:p>
    <w:p w:rsidR="00D87405" w:rsidRPr="00D87405" w:rsidRDefault="00D87405" w:rsidP="00D87405">
      <w:pPr>
        <w:spacing w:before="100" w:beforeAutospacing="1" w:after="100" w:afterAutospacing="1" w:line="240" w:lineRule="auto"/>
        <w:ind w:left="1473" w:right="906"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утвержденный Приказом Госстроя от 27 декабря 2012 г. N 136/ГС, введенный 1 июля 2013 г.</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1.1 Настоящий свод правил устанавливает правила проектирования зданий домов-интернатов (далее - дома-интернаты) для стационарного проживания детей-инвалидов с сохранным интеллектом и физическими недостатками (от 3 до 16 лет) и умственно отсталых с различной инвалидностью (от 4 до 18 лет).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1.2 Требования свода правил распространяются на проектирование новых объектов, реконструкцию и модернизацию существующего фонда.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Термины и определения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Основные термины и определения, а также сокращения, в тексте приняты в соответствии с СП 145.13330, СП 54.13330 и СП 59.13330, кроме того использованы следующие термины: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3.1 абилитация: Медико-социальные мероприятия по отношению к инвалидам с детства, направленные на адаптацию их к жизни.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3.2 дом-интернат для детей-инвалидов: Организация стационарного содержания детей с физическими недостатками и с сохранным интеллектом (с 3 до 16 лет), детей с врожденной либо развившейся с раннего возраста инвалидностью, нуждающихся в реабилитации, и умственно отсталых детей с различной инвалидностью (с 4 до 18 лет).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3.3 комната позиционирования: Медицинское помещение для детей-инвалидов. Комната позиционирования используется для разнообразных терапевтических поз-укладок в зависимости от медицинских показаний ребенка-инвалида.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3.4 сенсорная комната: Медицинское реабилитационное помещение, предназначенное для психического и физического развития нуждающихся в реабилитации детей с физическими и умственными недостатками. Сенсорная комната оснащается аппаратурой с набором различных управляемых переключателей, сенсорной панелью, стимулирующей двигательные, визуальные и акустические эмоции.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Общие положения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 Здания учреждений домов-интернатов для детей-инвалидов рассчитаны на проживание различных возрастных групп детей: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 сохранным интеллектом, имеющих физические недостатки, в возрасте от 3 до 16 лет;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умственно отсталых в возрасте от 4 до 18 лет.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4.2 В учреждениях для детей-инвалидов следует предусматривать необходимый набор помещений: жилых, служебно-бытовых, хозяйственных, административных, медицинских, культурно-массовых и досугового назначения, а также создавать условия для обеспечения обстановки, максимально приближенной к домашней, сочетая ее с необходимым медицинским обслуживанием.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учреждениях домов-интернатов для детей-инвалидов предусматривается стационарное или пятидневное в неделю проживание детей с сохранным интеллектом (от 3 до 16 лет) и умственно отсталых детей (с 4 до 18 лет).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4.3 Вместимость учреждений для детей-инвалидов рекомендуется принимать 100-200 мест.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4.6 Оптимальная этажность домов-интернатов для детей-инвалидов рекомендуется принимать 1-2 этажа, при стесненных условиях - до 4 этажей.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числе этажей более двух учреждения для детей-инвалидов должны быть оборудованы лифтами (по расчету), в том числе и коечными. Число лифтов в каждом конкретном случае определяется заданием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интернатах для детей-инвалидов следует предусматривать кроме лифтов и пандусы. Уклон пандуса на путях передвижения инвалидов на колясках внутри и снаружи здания следует принимать не более 1:6 согласно СП 42.13330, СанПиН 2.4.1.2660.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4.7 В зависимости от возраста и тяжести заболевания принцип размещения групп детей по этажам должен подчиняться следующим правилам: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лежачие, обездвиженные дети размещаются не выше первого этажа;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дети до 6 лет с физическими недостатками - не выше второго этажа.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учреждении для детей-инвалидов с поражением опорно-двигательного аппарата расчетное число колясочников в отделении следует принимать 20-30% вместимости отделения. В отделении для умственно отсталых детей, передвигающихся с трудом, число колясочников рекомендуется принимать 2-3% вместимости отделения. Общую численность колясочников следует уточнять при составлении задания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4.8 Жилая площадь в домах-интернатах для детей-инвалидов принимается 4 для дошкольных групп и 6 для остальных групп.</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4.9 Высоту помещений от пола до потолка в домах-интернатах для нового строительства следует принимать 3 м; высоту общественных помещений, кроме столовой, следует принимать не менее 3 м согласно СП 118.13330.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4.10 Следует учитывать требования к организации инсоляции согласно СанПиН 2.1.3.2630.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4.11 Необходимость решений по проектированию учреждений гражданской обороны следует принимать в каждом конкретном случае заданием на проектирование.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4.12 Рекомендуется в доме-интернате для детей-инвалидов, кроме лежачих обездвиженных, предусматривать зал лечебной физкультуры площадью 60-70 с кладовой инвентаря 12 в соответствии с СанПиН 2.1.2.2564.</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4.13 Организация внутреннего и внешнего пространства, учитывающая особенности детей-инвалидов, проектируется исходя из обязательных минимально допустимых параметров комфортного проживания.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4.14 Оборудование помещений для детей-инвалидов следует принимать в соответствии с антропологическими и эргонометрическими данными детей, имеющих различные нарушения физического и умственного развития. Параметры помещений для детей с физическими недостатками (нарушением зрения, слуха, речи) принимаются такими же, как и для помещений, рассчитанных на здоровых детей, в соответствии с СанПиН 2.4.1201.</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 основе антропологических и эргонометрических данных детей-инвалидов жилые помещения следует принимать не менее: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спальные комнаты для детей-инвалидов с физическими недостатками - 4,0; для слепых (с остротой зрения 0-0,05) - 4,5;</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спальные комнаты для детей-инвалидов лежачих - 6,0;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комнаты дневного пребывания - 3;</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классные комнаты в жилых ячейках - 2,5.</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4.15 В составе жилой ячейки для детей с физическими недостатками, для старшеклассников следует предусматривать дополнительно комнаты для индивидуальных занятий площадью на одного воспитанника не менее 1,5 м</w:t>
      </w:r>
      <w:r w:rsidRPr="00D87405">
        <w:rPr>
          <w:rFonts w:ascii="Times New Roman" w:eastAsia="Times New Roman" w:hAnsi="Times New Roman" w:cs="Times New Roman"/>
          <w:sz w:val="20"/>
          <w:szCs w:val="20"/>
          <w:vertAlign w:val="superscript"/>
          <w:lang w:eastAsia="ru-RU"/>
        </w:rPr>
        <w:t>2</w:t>
      </w:r>
      <w:r w:rsidRPr="00D87405">
        <w:rPr>
          <w:rFonts w:ascii="Times New Roman" w:eastAsia="Times New Roman" w:hAnsi="Times New Roman" w:cs="Times New Roman"/>
          <w:sz w:val="24"/>
          <w:szCs w:val="24"/>
          <w:lang w:eastAsia="ru-RU"/>
        </w:rPr>
        <w:t>, а для детей-инвалидов с последствиями полиомиелита и церебральных параличей - не менее 1,8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4.16 При реконструкции зданий для домов-интернатов следует учитывать требования настоящего свода правил, требования СП 147.13330.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Земельный участок для дома-интерната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5.1 Дома-интернаты для детей-инвалидов следует размещать в зеленой зоне селитебной территории в соответствии с требованиями нормативных документов, предъявляемыми к планировке и застройке домов-интернатов для детей инвалидов (СП 42.13330, СП 118.13330, а также СанПиН 2.4.1.2660).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5.2 При строительстве нового здания дома-интерната для детей-инвалидов в районах с стесненной застройкой площадь земельного участка может быть уменьшена, но не более чем на 20%.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5.3 На участке следует разграничивать его территорию на площадки для групп детей с сохранным интеллектом и детей умственно отсталых: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учебно-производственной зоны;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зоны отдыха (площадки для встречи с родителями, площадки, оборудованные скамейками и столами, цветниками, прогулочные дорожки, лужайки для игр);</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хозяйственной зоны.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Площадь участка и состав площадок для различных групп следует принимать в соответствии с таблицами Б.1 и Б.2 и СП 42.13330.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5.4 На территории участка следует предусматривать два самостоятельных въезда, один из въездов должен быть хозяйственным. При въезде на участок необходимо </w:t>
      </w:r>
      <w:r w:rsidRPr="00D87405">
        <w:rPr>
          <w:rFonts w:ascii="Times New Roman" w:eastAsia="Times New Roman" w:hAnsi="Times New Roman" w:cs="Times New Roman"/>
          <w:sz w:val="24"/>
          <w:szCs w:val="24"/>
          <w:lang w:eastAsia="ru-RU"/>
        </w:rPr>
        <w:lastRenderedPageBreak/>
        <w:t>предусматривать стоянку легковых машин на 3-5 машин (25 на место).</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5.5 Озеленение участка следует принимать не менее 40% площади участка.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5.6 Участок здания учреждения для детей-инвалидов необходимо ограждать оградой высотой 2 м с запирающимися калиткой и воротами.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5.7 При проектировании протяженных (блокированных) зданий должны быть предусмотрены сквозные проезды шириной в свету не менее 4,25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 Объемно-планировочные решения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 Приемно-карантинное отделение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6.1.1 Приемно-карантинное отделение следует проектировать с отдельным самостоятельным выходом на участок. Приемное отделение должно иметь непосредственную связь с карантинным отделением.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карантинном отделении число мест ориентировочно принимается 3% общего числа детей-инвалидов в доме-интернате.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6.1.2 Окна в карантинном отделении следует проектировать из небьющегося стекла. Высота подоконника проектируется не менее 0,9 м от уровня пола. На окнах необходимо предусмотреть фрамуги или форточки, высоту размещения затворов фрамуг и форточек следует принимать от уровня пола 2,0-2,2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6.1.3 Дома-интернаты для детей-инвалидов с сохранным интеллектом, детей умственно отсталых формируются из жилых отделений, жилых групп и жилых ячеек, помещений медицинского, хозяйственного и бытового назначения. При проектировании рекомендуется предусматривать вариант решения учреждения (многопрофильного) с блокировкой жилых отделений для детей с сохранным интеллектом и для умственно отсталых детей при четком разграничении отделений. Планировку здания необходимо решать исходя из функциональной структуры учреждения, с единым блоком медицинских, административных, хозяйственных, культурно-массовых помещений и столовой.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6.1.4 В состав домов-интернатов для детей-инвалидов входят следующие основные группы помещений: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вестибюль;</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приемно-карантинное отделение;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жилые отделения для умственно отсталых детей;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жилые отделения для детей с сохранным интеллектом, имеющих физические недостатки;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общественные помещения: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учебной и профессиональной подготовки и трудового обучения;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медицинского обслуживания;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административно-бытового назначения;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столовой и производственных помещений кухни;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культурно-массового обслуживания;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хозяйственного назначения;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помещения проживания персонала (при загородном размещении дома-интерната для детей-инвалидов).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6.1.5 Все основные группы помещений учреждений для детей-инвалидов должны быть, как правило, функционально изолированы и взаимосвязаны через коммуникационные пространства. На практике обеспечить всем группам помещений необходимую изоляцию достаточно сложно. Поэтому допускается некоторая группа помещений, кроме жилых, предусматривать проходными.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Функционально-планировочную организацию домов-интернатов для детей-инвалидов следует проектировать с жилыми отделениями, которые рекомендуется соединять с блоком общественных помещений короткими (6 м) теплыми переходами.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 Жилые ячейки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6.2.1 Жилые ячейки для детей-инвалидов с физическими недостатками, но с сохранным интеллектом следует дифференцировать в зависимости от возраста и степени инвалидности.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6.2.2 Площадь помещений в жилых ячейках принимается из расчета на одного проживающего не менее: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спальных комнат - 4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спальных комнат лежачих детей - 6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комнат дневного пребывания (комнат отдыха) - 3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классных комнат в учебно-жилых ячейках - 2,5 , но не менее 12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для гардеробных - 1,0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санитарно-гигиенических помещений - 1,0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помещений сушки одежды - 0,35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кладовых - 0,5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6.2.3 Жилую ячейку типа 1а следует предусматривать для детей-инвалидов в возрасте 3-7 лет. Жилая ячейка должна включать жилые комнаты на 4-6 человек, буфетную, комнату для игр, раздевальную, комнату воспитателя и санитарно-гигиенические помещения.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6.2.4 Жилую ячейку типа 1б следует предусматривать для детей-инвалидов подросткового возраста, подготовительной группы к общеобразовательным школьным занятиям в возрасте 6-7 лет и группы детей профессионального обучения 8-16 лет.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жилой ячейке должны быть жилые комнаты на 2-3-4 человека.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Помещения жилой ячейки для детей с нарушением опорно-двигательного аппарата следует проектировать с учетом функциональных зон, обеспечивающих подъезд ребенка-инвалида в кресле-коляске к любой точке помещения. Зону размещения кресла-коляски следует принимать шириной 0,9 м и длиной 1,5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6.2.5 Жилая ячейка типа 1в предусматривается для лежачих детей, имеющих физические недостатки, не способных к передвижению, физически обездвиженных. Жилые комнаты следует рассчитывать на возрастные группы от 3 до 7 лет и от 8 до 16 лет. Вместимость жилых комнат следует проектировать на 6-8 человек.</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Для удобства наблюдения за проживающими в жилых ячейках типа 1в шлюз-передняя не предусматривается. В ванной комнате следует предусмотреть зону для мытья клеенок.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6.2.6 Жилые ячейки для умственно отсталых детей следует дифференцировать в зависимости от возраста и инвалидности: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младшей группы - тип 2а;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средней и старших групп - тип 2б;</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лежачих детей-инвалидов - тип 2в.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6.2.7 Жилую ячейку типа 2а следует предусматривать для детей младших групп в возрасте 4-8 лет с нарушенным интеллектом. В жилых ячейках типа 2а следует предусматривать: </w:t>
      </w:r>
      <w:r w:rsidRPr="00D87405">
        <w:rPr>
          <w:rFonts w:ascii="Times New Roman" w:eastAsia="Times New Roman" w:hAnsi="Times New Roman" w:cs="Times New Roman"/>
          <w:sz w:val="24"/>
          <w:szCs w:val="24"/>
          <w:lang w:eastAsia="ru-RU"/>
        </w:rPr>
        <w:lastRenderedPageBreak/>
        <w:t xml:space="preserve">комнату воспитателя, игровую-столовую, жилые комнаты на 4-6 чел.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6.2.8 Жилая ячейка типа 2б рассчитывается для детей в возрасте 8-12 лет и 12-18 лет, свободно или с трудом передвигающихся, способных к обучению. Жилые комнаты принимаются вместимостью на 2-3-4 чел.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6.2.9 В составе помещений жилой ячейки типа 2б для умственно отсталых детей 8-12 лет следует предусматривать учебные помещения (классы) исходя из подготовительной работы с ребенком по овладению им трудовых навыков для дальнейшего обучения в учебно-производственных мастерских.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6.2.10 Жилую ячейку типа 2в следует предусматривать для детей-инвалидов умственно отсталых, не способных к передвижению, обездвиженных, лежачих. Она состоит из жилых комнат на 6-8 чел., при которых размещаются ванна с зоной для мытья клеенок, буфетная и кладовые для уборочного инвентаря и хозяйственные шкафы. В жилой ячейке типа 2в возможно размещение двух спален.</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6.2.11 Раздевальные помещения для жилых ячеек типов 2а и 2б следует оборудовать шкафами с подсушкой одежды и обуви.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спальных помещениях жилых ячеек следует предусматривать встроенные шкафы для хранения запаса чистого белья и спальных принадлежностей (0,15 м</w:t>
      </w:r>
      <w:r w:rsidRPr="00D87405">
        <w:rPr>
          <w:rFonts w:ascii="Times New Roman" w:eastAsia="Times New Roman" w:hAnsi="Times New Roman" w:cs="Times New Roman"/>
          <w:sz w:val="20"/>
          <w:szCs w:val="20"/>
          <w:vertAlign w:val="superscript"/>
          <w:lang w:eastAsia="ru-RU"/>
        </w:rPr>
        <w:t>2</w:t>
      </w:r>
      <w:r w:rsidRPr="00D87405">
        <w:rPr>
          <w:rFonts w:ascii="Times New Roman" w:eastAsia="Times New Roman" w:hAnsi="Times New Roman" w:cs="Times New Roman"/>
          <w:sz w:val="24"/>
          <w:szCs w:val="24"/>
          <w:lang w:eastAsia="ru-RU"/>
        </w:rPr>
        <w:t xml:space="preserve">).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6.2.12 На каждые две жилые ячейки обучаемых детей-инвалидов рекомендуется устраивать одну неотапливаемую веранду площадью 1 м</w:t>
      </w:r>
      <w:r w:rsidRPr="00D87405">
        <w:rPr>
          <w:rFonts w:ascii="Times New Roman" w:eastAsia="Times New Roman" w:hAnsi="Times New Roman" w:cs="Times New Roman"/>
          <w:sz w:val="20"/>
          <w:szCs w:val="20"/>
          <w:vertAlign w:val="superscript"/>
          <w:lang w:eastAsia="ru-RU"/>
        </w:rPr>
        <w:t>2</w:t>
      </w:r>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 Учебные помещения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6.3.1 Для занятий умственно отсталых детей, подготовительных групп обучение предусматривается для среднего и старшего возраста детей в учебно-производственных мастерских.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6.3.2 Учебная группа помещений для 1-го класса состоит из помещений для индивидуальных занятий и комнаты для игр, выполняющей функцию рекреационного помещения для отдыха во время занятий.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6.3.3 Учебная группа помещений для воспитанников II-IV классов состоит из классных комнат, мастерских для трудового обучения, рекреаций и санитарных узлов.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6.3.4 Учебная группа помещений для средних и старших классов состоит из учебных классов, кабинетов лабораторий, </w:t>
      </w:r>
      <w:r w:rsidRPr="00D87405">
        <w:rPr>
          <w:rFonts w:ascii="Times New Roman" w:eastAsia="Times New Roman" w:hAnsi="Times New Roman" w:cs="Times New Roman"/>
          <w:sz w:val="24"/>
          <w:szCs w:val="24"/>
          <w:lang w:eastAsia="ru-RU"/>
        </w:rPr>
        <w:lastRenderedPageBreak/>
        <w:t>лаборантских при них, рекреационных помещений и санитарных узлов.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Учебные кабинеты и лаборатории для средних и старших классов могут быть использованы для кружковых и индивидуальных занятий в неурочное время.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6.3.5 Лаборантские предусматриваются при каждом кабинете, а при лабораториях - по каждому предмету (химии, физике, биологии). Лаборантские являются местом для размещения отраслевой библиотеки, информационно-пленочных материалов, частичного хранения средств обучения, наглядных пособий.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6.3.6 Рекреационные помещения проектируются из расчета не менее 1 на одного учащегося с учетом их универсального использования для занятий кружков, секций, игр (в том числе настольного тенниса).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6.3.7 Площадь класса принимается из расчета 2 м</w:t>
      </w:r>
      <w:r w:rsidRPr="00D87405">
        <w:rPr>
          <w:rFonts w:ascii="Times New Roman" w:eastAsia="Times New Roman" w:hAnsi="Times New Roman" w:cs="Times New Roman"/>
          <w:sz w:val="20"/>
          <w:szCs w:val="20"/>
          <w:vertAlign w:val="superscript"/>
          <w:lang w:eastAsia="ru-RU"/>
        </w:rPr>
        <w:t>2</w:t>
      </w:r>
      <w:r w:rsidRPr="00D87405">
        <w:rPr>
          <w:rFonts w:ascii="Times New Roman" w:eastAsia="Times New Roman" w:hAnsi="Times New Roman" w:cs="Times New Roman"/>
          <w:sz w:val="24"/>
          <w:szCs w:val="24"/>
          <w:lang w:eastAsia="ru-RU"/>
        </w:rPr>
        <w:t xml:space="preserve"> на человека. Классы оборудуются одноместными столами для детей, доской школьного типа, однотумбовым столом для воспитателя, шкафами для хранения наглядных пособий и тетрадей.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6.3.8 В классах необходимо предусмотреть сквозное или угловое проветривание, которое допускается осуществлять через рекреационное помещение или коридор.</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Площадь застекленной поверхности окон в классах составляет 1/5-1/6 площади пола; 50% окон следует устраивать с фрамугами или форточками. На столы обучающихся детей свет должен падать слева (СанПиН 2.2.1/2.1.1.1076).</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6.3.9 Учебные кабинеты для детей с уменьшенной умственной отсталостью (ручного труда, домоводства, агротехники и т.п.) должны состоять из двух помещений: собственно помещения для занятий и комнаты для хранения инструмента и запасного материала.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6.3.10 Для производственной практики обучающихся предусматриваются учебно-производственные мастерские (далее - УПМ). Учебно-производственные мастерские следует проектировать с учетом возраста детей.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Возраст обучаемых детей рекомендуется следующий: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дошкольная группа - 4-8 лет;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подготовительная группа к трудовому обучению - 8-12 лет;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группа трудового обучения - 12-18 лет;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диагностическая группа - 4-18 лет.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Возраст необучаемых детей: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младшая группа - 4-8 лет;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средняя группа - 8-12 лет;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старшая группа - 12-18 лет.</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6.3.11 Для детей с сохранным интеллектом УПМ профессиональной подготовки включают учебные классы, учебные кабинеты, мастерские. Взаимосвязь учебно-производственных помещений профессиональной подготовки должна осуществляться через коридоры и рекреации при обеспечении изолированности всех учебных кабинетов и мастерских.</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Площадь учебных помещений рассчитывается для воспитанников I-IV классов 1,7 м</w:t>
      </w:r>
      <w:r w:rsidRPr="00D87405">
        <w:rPr>
          <w:rFonts w:ascii="Times New Roman" w:eastAsia="Times New Roman" w:hAnsi="Times New Roman" w:cs="Times New Roman"/>
          <w:sz w:val="20"/>
          <w:szCs w:val="20"/>
          <w:vertAlign w:val="superscript"/>
          <w:lang w:eastAsia="ru-RU"/>
        </w:rPr>
        <w:t>2</w:t>
      </w:r>
      <w:r w:rsidRPr="00D87405">
        <w:rPr>
          <w:rFonts w:ascii="Times New Roman" w:eastAsia="Times New Roman" w:hAnsi="Times New Roman" w:cs="Times New Roman"/>
          <w:sz w:val="24"/>
          <w:szCs w:val="24"/>
          <w:lang w:eastAsia="ru-RU"/>
        </w:rPr>
        <w:t xml:space="preserve"> ; V-IX (или V-XI) классов - 2,2 м</w:t>
      </w:r>
      <w:r w:rsidRPr="00D87405">
        <w:rPr>
          <w:rFonts w:ascii="Times New Roman" w:eastAsia="Times New Roman" w:hAnsi="Times New Roman" w:cs="Times New Roman"/>
          <w:sz w:val="20"/>
          <w:szCs w:val="20"/>
          <w:vertAlign w:val="superscript"/>
          <w:lang w:eastAsia="ru-RU"/>
        </w:rPr>
        <w:t>2</w:t>
      </w:r>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6.3.12 Для самостоятельно передвигающихся умственно отсталых детей помещения УПМ принимаются из расчета от 3 до 8 м</w:t>
      </w:r>
      <w:r w:rsidRPr="00D87405">
        <w:rPr>
          <w:rFonts w:ascii="Times New Roman" w:eastAsia="Times New Roman" w:hAnsi="Times New Roman" w:cs="Times New Roman"/>
          <w:sz w:val="20"/>
          <w:szCs w:val="20"/>
          <w:vertAlign w:val="superscript"/>
          <w:lang w:eastAsia="ru-RU"/>
        </w:rPr>
        <w:t>2</w:t>
      </w:r>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Высоту помещений для учебно-производственных мастерских рекомендуется принимать 4,2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6.3.13 При УПМ на каждую мастерскую площадью 90 м</w:t>
      </w:r>
      <w:r w:rsidRPr="00D87405">
        <w:rPr>
          <w:rFonts w:ascii="Times New Roman" w:eastAsia="Times New Roman" w:hAnsi="Times New Roman" w:cs="Times New Roman"/>
          <w:sz w:val="20"/>
          <w:szCs w:val="20"/>
          <w:vertAlign w:val="superscript"/>
          <w:lang w:eastAsia="ru-RU"/>
        </w:rPr>
        <w:t>2</w:t>
      </w:r>
      <w:r w:rsidRPr="00D87405">
        <w:rPr>
          <w:rFonts w:ascii="Times New Roman" w:eastAsia="Times New Roman" w:hAnsi="Times New Roman" w:cs="Times New Roman"/>
          <w:sz w:val="24"/>
          <w:szCs w:val="24"/>
          <w:lang w:eastAsia="ru-RU"/>
        </w:rPr>
        <w:t xml:space="preserve"> предусматриваются: комната организатора работ (8 м</w:t>
      </w:r>
      <w:r w:rsidRPr="00D87405">
        <w:rPr>
          <w:rFonts w:ascii="Times New Roman" w:eastAsia="Times New Roman" w:hAnsi="Times New Roman" w:cs="Times New Roman"/>
          <w:sz w:val="20"/>
          <w:szCs w:val="20"/>
          <w:vertAlign w:val="superscript"/>
          <w:lang w:eastAsia="ru-RU"/>
        </w:rPr>
        <w:t>2</w:t>
      </w:r>
      <w:r w:rsidRPr="00D87405">
        <w:rPr>
          <w:rFonts w:ascii="Times New Roman" w:eastAsia="Times New Roman" w:hAnsi="Times New Roman" w:cs="Times New Roman"/>
          <w:sz w:val="24"/>
          <w:szCs w:val="24"/>
          <w:lang w:eastAsia="ru-RU"/>
        </w:rPr>
        <w:t>), склады заготовок (12 м</w:t>
      </w:r>
      <w:r w:rsidRPr="00D87405">
        <w:rPr>
          <w:rFonts w:ascii="Times New Roman" w:eastAsia="Times New Roman" w:hAnsi="Times New Roman" w:cs="Times New Roman"/>
          <w:sz w:val="20"/>
          <w:szCs w:val="20"/>
          <w:vertAlign w:val="superscript"/>
          <w:lang w:eastAsia="ru-RU"/>
        </w:rPr>
        <w:t>2</w:t>
      </w:r>
      <w:r w:rsidRPr="00D87405">
        <w:rPr>
          <w:rFonts w:ascii="Times New Roman" w:eastAsia="Times New Roman" w:hAnsi="Times New Roman" w:cs="Times New Roman"/>
          <w:sz w:val="24"/>
          <w:szCs w:val="24"/>
          <w:lang w:eastAsia="ru-RU"/>
        </w:rPr>
        <w:t xml:space="preserve"> ); складские помещения должны быть связаны с мастерскими.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6.4 Учебно-производственные мастерские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6.4.1 Учебно-производственные мастерские детского дома-интерната для обучаемых умственно отсталых детей состоят из классов, кабинета домоводства, производственных мастерских, кабинета заведующего учебной частью.</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6.4.2 В домах-интернатах для обучаемых умственно отсталых детей старшей группы в целях осуществления лечебно-трудовой и активирующей терапии необходимо создание лечебно-трудовых мастерских (далее – ЛТМ).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детей-инвалидов 16-18 лет следует проектировать ЛТМ, предусматривающие обучение доступным профессиям. Выбор профиля мастерских уточняется заданием на проектирование в зависимости от контингента детей, а также конкретных условий и возможностей места строительства.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6.4.3 Площадь помещений мастерских определяется из условий размещения станочного оборудования, стола инструктора и рабочих мест обучаемых. При этом следует учитывать, что </w:t>
      </w:r>
      <w:r w:rsidRPr="00D87405">
        <w:rPr>
          <w:rFonts w:ascii="Times New Roman" w:eastAsia="Times New Roman" w:hAnsi="Times New Roman" w:cs="Times New Roman"/>
          <w:sz w:val="24"/>
          <w:szCs w:val="24"/>
          <w:lang w:eastAsia="ru-RU"/>
        </w:rPr>
        <w:lastRenderedPageBreak/>
        <w:t>расстояние между рядами (проход вдоль мастерской) должно быть не менее 90 см.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6.4.4 В мастерских для детей-инвалидов ширина основного прохода 1,5 м, расстояние между столами в ряду, предназначенными для детей-инвалидов, должно быть не менее 1,5 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6.4.5 Лечебно-трудовые мастерские следует предусматривать для детей-инвалидов старших групп - воспитанников с сохранным интеллектом и нарушенным интеллектом, способных к частичному самообслуживанию.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 Медицинские помещения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6.5.1 Медицинские помещения предназначаются для лечебных и коррекционно-оздоровительных мероприятий. Их следует проектировать общими на весь дом-интернат для детей-инвалидов.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Общие на здание медицинские помещения домов-интернатов для детей-инвалидов состоят из кабинетов врачей, врачей-консультантов, кабинета медсестры, физиотерапевтического кабинета, общеклинической лаборатории, аптеки, кабинета ЛФК, сенсорной и позиционирующей комнат, изолятора.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планировке лечебных помещений следует учитывать, что умственно отсталые дети на процедуры приходят группами до 15 чел. в сопровождении персонала, процедуры происходят в открытых просматриваемых помещениях и залах. Применение закрытых кабин запрещается.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6.5.2 Медицинские помещения изолятора предназначены для поступивших детей, нуждающихся в абилитации. Изолятор следует проектировать рядом с приемно-карантинным отделением с отдельным выходом из здания.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6.6 Служебно-бытовые помещения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6.6.1 В состав служебно-бытовых помещений входят следующие помещения: вестибюль с гардеробом и санузлом, со шлюзом и раковиной для мытья рук, приемное отделение, комната для посетителей, помещение инженерно-технического персонала, комната отдыха персонала, кабинет директора, заместителя директора по хозяйственной части, бытовые помещения персонала с комнатой отдыха, кладовые сезонной одежды и обуви, мебели и инвентаря, комната бухгалтерии, архив, парикмахерская, мастерская текущего ремонта оборудования и инвентаря, хозяйственный склад, радиоузел, АТС, прачечная-постирочная с группой помещений.</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6.6.2 Прачечную-постирочную следует проектировать из расчета ее работы в две смены производительностью 1 кг белья в сутки на одно место для отделений детей, имеющих отклонение в развитии (с сохранным интеллектом и умственно отсталых); 2 кг белья в сутки на одно место для лежачих детей, имеющих отклонение в развитии.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6.6.3 В состав прачечной-постирочной входят: помещение для сортировки грязного белья с постирочной, дезинфицирующее отделение, помещение для хранения дезинфекционных средств и приготовления растворов, центральная бельевая; комната для хранения одежды, предназначенной на списание, помещения для персонала.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6.7 Помещения питания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6.7.1 В домах-интернатах для детей-инвалидов предусматриваются помещения питания: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буфетная с мойкой на жилую ячейку, в которую из производственных помещений кухни-столовой для категории детей, передвигающихся с трудом, лежачих, питание доставляется в бачках и термосах в помещение буфетной жилой ячейки. Питание происходит в жилой комнате. В жилых ячейках для обездвиженных детей помимо буфетных проектируются шкафы для хозяйственных принадлежностей и место для тары;</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столовая с обеденным залом (пищеблок), рассчитанная в целом на учреждение. Столовая работает на сырье. Обеденный зал проектируется на детей самостоятельно передвигающихся. Состав и площади столовой и обеденного зала следует принимать в соответствии с таблицей СанПиН 2.4.1201 и СанПиН 2.1.3.2630, СП 59.13330.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6.7.2 Площадь обеденного зала столовой следует принимать для детей-инвалидов младших групп 1,4 м</w:t>
      </w:r>
      <w:r w:rsidRPr="00D87405">
        <w:rPr>
          <w:rFonts w:ascii="Times New Roman" w:eastAsia="Times New Roman" w:hAnsi="Times New Roman" w:cs="Times New Roman"/>
          <w:sz w:val="20"/>
          <w:szCs w:val="20"/>
          <w:vertAlign w:val="superscript"/>
          <w:lang w:eastAsia="ru-RU"/>
        </w:rPr>
        <w:t>2</w:t>
      </w:r>
      <w:r w:rsidRPr="00D87405">
        <w:rPr>
          <w:rFonts w:ascii="Times New Roman" w:eastAsia="Times New Roman" w:hAnsi="Times New Roman" w:cs="Times New Roman"/>
          <w:sz w:val="24"/>
          <w:szCs w:val="24"/>
          <w:lang w:eastAsia="ru-RU"/>
        </w:rPr>
        <w:t>, для детей-инвалидов средних и старших групп - 2,4 м</w:t>
      </w:r>
      <w:r w:rsidRPr="00D87405">
        <w:rPr>
          <w:rFonts w:ascii="Times New Roman" w:eastAsia="Times New Roman" w:hAnsi="Times New Roman" w:cs="Times New Roman"/>
          <w:sz w:val="20"/>
          <w:szCs w:val="20"/>
          <w:vertAlign w:val="superscript"/>
          <w:lang w:eastAsia="ru-RU"/>
        </w:rPr>
        <w:t>2</w:t>
      </w:r>
      <w:r w:rsidRPr="00D87405">
        <w:rPr>
          <w:rFonts w:ascii="Times New Roman" w:eastAsia="Times New Roman" w:hAnsi="Times New Roman" w:cs="Times New Roman"/>
          <w:sz w:val="24"/>
          <w:szCs w:val="24"/>
          <w:lang w:eastAsia="ru-RU"/>
        </w:rPr>
        <w:t>. При числе более 150 мест следует предусматривать несколько залов (два-три). Рядом с обеденным залом для персонала рекомендуется предусматривать обеденный зал площадью не менее 14-16 м</w:t>
      </w:r>
      <w:r w:rsidRPr="00D87405">
        <w:rPr>
          <w:rFonts w:ascii="Times New Roman" w:eastAsia="Times New Roman" w:hAnsi="Times New Roman" w:cs="Times New Roman"/>
          <w:sz w:val="20"/>
          <w:szCs w:val="20"/>
          <w:vertAlign w:val="superscript"/>
          <w:lang w:eastAsia="ru-RU"/>
        </w:rPr>
        <w:t>2</w:t>
      </w:r>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6.8 Зальные помещения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6.8.1 Зальные помещения следует предусматривать для детей с сохранным интеллектом и умственно отсталых обучаемых детей-инвалидов. Зальные помещения включают спортивный и актовый залы, фойе. </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6.8.2 Площадь актового зала проектируется из расчета размещения в нем 75% воспитанников при 0,8 м</w:t>
      </w:r>
      <w:r w:rsidRPr="00D87405">
        <w:rPr>
          <w:rFonts w:ascii="Times New Roman" w:eastAsia="Times New Roman" w:hAnsi="Times New Roman" w:cs="Times New Roman"/>
          <w:sz w:val="20"/>
          <w:szCs w:val="20"/>
          <w:vertAlign w:val="superscript"/>
          <w:lang w:eastAsia="ru-RU"/>
        </w:rPr>
        <w:t xml:space="preserve">2 </w:t>
      </w:r>
      <w:r w:rsidRPr="00D87405">
        <w:rPr>
          <w:rFonts w:ascii="Times New Roman" w:eastAsia="Times New Roman" w:hAnsi="Times New Roman" w:cs="Times New Roman"/>
          <w:sz w:val="24"/>
          <w:szCs w:val="24"/>
          <w:lang w:eastAsia="ru-RU"/>
        </w:rPr>
        <w:t>площади на одно место.</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6.9 Помещения культурно-массового и досугового назначения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6.9.2 Для детей-инвалидов, нуждающихся в улучшении координации движения, проектируется зал ритмики (занятия под музыку) площадью из расчета 5 м</w:t>
      </w:r>
      <w:r w:rsidRPr="00D87405">
        <w:rPr>
          <w:rFonts w:ascii="Times New Roman" w:eastAsia="Times New Roman" w:hAnsi="Times New Roman" w:cs="Times New Roman"/>
          <w:sz w:val="20"/>
          <w:szCs w:val="20"/>
          <w:vertAlign w:val="superscript"/>
          <w:lang w:eastAsia="ru-RU"/>
        </w:rPr>
        <w:t>2</w:t>
      </w:r>
      <w:r w:rsidRPr="00D87405">
        <w:rPr>
          <w:rFonts w:ascii="Times New Roman" w:eastAsia="Times New Roman" w:hAnsi="Times New Roman" w:cs="Times New Roman"/>
          <w:sz w:val="24"/>
          <w:szCs w:val="24"/>
          <w:lang w:eastAsia="ru-RU"/>
        </w:rPr>
        <w:t xml:space="preserve"> на воспитанника.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6.9.3 Площади кинопроекционной и радиоузла следует принимать в соответствии с требованиями СП 59.13330.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6.9.4 В доме-интернате для детей-инвалидов рекомендуется проектировать библиотеку, включающую читальный зал (2,5 м</w:t>
      </w:r>
      <w:r w:rsidRPr="00D87405">
        <w:rPr>
          <w:rFonts w:ascii="Times New Roman" w:eastAsia="Times New Roman" w:hAnsi="Times New Roman" w:cs="Times New Roman"/>
          <w:sz w:val="20"/>
          <w:szCs w:val="20"/>
          <w:vertAlign w:val="superscript"/>
          <w:lang w:eastAsia="ru-RU"/>
        </w:rPr>
        <w:t>2</w:t>
      </w:r>
      <w:r w:rsidRPr="00D87405">
        <w:rPr>
          <w:rFonts w:ascii="Times New Roman" w:eastAsia="Times New Roman" w:hAnsi="Times New Roman" w:cs="Times New Roman"/>
          <w:sz w:val="24"/>
          <w:szCs w:val="24"/>
          <w:lang w:eastAsia="ru-RU"/>
        </w:rPr>
        <w:t>), книгохранилище площадью не менее 18 м</w:t>
      </w:r>
      <w:r w:rsidRPr="00D87405">
        <w:rPr>
          <w:rFonts w:ascii="Times New Roman" w:eastAsia="Times New Roman" w:hAnsi="Times New Roman" w:cs="Times New Roman"/>
          <w:sz w:val="20"/>
          <w:szCs w:val="20"/>
          <w:vertAlign w:val="superscript"/>
          <w:lang w:eastAsia="ru-RU"/>
        </w:rPr>
        <w:t>2</w:t>
      </w:r>
      <w:r w:rsidRPr="00D87405">
        <w:rPr>
          <w:rFonts w:ascii="Times New Roman" w:eastAsia="Times New Roman" w:hAnsi="Times New Roman" w:cs="Times New Roman"/>
          <w:sz w:val="24"/>
          <w:szCs w:val="24"/>
          <w:lang w:eastAsia="ru-RU"/>
        </w:rPr>
        <w:t xml:space="preserve"> и информационно-справочную комнату площадью не менее 12 м</w:t>
      </w:r>
      <w:r w:rsidRPr="00D87405">
        <w:rPr>
          <w:rFonts w:ascii="Times New Roman" w:eastAsia="Times New Roman" w:hAnsi="Times New Roman" w:cs="Times New Roman"/>
          <w:sz w:val="20"/>
          <w:szCs w:val="20"/>
          <w:vertAlign w:val="superscript"/>
          <w:lang w:eastAsia="ru-RU"/>
        </w:rPr>
        <w:t>2</w:t>
      </w:r>
      <w:r w:rsidRPr="00D87405">
        <w:rPr>
          <w:rFonts w:ascii="Times New Roman" w:eastAsia="Times New Roman" w:hAnsi="Times New Roman" w:cs="Times New Roman"/>
          <w:sz w:val="24"/>
          <w:szCs w:val="24"/>
          <w:lang w:eastAsia="ru-RU"/>
        </w:rPr>
        <w:t>. Количество мест в читальном зале рекомендуется принимать 10% вместимости дома-интерната.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 Инженерное оборудование</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 Водоснабжение и канализация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7.1.1 В домах-интернатах для детей-инвалидов следует предусматривать хозяйственно-питьевое, противопожарное и горячее водоснабжение, а также канализацию и водостоки, проектируемые в соответствии с СП 30.13330 и СП 118.13330.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7.1.2 На сети хозяйственно-питьевого водопровода следует предусматривать отдельный кран для присоединения шланга (рукава) в целях возможности его использования в качестве первичного устройства в жилых ячейках пожаротушения на ранней стадии.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Шланг должен обеспечивать возможность подачи воды в любую точку жилой ячейки с учетом длины струи 3 м, быть длиной не менее 15 м, диаметром 19 мм и оборудован распылителем.</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7.1.3 В кранах умывальников и душевых жилых ячеек следует устанавливать термостатические регуляторы, исключающие подачу горячей воды температурой более 50°С.</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7.1.4 Нагревательные приборы в помещениях для пребывания детей должны иметь ограждения, обеспечивающие нормальную конвекцию воздуха и удобство чистки приборов.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7.1.5 В районах без централизованных инженерных сетей допускается в одно-двухэтажных зданиях домов-интернатов на 50 мест проектировать неканализованные уборные (люфт-клозеты), предусматриваемые в жилых ячейках в пределах отапливаемой части здания в соответствии с СП 118.13330, СП 60.13330.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 Отопление, вентиляция и кондиционирование воздуха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7.2.1 В домах-интернатах отопление, вентиляцию, расчетные параметры воздуха и кратность воздухообмена в помещениях следует принимать согласно СП 60.13330.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Необходимость устройства кондиционирования воздуха устанавливается соответствующими документами. В помещениях, где длительное время работает кондиционер, нахождение детей недопустимо.</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7.2.2 Для помещений с нормируемой вытяжкой компенсацию удаляемого воздуха следует предусматривать как за счет поступления наружного воздуха, так и за счет перетекания воздуха из других помещений жилой ячейки.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Вытяжную вентиляцию жилых комнат и жилых ячеек следует предусматривать через вытяжные каналы кухонь, уборных, ванных, сушильных шкафов.</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Если метеорологические условия и чистота воздуха не могут быть обеспечены вентиляцией с естественным побуждением, следует предусматривать вентиляцию с механическим побуждением притока и удаления воздуха или комбинированную вентиляцию с естественным притоком и удаление воздуха через вентиляционные каналы с частичным использованием механического побуждения согласно СП 60.13330.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7.2.3 Систему вентиляции следует предусматривать с раздельными вентиляционными коробами для каждой из жилых групп, размещенных в пределах одного пожарного отсека, согласно СП 60.13330.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 воздуховодах систем общеобменной вентиляции необходимо предусматривать противопожарные клапаны, воздушные затворы, место и расположение которых принимаются по ГОСТ 30494.</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7.2.4 Отопительные приборы, трубопроводы с температурой поверхности доступных частей выше 75°С в помещениях домов-интернатов, лестничных клетках, вестибюлях должны иметь защитные ограждения (съемные деревянные решетки) или тепловую изоляцию трубопроводов согласно СП 60.13330, СП 118.13330.</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7.3. Электротехнические устройства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7.3.1 В домах-интернатах следует предусматривать электроосвещение (СП 52.13330), силовое электрооборудование, телефонизацию, радиофикацию, телевизионные антенны и звуковую сигнализацию. Диспетчеризацию систем инженерного оборудования следует предусматривать в проектах застройки микрорайона.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Внутридомовые, внутри жилых ячеек и жилых отделений электрические сети должны оборудоваться устройствами защитного отключения согласно ГОСТ Р 50571.28.</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домах-интернатах установку штепсельных розеток рекомендуется предусматривать в защищенном от детей исполнении в соответствии с размещением оборудования, предусмотренным технологической частью проекта.</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7.3.2 В зданиях учреждений необходимо предусматривать прямую телефонную связь помещения поста старшей медсестры с ближайшей пожарной частью (ГОСТ 12.1.004).</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Двусторонняя селекторная связь предусматривается:</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между кабинетом заведующего со следующими помещениями: групповыми, медицинской комнатой, пищеблоком, комнатой завхоза, комнатой охранника, вахтера и комнатой кастелянши;</w:t>
      </w:r>
    </w:p>
    <w:p w:rsidR="00D87405" w:rsidRPr="00D87405" w:rsidRDefault="00D87405" w:rsidP="00D87405">
      <w:pPr>
        <w:spacing w:before="100" w:beforeAutospacing="1" w:after="100" w:afterAutospacing="1" w:line="240" w:lineRule="auto"/>
        <w:ind w:left="1473" w:right="906" w:firstLine="708"/>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между Постом дежурного персонала и помещениями самостоятельного пребывания инвалидов с нарушением опорно-двигательного аппарата и инвалидов, не способных к самостоятельному передвижению.</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Раздел 15. Обеспечение доступности для инвалидов общего образования</w:t>
      </w:r>
    </w:p>
    <w:p w:rsidR="00D87405" w:rsidRPr="00D87405" w:rsidRDefault="00D87405" w:rsidP="00D87405">
      <w:pPr>
        <w:spacing w:before="100" w:beforeAutospacing="1" w:after="100" w:afterAutospacing="1" w:line="240" w:lineRule="auto"/>
        <w:ind w:left="1957"/>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Федеральный закон от 29 декабря 2012 г. № 273-ФЗ </w:t>
      </w:r>
    </w:p>
    <w:p w:rsidR="00D87405" w:rsidRPr="00D87405" w:rsidRDefault="00D87405" w:rsidP="00D87405">
      <w:pPr>
        <w:spacing w:before="100" w:beforeAutospacing="1" w:after="100" w:afterAutospacing="1" w:line="240" w:lineRule="auto"/>
        <w:ind w:left="1957"/>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«Об образовании в Российской Федерации»</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Статья 79. Организация получения образования обучающимися с ограниченными возможностями здоровья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82" w:tgtFrame="_blank" w:history="1">
        <w:r w:rsidRPr="00D87405">
          <w:rPr>
            <w:rFonts w:ascii="Times New Roman" w:eastAsia="Times New Roman" w:hAnsi="Times New Roman" w:cs="Times New Roman"/>
            <w:color w:val="0000FF"/>
            <w:sz w:val="24"/>
            <w:szCs w:val="24"/>
            <w:u w:val="single"/>
            <w:lang w:eastAsia="ru-RU"/>
          </w:rPr>
          <w:t>индивидуальной программой</w:t>
        </w:r>
      </w:hyperlink>
      <w:r w:rsidRPr="00D87405">
        <w:rPr>
          <w:rFonts w:ascii="Times New Roman" w:eastAsia="Times New Roman" w:hAnsi="Times New Roman" w:cs="Times New Roman"/>
          <w:sz w:val="24"/>
          <w:szCs w:val="24"/>
          <w:lang w:eastAsia="ru-RU"/>
        </w:rPr>
        <w:t xml:space="preserve"> реабилитации инвалида.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w:t>
      </w:r>
      <w:r w:rsidRPr="00D87405">
        <w:rPr>
          <w:rFonts w:ascii="Times New Roman" w:eastAsia="Times New Roman" w:hAnsi="Times New Roman" w:cs="Times New Roman"/>
          <w:sz w:val="24"/>
          <w:szCs w:val="24"/>
          <w:lang w:eastAsia="ru-RU"/>
        </w:rPr>
        <w:lastRenderedPageBreak/>
        <w:t>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утвержденный Приказом Минобрнауки России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от 30 августа 2013 г. № 1014</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16.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w:t>
      </w:r>
      <w:hyperlink r:id="rId83" w:tgtFrame="_blank" w:history="1">
        <w:r w:rsidRPr="00D87405">
          <w:rPr>
            <w:rFonts w:ascii="Times New Roman" w:eastAsia="Times New Roman" w:hAnsi="Times New Roman" w:cs="Times New Roman"/>
            <w:color w:val="0000FF"/>
            <w:sz w:val="24"/>
            <w:szCs w:val="24"/>
            <w:u w:val="single"/>
            <w:lang w:eastAsia="ru-RU"/>
          </w:rPr>
          <w:t>индивидуальной программой</w:t>
        </w:r>
      </w:hyperlink>
      <w:r w:rsidRPr="00D87405">
        <w:rPr>
          <w:rFonts w:ascii="Times New Roman" w:eastAsia="Times New Roman" w:hAnsi="Times New Roman" w:cs="Times New Roman"/>
          <w:sz w:val="24"/>
          <w:szCs w:val="24"/>
          <w:lang w:eastAsia="ru-RU"/>
        </w:rPr>
        <w:t xml:space="preserve"> реабилитации инвалида.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17. 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18. 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19. В целях доступности получения дошкольного образования детьми с ограниченными возможностями здоровья организацией обеспечивается: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для детей с ограниченными возможностями здоровья по зрению:</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присутствие ассистента, оказывающего ребенку необходимую помощь;</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обеспечение выпуска альтернативных форматов печатных материалов (крупный шрифт) или аудиофайлы;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для детей с ограниченными возможностями здоровья по слуху:</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обеспечение надлежащими звуковыми средствами воспроизведения информации;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20.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Численность обучающихся с ограниченными возможностями здоровья в учебной группе устанавливается до 15 человек.</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21.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22.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w:t>
      </w:r>
      <w:hyperlink r:id="rId84" w:tgtFrame="_blank" w:history="1">
        <w:r w:rsidRPr="00D87405">
          <w:rPr>
            <w:rFonts w:ascii="Times New Roman" w:eastAsia="Times New Roman" w:hAnsi="Times New Roman" w:cs="Times New Roman"/>
            <w:color w:val="0000FF"/>
            <w:sz w:val="24"/>
            <w:szCs w:val="24"/>
            <w:u w:val="single"/>
            <w:lang w:eastAsia="ru-RU"/>
          </w:rPr>
          <w:t>(законных представителей)</w:t>
        </w:r>
      </w:hyperlink>
      <w:r w:rsidRPr="00D87405">
        <w:rPr>
          <w:rFonts w:ascii="Times New Roman" w:eastAsia="Times New Roman" w:hAnsi="Times New Roman" w:cs="Times New Roman"/>
          <w:sz w:val="24"/>
          <w:szCs w:val="24"/>
          <w:lang w:eastAsia="ru-RU"/>
        </w:rPr>
        <w:t xml:space="preserve"> обучение по образовательным программам дошкольного образования организуется на дому или в медицинских организациях.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Порядок регламентации и оформления отношений государственной и муниципальной образовательной организации и родителей (законных представителей) воспитанников, нуждающихся в длительном лечении, а также детей-инвалидов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87405" w:rsidRPr="00D87405" w:rsidRDefault="00D87405" w:rsidP="00D87405">
      <w:pPr>
        <w:spacing w:before="100" w:beforeAutospacing="1" w:after="100" w:afterAutospacing="1" w:line="240" w:lineRule="auto"/>
        <w:ind w:left="1957"/>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87405" w:rsidRPr="00D87405" w:rsidRDefault="00D87405" w:rsidP="00D87405">
      <w:pPr>
        <w:spacing w:before="100" w:beforeAutospacing="1" w:after="100" w:afterAutospacing="1" w:line="240" w:lineRule="auto"/>
        <w:ind w:left="1957"/>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утвержденный Приказом Минобрнауки России </w:t>
      </w:r>
    </w:p>
    <w:p w:rsidR="00D87405" w:rsidRPr="00D87405" w:rsidRDefault="00D87405" w:rsidP="00D87405">
      <w:pPr>
        <w:spacing w:before="100" w:beforeAutospacing="1" w:after="100" w:afterAutospacing="1" w:line="240" w:lineRule="auto"/>
        <w:ind w:left="1957"/>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от 30 августа 2013 г. № 1015</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21.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22. Исходя из категории учащихся с ограниченными возможностями здоровья их численность в классе (группе) не должна превышать 15 человек.</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23. В образовательных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создаются специальные условия для получения образования учащимися с ограниченными возможностями здоровья: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 для обучающихся с ограниченными возможностями здоровья по зрению:</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присутствие ассистента, оказывающего учащемуся необходимую помощь;</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обеспечение выпуска альтернативных форматов печатных материалов (крупный шрифт) или аудиофайлов;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б) для учащихся с ограниченными возможностями здоровья по слуху:</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обеспечение надлежащими звуковыми средствами воспроизведения информации;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обеспечение получения информации с использованием русского жестового языка (сурдоперевода, тифлосурдоперевода);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для учащихся, имеющих нарушения опорно-двигательного аппарата: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24. Для получения без дискриминации качественного образования лицами с ограниченными возможностями здоровья создаются: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25. В образовательных организациях, осуществляющих образовательную деятельность по адаптированным 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отделение - для учащихся с легким недоразвитием речи, обусловленным нарушением слуха;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отделение - для учащихся с глубоким недоразвитием речи, обусловленным нарушением слуха.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26. В образовательной организации, осуществляющей образовательную деятельность по адаптированным образовательным программам, допускается совместное обучение слепых и слабовидящих учащихся, а также учащихся с пониженным зрением, страдающих амблиопией и косоглазием и нуждающихся в офтальмологическом сопровождении.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Основой обучения слепых учащихся является система Брайля.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27. В образовательных организациях, осуществляющих образовательную деятельность по адаптированным образовательным программам для учащихся, имеющих тяжелые нарушения речи, создаются два отделения: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отделение - для учащихся, имеющих общее недоразвитие речи тяжелой степени (алалия, дизартрия, ринолалия, афазия), а также учащихся, имеющих общее недоразвитие речи, сопровождающееся заиканием;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отделение - для учащихся с тяжелой формой заикания при нормальном развитии речи.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28.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29. В образовательной организации, осуществляющей образовательную деятельность по адаптированным образовательным программам, допускается: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совместное обучение по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30. Реализация адаптированных основных 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31. В образовательных организациях, осуществляющих образовательную деятельность по адаптированным основным 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32. При организации образовательной деятельности по адаптированной основной 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учителя-дефектолога (сурдопедагога, тифлопедагога) на каждые 6 - 12 учащихся с ограниченными возможностями здоровья;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учителя-логопеда на каждые 6 - 12 учащихся с ограниченными возможностями здоровья;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педагога-психолога на каждые 20 учащихся с ограниченными возможностями здоровья;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тьютора, ассистента (помощника) на каждые 1 - 6 учащихся с ограниченными возможностями здоровья.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Порядок организации и осуществления образовательной деятельности по дополнительным общеобразовательным программам,</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утвержденный Приказом Минобрнауки России от 29 августа 2013 г. № 1008.</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lastRenderedPageBreak/>
        <w:t>( И з в л е ч е н и я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18. 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19. В целях доступности получения дополнительного образования учащимися с ограниченными возможностями здоровья, детьми-инвалидами и инвалидами организации, осуществляющие образовательную деятельность, обеспечивают:</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 для учащихся с ограниченными возможностями здоровья по зрению:</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присутствие ассистента, оказывающего учащемуся необходимую помощь;</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обеспечение выпуска альтернативных форматов печатных материалов (крупный шрифт или аудиофайлы);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 для учащихся с ограниченными возможностями здоровья по слуху:</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обеспечение надлежащими звуковыми средствами воспроизведения информации;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для учащихся, имеющих нарушения опорно-двигательного аппарата: материально-технические условия должны обеспечивать 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20. Численный состав объединения может быть уменьшен при включении в него учащихся с ограниченными возможностями здоровья и (или) детей-инвалидов,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Численность учащихся с ограниченными возможностями здоровья, детей инвалидов и инвалидов в учебной группе устанавливается до 15 человек.</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Занятия в объединениях с учащимися с ограниченными возможностями здоровья, детьми-инвалидами и инвалидами могут быть организованы как совместно с другими учащимися, так и в отдельных классах, группах или в отдельных организациях, осуществляющих образовательную деятельность.</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 учащимися с ограниченными возможностями здоровья, детьми-инвалидами и инвалидами может проводиться индивидуальная работа как в организации, осуществляющей образовательную деятельность, так и по месту жительства.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21. Содержание дополнительного образования и условия организации обучения и воспитания учащихся с ограниченными возможностями здоровья, детей-инвалидов и инвалидов определяются адаптированной образовательной программой, а для инвалидов также в соответствии с </w:t>
      </w:r>
      <w:hyperlink r:id="rId85" w:tgtFrame="_blank" w:history="1">
        <w:r w:rsidRPr="00D87405">
          <w:rPr>
            <w:rFonts w:ascii="Times New Roman" w:eastAsia="Times New Roman" w:hAnsi="Times New Roman" w:cs="Times New Roman"/>
            <w:color w:val="0000FF"/>
            <w:sz w:val="24"/>
            <w:szCs w:val="24"/>
            <w:u w:val="single"/>
            <w:lang w:eastAsia="ru-RU"/>
          </w:rPr>
          <w:t>индивидуальной программой</w:t>
        </w:r>
      </w:hyperlink>
      <w:r w:rsidRPr="00D87405">
        <w:rPr>
          <w:rFonts w:ascii="Times New Roman" w:eastAsia="Times New Roman" w:hAnsi="Times New Roman" w:cs="Times New Roman"/>
          <w:sz w:val="24"/>
          <w:szCs w:val="24"/>
          <w:lang w:eastAsia="ru-RU"/>
        </w:rPr>
        <w:t xml:space="preserve"> реабилитации инвалида.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Обучение по дополнительным общеобразовательным программам учащихся с ограниченными возможностями здоровья, детей-инвалидов и инвалидов осуществляется организацией, осуществляющей образовательную деятельность, с учетом особенностей психофизического развития, индивидуальных возможностей и состояния здоровья таких учащихся.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w:t>
      </w:r>
      <w:r w:rsidRPr="00D87405">
        <w:rPr>
          <w:rFonts w:ascii="Times New Roman" w:eastAsia="Times New Roman" w:hAnsi="Times New Roman" w:cs="Times New Roman"/>
          <w:sz w:val="24"/>
          <w:szCs w:val="24"/>
          <w:lang w:eastAsia="ru-RU"/>
        </w:rPr>
        <w:lastRenderedPageBreak/>
        <w:t>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22. При реализации дополнительных общеобразовательных программ учащимся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 учетом особых потребностей учащихся с ограниченными возможностями здоровья, детей инвалидов и инвалидов организациями, осуществляющими образовательную деятельность, обеспечивается предоставление учебных, лекционных материалов в электронном виде.</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Порядок проведения государственной итоговой аттестации по образовательным программам основного общего образования,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утвержденный Приказом Минобрнауки России от 25 декабря 2013 г. № 1394.</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 ГИА проводится: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 в форме письменных и устных экзаменов с использованием текстов, тем, заданий, билетов (далее - государственный выпускной экзамен, ГВЭ)…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8. Для обучающихся, указанных в </w:t>
      </w:r>
      <w:hyperlink r:id="rId86" w:tgtFrame="_blank" w:history="1">
        <w:r w:rsidRPr="00D87405">
          <w:rPr>
            <w:rFonts w:ascii="Times New Roman" w:eastAsia="Times New Roman" w:hAnsi="Times New Roman" w:cs="Times New Roman"/>
            <w:color w:val="0000FF"/>
            <w:sz w:val="24"/>
            <w:szCs w:val="24"/>
            <w:u w:val="single"/>
            <w:lang w:eastAsia="ru-RU"/>
          </w:rPr>
          <w:t>подпункте "б" пункта 7</w:t>
        </w:r>
      </w:hyperlink>
      <w:r w:rsidRPr="00D87405">
        <w:rPr>
          <w:rFonts w:ascii="Times New Roman" w:eastAsia="Times New Roman" w:hAnsi="Times New Roman" w:cs="Times New Roman"/>
          <w:sz w:val="24"/>
          <w:szCs w:val="24"/>
          <w:lang w:eastAsia="ru-RU"/>
        </w:rPr>
        <w:t xml:space="preserve"> настоящего Порядка, ГИА по отдельным учебным предметам по их желанию проводится в форме ОГЭ.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29.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слепых обучающихся: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письменная экзаменационная работа выполняется рельефно-точечным шрифтом Брайля или на компьютере;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ГВЭ по всем учебным предметам по их желанию проводится в устной форме.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Порядок проведения государственной итоговой аттестации по образовательным программам среднего общего образования,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утвержденный Приказом Минобрнауки России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от 26 декабря 2013 г. № 1400.</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7. ГИА проводится: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 в форме государственного выпускного экзамена (далее - ГВЭ) с использованием текстов, тем, заданий, билетов…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8. Для…обучающихся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образования…ГИА по отдельным учебным предметам по их желанию проводится в форме ЕГЭ.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9.1. </w:t>
      </w:r>
      <w:hyperlink r:id="rId87" w:tgtFrame="_blank" w:history="1">
        <w:r w:rsidRPr="00D87405">
          <w:rPr>
            <w:rFonts w:ascii="Times New Roman" w:eastAsia="Times New Roman" w:hAnsi="Times New Roman" w:cs="Times New Roman"/>
            <w:color w:val="0000FF"/>
            <w:sz w:val="24"/>
            <w:szCs w:val="24"/>
            <w:u w:val="single"/>
            <w:lang w:eastAsia="ru-RU"/>
          </w:rPr>
          <w:t>Итоговое сочинение</w:t>
        </w:r>
      </w:hyperlink>
      <w:r w:rsidRPr="00D87405">
        <w:rPr>
          <w:rFonts w:ascii="Times New Roman" w:eastAsia="Times New Roman" w:hAnsi="Times New Roman" w:cs="Times New Roman"/>
          <w:sz w:val="24"/>
          <w:szCs w:val="24"/>
          <w:lang w:eastAsia="ru-RU"/>
        </w:rPr>
        <w:t xml:space="preserve">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Изложение вправе писать следующие категории лиц:</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обучающиеся с ограниченными возможностями здоровья или дети-инвалиды и инвалиды;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продолжительности экзамена 4 и более часа организуется питание обучающихся.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обучающихся и выпускников прошлых лет, указанных в пункте 37 настоящего Порядка, продолжительность экзамена увеличивается на 1,5 часа.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00" w:name="Par10"/>
      <w:bookmarkEnd w:id="200"/>
      <w:r w:rsidRPr="00D87405">
        <w:rPr>
          <w:rFonts w:ascii="Times New Roman" w:eastAsia="Times New Roman" w:hAnsi="Times New Roman" w:cs="Times New Roman"/>
          <w:sz w:val="24"/>
          <w:szCs w:val="24"/>
          <w:lang w:eastAsia="ru-RU"/>
        </w:rP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w:t>
      </w:r>
      <w:r w:rsidRPr="00D87405">
        <w:rPr>
          <w:rFonts w:ascii="Times New Roman" w:eastAsia="Times New Roman" w:hAnsi="Times New Roman" w:cs="Times New Roman"/>
          <w:sz w:val="24"/>
          <w:szCs w:val="24"/>
          <w:lang w:eastAsia="ru-RU"/>
        </w:rPr>
        <w:lastRenderedPageBreak/>
        <w:t>аудитория располагается на первом этаже; наличие специальных кресел и других приспособлений).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слепых обучающихся, выпускников прошлых лет:</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письменная экзаменационная работа выполняется рельефно-точечным шрифтом Брайля или на компьютере.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ГВЭ по всем учебным предметам по их желанию проводится в устной форме.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обучающихся, выпускников прошлых лет с нарушением опорно-двигательного аппарата: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письменная экзаменационная работа выполняется на компьютере со специализированным программным обеспечением;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ГВЭ по всем учебным предметам по их желанию проводится в устной форме.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D87405" w:rsidRPr="00D87405" w:rsidRDefault="00D87405" w:rsidP="00D87405">
      <w:pPr>
        <w:spacing w:before="100" w:beforeAutospacing="1" w:after="100" w:afterAutospacing="1" w:line="240" w:lineRule="auto"/>
        <w:ind w:left="1983"/>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СП 59.13330.2012. «Доступность зданий и сооружений для маломобильных групп населения. Актуализированная редакция </w:t>
      </w:r>
      <w:r w:rsidRPr="00D87405">
        <w:rPr>
          <w:rFonts w:ascii="Times New Roman" w:eastAsia="Times New Roman" w:hAnsi="Times New Roman" w:cs="Times New Roman"/>
          <w:b/>
          <w:bCs/>
          <w:sz w:val="24"/>
          <w:szCs w:val="24"/>
          <w:lang w:eastAsia="ru-RU"/>
        </w:rPr>
        <w:lastRenderedPageBreak/>
        <w:t>СНиП 35-01-2001», утвержденный Приказом Минрегиона России от 27 декабря 2011 г. № 605</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(Извлечения положений, которые носят обязательный характер)</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xml:space="preserve">7.2 Здания и помещения учебно-воспитательного назначения </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7.2.1 Здания общеобразовательных учреждений рекомендуется проектировать доступными для всех категорий учащихся.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Проектные решения зданий профессиональных образовательных учреждений должны учитывать возможность обучения студентов-инвалидов по специальностям, утвержденным действующим законодательством. Количество обучающихся по группам устанавливается заказчиком в задании на проектирование.</w:t>
      </w:r>
      <w:r w:rsidRPr="00D87405">
        <w:rPr>
          <w:rFonts w:ascii="Times New Roman" w:eastAsia="Times New Roman" w:hAnsi="Times New Roman" w:cs="Times New Roman"/>
          <w:sz w:val="24"/>
          <w:szCs w:val="24"/>
          <w:lang w:eastAsia="ru-RU"/>
        </w:rPr>
        <w:br/>
        <w:t>Здания специальных реабилитационных образовательных учреждений, сочетающих обучение с коррекцией и компенсацией недостатков развития по определенному виду заболевания, проектируются по специальному заданию на проектирование, включающему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7.2.2 Лифт для учащихся-инвалидов, передвигающихся в инвалидном кресле, в учреждениях общего образования, а также начального и среднего профессионального образования должен предусматриваться в выделенном лифтовом холле.</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7.2.3 Ученические места для учащихся-инвалидов должны размещаться идентично в однотипных учебных помещениях одного учебного учреждения.</w:t>
      </w:r>
      <w:r w:rsidRPr="00D87405">
        <w:rPr>
          <w:rFonts w:ascii="Times New Roman" w:eastAsia="Times New Roman" w:hAnsi="Times New Roman" w:cs="Times New Roman"/>
          <w:sz w:val="24"/>
          <w:szCs w:val="24"/>
          <w:lang w:eastAsia="ru-RU"/>
        </w:rPr>
        <w:br/>
        <w:t>В учебном помещении первые столы в ряду у окна и в среднем ряду следует предусмотреть для учащихся с недостатками зрения и дефектами слуха, а для учащихся, передвигающихся в кресле-коляске - выделить 1-2 первых стола в ряду у дверного проема.</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7.2.4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 Места для учащихся-инвалидов с повреждением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актовый зал.</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7.2.5 В читальном зале библиотеки образовательного учреждения не менее 5% читальных мест следует оборудовать с учетом доступа учащихся-инвалидов и отдельно - для учащихся с недостатками зрения. Рабочее место для инвалидов по зрению должно иметь дополнительное освещение по периметру.</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7.2.6 В образовательных учреждениях в раздевальных физкультурного зала и бассейна для учащихся-инвалидов следует предусматривать закрытую раздевальную с душем и унитазом.</w:t>
      </w:r>
    </w:p>
    <w:p w:rsidR="00D87405" w:rsidRPr="00D87405" w:rsidRDefault="00D87405" w:rsidP="00D87405">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7.2.7 В образовательных учреждениях для учащихся инвалидов с нарушением слуха во всех помещениях следует предусмотреть установку светового сигнализатора школьного звонка, а также световой сигнализации об эвакуации в случае чрезвычайных ситуаций.</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lastRenderedPageBreak/>
        <w:t xml:space="preserve">Свод правил СП 138.13330.2012 </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«Общественные здания и сооружения, доступные маломобильным группам населения. Правила проектирования»,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утвержденный Приказом Госстроя от 27.12.2012 N 124/ГС</w:t>
      </w:r>
    </w:p>
    <w:p w:rsidR="00D87405" w:rsidRPr="00D87405" w:rsidRDefault="00D87405" w:rsidP="00D87405">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 И з в л е ч е н и я )</w:t>
      </w:r>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6"/>
          <w:szCs w:val="26"/>
          <w:lang w:eastAsia="ru-RU"/>
        </w:rPr>
      </w:pPr>
      <w:r w:rsidRPr="00D87405">
        <w:rPr>
          <w:rFonts w:ascii="Times New Roman" w:eastAsia="Times New Roman" w:hAnsi="Times New Roman" w:cs="Times New Roman"/>
          <w:b/>
          <w:bCs/>
          <w:color w:val="000000"/>
          <w:sz w:val="26"/>
          <w:szCs w:val="26"/>
          <w:lang w:eastAsia="ru-RU"/>
        </w:rPr>
        <w:t>4 Здания и помещения учебно-воспитательного назначения</w:t>
      </w:r>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bookmarkStart w:id="201" w:name="sub_401"/>
      <w:r w:rsidRPr="00D87405">
        <w:rPr>
          <w:rFonts w:ascii="Times New Roman" w:eastAsia="Times New Roman" w:hAnsi="Times New Roman" w:cs="Times New Roman"/>
          <w:sz w:val="24"/>
          <w:szCs w:val="24"/>
          <w:lang w:eastAsia="ru-RU"/>
        </w:rPr>
        <w:t>4.1 Здания учреждений общего и профессионального образования, доступные для учащихся-инвалидов, должны обеспечивать:</w:t>
      </w:r>
      <w:bookmarkEnd w:id="201"/>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полноценную среду, позволяющую наравне с общим контингентом учащихся получить образование в соответствии с объемом и качеством, определяемыми программами обучения;</w:t>
      </w:r>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возможность максимально полной социальной адаптации без ущемления прав и свобод учащихся-инвалидов в общей среде со здоровыми учащимися;</w:t>
      </w:r>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меры, не нарушающие общие нормативные требования и уровень комфорта здоровых учащихся, а также архитектурное качество здания образовательного учреждения.</w:t>
      </w:r>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bookmarkStart w:id="202" w:name="sub_402"/>
      <w:r w:rsidRPr="00D87405">
        <w:rPr>
          <w:rFonts w:ascii="Times New Roman" w:eastAsia="Times New Roman" w:hAnsi="Times New Roman" w:cs="Times New Roman"/>
          <w:sz w:val="24"/>
          <w:szCs w:val="24"/>
          <w:lang w:eastAsia="ru-RU"/>
        </w:rPr>
        <w:t>4.2 Учащиеся-инвалиды могут обучаться в учреждениях общего образования (школы, гимназии, лицеи) и учреждениях профессионального образования (профессионально-технические училища, колледжи, техникумы, высшие учебные заведения, а также учебные центры повышения квалификации), за исключением образовательных учреждений или их отделений, факультетов, имеющих ограничения по приему на обучение по ряду специальностей со стороны органов образования, здравоохранения или соответствующих отраслевых ведомств.</w:t>
      </w:r>
      <w:bookmarkEnd w:id="202"/>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Требования доступности для инвалидов распространяются также на Центры профессиональной ориентации и переподготовки.</w:t>
      </w:r>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bookmarkStart w:id="203" w:name="sub_403"/>
      <w:r w:rsidRPr="00D87405">
        <w:rPr>
          <w:rFonts w:ascii="Times New Roman" w:eastAsia="Times New Roman" w:hAnsi="Times New Roman" w:cs="Times New Roman"/>
          <w:sz w:val="24"/>
          <w:szCs w:val="24"/>
          <w:lang w:eastAsia="ru-RU"/>
        </w:rPr>
        <w:t xml:space="preserve">4.3 Общие требования к зданиям учебных заведений приведены в </w:t>
      </w:r>
      <w:r w:rsidRPr="00D87405">
        <w:rPr>
          <w:rFonts w:ascii="Times New Roman" w:eastAsia="Times New Roman" w:hAnsi="Times New Roman" w:cs="Times New Roman"/>
          <w:color w:val="000000"/>
          <w:sz w:val="24"/>
          <w:szCs w:val="24"/>
          <w:lang w:eastAsia="ru-RU"/>
        </w:rPr>
        <w:t>таблице А.1</w:t>
      </w:r>
      <w:r w:rsidRPr="00D87405">
        <w:rPr>
          <w:rFonts w:ascii="Times New Roman" w:eastAsia="Times New Roman" w:hAnsi="Times New Roman" w:cs="Times New Roman"/>
          <w:sz w:val="24"/>
          <w:szCs w:val="24"/>
          <w:lang w:eastAsia="ru-RU"/>
        </w:rPr>
        <w:t>.</w:t>
      </w:r>
      <w:bookmarkEnd w:id="203"/>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bookmarkStart w:id="204" w:name="sub_404"/>
      <w:r w:rsidRPr="00D87405">
        <w:rPr>
          <w:rFonts w:ascii="Times New Roman" w:eastAsia="Times New Roman" w:hAnsi="Times New Roman" w:cs="Times New Roman"/>
          <w:sz w:val="24"/>
          <w:szCs w:val="24"/>
          <w:lang w:eastAsia="ru-RU"/>
        </w:rPr>
        <w:t>4.4 Здания образовательных учреждений рекомендуется делать доступными для всех категорий обучаемых с нарушениями здоровья. Исключение составляют специальные реабилитационно-образовательные учреждения, сочетающие обучение с коррекцией и компенсацией недостатков развития по определенному виду заболевания.</w:t>
      </w:r>
      <w:bookmarkEnd w:id="204"/>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6"/>
          <w:szCs w:val="26"/>
          <w:lang w:eastAsia="ru-RU"/>
        </w:rPr>
      </w:pPr>
      <w:bookmarkStart w:id="205" w:name="sub_4100"/>
      <w:bookmarkEnd w:id="205"/>
      <w:r w:rsidRPr="00D87405">
        <w:rPr>
          <w:rFonts w:ascii="Times New Roman" w:eastAsia="Times New Roman" w:hAnsi="Times New Roman" w:cs="Times New Roman"/>
          <w:b/>
          <w:bCs/>
          <w:color w:val="000000"/>
          <w:sz w:val="26"/>
          <w:szCs w:val="26"/>
          <w:lang w:eastAsia="ru-RU"/>
        </w:rPr>
        <w:t>Учебные помещения</w:t>
      </w:r>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bookmarkStart w:id="206" w:name="sub_405"/>
      <w:r w:rsidRPr="00D87405">
        <w:rPr>
          <w:rFonts w:ascii="Times New Roman" w:eastAsia="Times New Roman" w:hAnsi="Times New Roman" w:cs="Times New Roman"/>
          <w:sz w:val="24"/>
          <w:szCs w:val="24"/>
          <w:lang w:eastAsia="ru-RU"/>
        </w:rPr>
        <w:t xml:space="preserve">4.5 Если в задании на проектирование не установлены ограничения, следует обеспечить возможность учащемуся-инвалиду учиться в составе любой учебной группы (ученического класса). Поэтому требованиям доступности должны отвечать все учебные помещения. Категории учащихся-инвалидов (по видам заболеваний) и количество мест следует устанавливать заданием на проектирование в соответствии со спецификой учебного заведения. При отсутствии этих требований в каждом учебном помещении на один ученический класс или группу учащихся следует в среднем предусматривать </w:t>
      </w:r>
      <w:r w:rsidRPr="00D87405">
        <w:rPr>
          <w:rFonts w:ascii="Times New Roman" w:eastAsia="Times New Roman" w:hAnsi="Times New Roman" w:cs="Times New Roman"/>
          <w:sz w:val="24"/>
          <w:szCs w:val="24"/>
          <w:lang w:eastAsia="ru-RU"/>
        </w:rPr>
        <w:lastRenderedPageBreak/>
        <w:t>возможность оборудовать по 1-2 места для учащихся-инвалидов по каждому виду нарушений здоровья - опорно-двигательного аппарата (ОДА), слуха и зрения.</w:t>
      </w:r>
      <w:bookmarkEnd w:id="206"/>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 отдельным предметам, в случае несовместимости педагогических программ с ограниченными возможностями учащихся-инвалидов (занятия физкультурой, военная подготовка, занятия по труду и т.п.) места для инвалидов в учебных кабинетах не предусматриваются.</w:t>
      </w:r>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bookmarkStart w:id="207" w:name="sub_406"/>
      <w:r w:rsidRPr="00D87405">
        <w:rPr>
          <w:rFonts w:ascii="Times New Roman" w:eastAsia="Times New Roman" w:hAnsi="Times New Roman" w:cs="Times New Roman"/>
          <w:sz w:val="24"/>
          <w:szCs w:val="24"/>
          <w:lang w:eastAsia="ru-RU"/>
        </w:rPr>
        <w:t>4.6 Требования доступности при проектировании относятся к:</w:t>
      </w:r>
      <w:bookmarkEnd w:id="207"/>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размерам дверных проемов входов в помещения, к организации безбарьерного маршрута (с учетом проезда, разъезда и разворота кресла-коляски), соединяющего вход в учебное помещение, безбарьерную зону специальных ученических мест, место у доски или кафедры, зону у демонстрационных стендов, стеллажей с наглядными пособиями и методическими материалами;</w:t>
      </w:r>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специальному (компенсирующему) оборудованию специальных ученических мест;</w:t>
      </w:r>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системам индивидуального вспоможения при передвижении и фиксировании тела при сидении;</w:t>
      </w:r>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дополнительному инженерному оборудованию и возможности управления им (естественное и искусственное освещение, системы информации и связи и системы радиоинформирования).</w:t>
      </w:r>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bookmarkStart w:id="208" w:name="sub_407"/>
      <w:r w:rsidRPr="00D87405">
        <w:rPr>
          <w:rFonts w:ascii="Times New Roman" w:eastAsia="Times New Roman" w:hAnsi="Times New Roman" w:cs="Times New Roman"/>
          <w:sz w:val="24"/>
          <w:szCs w:val="24"/>
          <w:lang w:eastAsia="ru-RU"/>
        </w:rPr>
        <w:t>4.7 Минимальный размер зоны на одно место с учетом подъезда и разворота коляски равен 1,8х1,8 м.</w:t>
      </w:r>
      <w:bookmarkEnd w:id="208"/>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Ширина прохода между рядами столов для учащихся, передвигающихся в креслах-колясках и на опорах - не менее 0,9 м от спинки стула до следующего стола, а у места учащегося на кресле-коляске вдоль прохода не менее 1,4 м.</w:t>
      </w:r>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Другие размеры, где не проезжают на кресле-коляске - между рядом столов и стеной с оконными проемами - не менее 0,5 м; между рядами столов и стенами без оконных проемов - не менее 1,0 м. Расстояние между столами в ряду - не менее 0,85 м.</w:t>
      </w:r>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учебных мастерских, используемых инвалидами на креслах-колясках, ширина основного прохода, а также расстояние между станками должны быть не менее 1,6 м.</w:t>
      </w:r>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bookmarkStart w:id="209" w:name="sub_408"/>
      <w:r w:rsidRPr="00D87405">
        <w:rPr>
          <w:rFonts w:ascii="Times New Roman" w:eastAsia="Times New Roman" w:hAnsi="Times New Roman" w:cs="Times New Roman"/>
          <w:sz w:val="24"/>
          <w:szCs w:val="24"/>
          <w:lang w:eastAsia="ru-RU"/>
        </w:rPr>
        <w:t>4.8 При планировке ученических мест для учащихся с недостатками зрения и нарушением слуха, а также с нарушением психического развития в специализированных учебных заведениях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w:t>
      </w:r>
      <w:bookmarkEnd w:id="209"/>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Площадь ученического стола для инвалида по зрению в специализированных школах или классах должна быть не менее 1 м ширины и 0,6 м глубины для размещения брайлевской литературы и тифлосредств.</w:t>
      </w:r>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bookmarkStart w:id="210" w:name="sub_409"/>
      <w:r w:rsidRPr="00D87405">
        <w:rPr>
          <w:rFonts w:ascii="Times New Roman" w:eastAsia="Times New Roman" w:hAnsi="Times New Roman" w:cs="Times New Roman"/>
          <w:sz w:val="24"/>
          <w:szCs w:val="24"/>
          <w:lang w:eastAsia="ru-RU"/>
        </w:rPr>
        <w:t xml:space="preserve">4.9 В общем случае, в классном помещении достаточно первые столы в ряду у окна и в среднем ряду предусмотреть для учащихся с недостатками зрения и нарушением </w:t>
      </w:r>
      <w:r w:rsidRPr="00D87405">
        <w:rPr>
          <w:rFonts w:ascii="Times New Roman" w:eastAsia="Times New Roman" w:hAnsi="Times New Roman" w:cs="Times New Roman"/>
          <w:sz w:val="24"/>
          <w:szCs w:val="24"/>
          <w:lang w:eastAsia="ru-RU"/>
        </w:rPr>
        <w:lastRenderedPageBreak/>
        <w:t>слуха, а для учащихся, передвигающихся в кресле-коляске - выделить 1-2 первых стола в ряду у дверного проема. При замене двухместных столов на одноместные уже будут соблюдены требуемые параметры проходов между столами для инвалидов в креслах-колясках, между столами и стеной, проходы к входной двери и доске.</w:t>
      </w:r>
      <w:bookmarkStart w:id="211" w:name="sub_410"/>
      <w:bookmarkEnd w:id="210"/>
      <w:bookmarkEnd w:id="211"/>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4.10 Площадь зоны на 1 учащегося с недостатками слуха и нарушением интеллекта в учебных кабинетах следует принимать не менее 2,5 </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7" name="Прямоугольник 7" descr="https://docviewer.yandex.ru/htmlimage?id=1dudc-j1gja23t8or7t19v0jq3vfwr3x24pd7hukx0vqu8bp6z3pqnewjviwkfc75e10xktxet5ukxyeq3kv85r96xcq744h8kr9h6v6j&amp;name=1b5f8.emf.png&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https://docviewer.yandex.ru/htmlimage?id=1dudc-j1gja23t8or7t19v0jq3vfwr3x24pd7hukx0vqu8bp6z3pqnewjviwkfc75e10xktxet5ukxyeq3kv85r96xcq744h8kr9h6v6j&amp;name=1b5f8.emf.png&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H7vDHXADAACMBgAADgAAAAAAAAAAAAAAAAAuAgAAZHJzL2Uyb0RvYy54bWxQSwECLQAUAAYACAAA&#10;ACEATKDpLNgAAAADAQAADwAAAAAAAAAAAAAAAADKBQAAZHJzL2Rvd25yZXYueG1sUEsFBgAAAAAE&#10;AAQA8wAAAM8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xml:space="preserve">; для детей с нарушением зрения и поражением опорно-двигательного аппарата - более 3 </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6" name="Прямоугольник 6" descr="https://docviewer.yandex.ru/htmlimage?id=1dudc-j1gja23t8or7t19v0jq3vfwr3x24pd7hukx0vqu8bp6z3pqnewjviwkfc75e10xktxet5ukxyeq3kv85r96xcq744h8kr9h6v6j&amp;name=1b9c6.emf.png&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https://docviewer.yandex.ru/htmlimage?id=1dudc-j1gja23t8or7t19v0jq3vfwr3x24pd7hukx0vqu8bp6z3pqnewjviwkfc75e10xktxet5ukxyeq3kv85r96xcq744h8kr9h6v6j&amp;name=1b9c6.emf.png&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V&#10;FvHKbwMAAIwGAAAOAAAAAAAAAAAAAAAAAC4CAABkcnMvZTJvRG9jLnhtbFBLAQItABQABgAIAAAA&#10;IQBMoOks2AAAAAMBAAAPAAAAAAAAAAAAAAAAAMkFAABkcnMvZG93bnJldi54bWxQSwUGAAAAAAQA&#10;BADzAAAAzgY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xml:space="preserve">. При кабинетах должны предусматриваться лаборантские площадью не менее 16 </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 name="Прямоугольник 5" descr="https://docviewer.yandex.ru/htmlimage?id=1dudc-j1gja23t8or7t19v0jq3vfwr3x24pd7hukx0vqu8bp6z3pqnewjviwkfc75e10xktxet5ukxyeq3kv85r96xcq744h8kr9h6v6j&amp;name=1bd90.emf.png&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docviewer.yandex.ru/htmlimage?id=1dudc-j1gja23t8or7t19v0jq3vfwr3x24pd7hukx0vqu8bp6z3pqnewjviwkfc75e10xktxet5ukxyeq3kv85r96xcq744h8kr9h6v6j&amp;name=1bd90.emf.png&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ZSUBaHADAACMBgAADgAAAAAAAAAAAAAAAAAuAgAAZHJzL2Uyb0RvYy54bWxQSwECLQAUAAYACAAA&#10;ACEATKDpLNgAAAADAQAADwAAAAAAAAAAAAAAAADKBQAAZHJzL2Rvd25yZXYueG1sUEsFBgAAAAAE&#10;AAQA8wAAAM8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bookmarkStart w:id="212" w:name="sub_411"/>
      <w:r w:rsidRPr="00D87405">
        <w:rPr>
          <w:rFonts w:ascii="Times New Roman" w:eastAsia="Times New Roman" w:hAnsi="Times New Roman" w:cs="Times New Roman"/>
          <w:sz w:val="24"/>
          <w:szCs w:val="24"/>
          <w:lang w:eastAsia="ru-RU"/>
        </w:rPr>
        <w:t xml:space="preserve">4.11 Площади учебных кабинетов информатики, электроники и радиотехники следует принимать из расчета не менее 4,5 </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 name="Прямоугольник 4" descr="https://docviewer.yandex.ru/htmlimage?id=1dudc-j1gja23t8or7t19v0jq3vfwr3x24pd7hukx0vqu8bp6z3pqnewjviwkfc75e10xktxet5ukxyeq3kv85r96xcq744h8kr9h6v6j&amp;name=1c155.emf.png&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docviewer.yandex.ru/htmlimage?id=1dudc-j1gja23t8or7t19v0jq3vfwr3x24pd7hukx0vqu8bp6z3pqnewjviwkfc75e10xktxet5ukxyeq3kv85r96xcq744h8kr9h6v6j&amp;name=1c155.emf.png&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Zki+nADAACMBgAADgAAAAAAAAAAAAAAAAAuAgAAZHJzL2Uyb0RvYy54bWxQSwECLQAUAAYACAAA&#10;ACEATKDpLNgAAAADAQAADwAAAAAAAAAAAAAAAADKBQAAZHJzL2Rvd25yZXYueG1sUEsFBgAAAAAE&#10;AAQA8wAAAM8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xml:space="preserve">на одного учащегося с дефектами слуха и нарушением интеллекта и не менее 5 </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 name="Прямоугольник 3" descr="https://docviewer.yandex.ru/htmlimage?id=1dudc-j1gja23t8or7t19v0jq3vfwr3x24pd7hukx0vqu8bp6z3pqnewjviwkfc75e10xktxet5ukxyeq3kv85r96xcq744h8kr9h6v6j&amp;name=1c521.emf.png&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docviewer.yandex.ru/htmlimage?id=1dudc-j1gja23t8or7t19v0jq3vfwr3x24pd7hukx0vqu8bp6z3pqnewjviwkfc75e10xktxet5ukxyeq3kv85r96xcq744h8kr9h6v6j&amp;name=1c521.emf.png&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xAQfDHADAACMBgAADgAAAAAAAAAAAAAAAAAuAgAAZHJzL2Uyb0RvYy54bWxQSwECLQAUAAYACAAA&#10;ACEATKDpLNgAAAADAQAADwAAAAAAAAAAAAAAAADKBQAAZHJzL2Rvd25yZXYueG1sUEsFBgAAAAAE&#10;AAQA8wAAAM8GA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 xml:space="preserve">на одного учащегося с поражением опорно-двигательного аппарата. При кабинетах должны предусматриваться лаборантские площадью не менее 18 </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 name="Прямоугольник 2" descr="https://docviewer.yandex.ru/htmlimage?id=1dudc-j1gja23t8or7t19v0jq3vfwr3x24pd7hukx0vqu8bp6z3pqnewjviwkfc75e10xktxet5ukxyeq3kv85r96xcq744h8kr9h6v6j&amp;name=1c8ec.emf.png&amp;uid=130427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docviewer.yandex.ru/htmlimage?id=1dudc-j1gja23t8or7t19v0jq3vfwr3x24pd7hukx0vqu8bp6z3pqnewjviwkfc75e10xktxet5ukxyeq3kv85r96xcq744h8kr9h6v6j&amp;name=1c8ec.emf.png&amp;uid=130427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P&#10;5YCgbwMAAIwGAAAOAAAAAAAAAAAAAAAAAC4CAABkcnMvZTJvRG9jLnhtbFBLAQItABQABgAIAAAA&#10;IQBMoOks2AAAAAMBAAAPAAAAAAAAAAAAAAAAAMkFAABkcnMvZG93bnJldi54bWxQSwUGAAAAAAQA&#10;BADzAAAAzgYAAAAA&#10;" filled="f" stroked="f">
                <o:lock v:ext="edit" aspectratio="t"/>
                <w10:anchorlock/>
              </v:rect>
            </w:pict>
          </mc:Fallback>
        </mc:AlternateContent>
      </w:r>
      <w:r w:rsidRPr="00D87405">
        <w:rPr>
          <w:rFonts w:ascii="Times New Roman" w:eastAsia="Times New Roman" w:hAnsi="Times New Roman" w:cs="Times New Roman"/>
          <w:sz w:val="24"/>
          <w:szCs w:val="24"/>
          <w:lang w:eastAsia="ru-RU"/>
        </w:rPr>
        <w:t>.</w:t>
      </w:r>
      <w:bookmarkEnd w:id="212"/>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bookmarkStart w:id="213" w:name="sub_412"/>
      <w:r w:rsidRPr="00D87405">
        <w:rPr>
          <w:rFonts w:ascii="Times New Roman" w:eastAsia="Times New Roman" w:hAnsi="Times New Roman" w:cs="Times New Roman"/>
          <w:sz w:val="24"/>
          <w:szCs w:val="24"/>
          <w:lang w:eastAsia="ru-RU"/>
        </w:rPr>
        <w:t>4.12 Для учащихся с легким нарушением психического развития, с сердечно-сосудистой недостаточностью в учебных помещениях, читальных залах библиотек, в зоне приготовления уроков в группе продленного дня рекомендуется предусматривать полузамкнутые рабочие места-кабины (с боковыми бортиками и экранами у стола, высокими спинками сидений, с бортиками-ограждениями по бокам и сзади и т.п.). Это создает для этих учащихся более спокойную обстановку, помогает регулировать психологическую дистанцию с окружающими.</w:t>
      </w:r>
      <w:bookmarkEnd w:id="213"/>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6"/>
          <w:szCs w:val="26"/>
          <w:lang w:eastAsia="ru-RU"/>
        </w:rPr>
      </w:pPr>
      <w:r w:rsidRPr="00D87405">
        <w:rPr>
          <w:rFonts w:ascii="Times New Roman" w:eastAsia="Times New Roman" w:hAnsi="Times New Roman" w:cs="Times New Roman"/>
          <w:b/>
          <w:bCs/>
          <w:color w:val="000000"/>
          <w:sz w:val="26"/>
          <w:szCs w:val="26"/>
          <w:lang w:eastAsia="ru-RU"/>
        </w:rPr>
        <w:t>Прочие помещения</w:t>
      </w:r>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bookmarkStart w:id="214" w:name="sub_413"/>
      <w:r w:rsidRPr="00D87405">
        <w:rPr>
          <w:rFonts w:ascii="Times New Roman" w:eastAsia="Times New Roman" w:hAnsi="Times New Roman" w:cs="Times New Roman"/>
          <w:sz w:val="24"/>
          <w:szCs w:val="24"/>
          <w:lang w:eastAsia="ru-RU"/>
        </w:rPr>
        <w:t xml:space="preserve">4.13 В актовых залах образовательных учреждений следует предусматривать места для инвалидов на креслах-колясках в соответствии с </w:t>
      </w:r>
      <w:bookmarkEnd w:id="214"/>
      <w:r w:rsidRPr="00D87405">
        <w:rPr>
          <w:rFonts w:ascii="Times New Roman" w:eastAsia="Times New Roman" w:hAnsi="Times New Roman" w:cs="Times New Roman"/>
          <w:sz w:val="24"/>
          <w:szCs w:val="24"/>
          <w:lang w:eastAsia="ru-RU"/>
        </w:rPr>
        <w:fldChar w:fldCharType="begin"/>
      </w:r>
      <w:r w:rsidRPr="00D87405">
        <w:rPr>
          <w:rFonts w:ascii="Times New Roman" w:eastAsia="Times New Roman" w:hAnsi="Times New Roman" w:cs="Times New Roman"/>
          <w:sz w:val="24"/>
          <w:szCs w:val="24"/>
          <w:lang w:eastAsia="ru-RU"/>
        </w:rPr>
        <w:instrText xml:space="preserve"> HYPERLINK "http://clck.yandex.ru/redir/dv/*data=url%3DgarantF1%253A%252F%252F70058682.0%26ts%3D1446814003%26uid%3D6995747161446696215&amp;sign=2bb1a1c28466a82b20b3094d45579a7b&amp;keyno=1" \t "_blank" </w:instrText>
      </w:r>
      <w:r w:rsidRPr="00D87405">
        <w:rPr>
          <w:rFonts w:ascii="Times New Roman" w:eastAsia="Times New Roman" w:hAnsi="Times New Roman" w:cs="Times New Roman"/>
          <w:sz w:val="24"/>
          <w:szCs w:val="24"/>
          <w:lang w:eastAsia="ru-RU"/>
        </w:rPr>
        <w:fldChar w:fldCharType="separate"/>
      </w:r>
      <w:r w:rsidRPr="00D87405">
        <w:rPr>
          <w:rFonts w:ascii="Times New Roman" w:eastAsia="Times New Roman" w:hAnsi="Times New Roman" w:cs="Times New Roman"/>
          <w:color w:val="000000"/>
          <w:sz w:val="24"/>
          <w:szCs w:val="24"/>
          <w:u w:val="single"/>
          <w:lang w:eastAsia="ru-RU"/>
        </w:rPr>
        <w:t>СП 59.13330</w:t>
      </w:r>
      <w:r w:rsidRPr="00D87405">
        <w:rPr>
          <w:rFonts w:ascii="Times New Roman" w:eastAsia="Times New Roman" w:hAnsi="Times New Roman" w:cs="Times New Roman"/>
          <w:sz w:val="24"/>
          <w:szCs w:val="24"/>
          <w:lang w:eastAsia="ru-RU"/>
        </w:rPr>
        <w:fldChar w:fldCharType="end"/>
      </w:r>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Места для учащихся-инвалидов с поражением ОДА следует предусматривать на горизонтальных участках пола, в рядах, непосредственно примыкающих к проходам и в одном уровне с входом в актовый зал. Для учащихся начальных классов, передвигающихся в инвалидных креслах-колясках, места в актовых залах следует предусматривать в первом ряду перед сценой (подиумом и т.п.), если имеется допустимый вертикальный угол зрения с этих мест.</w:t>
      </w:r>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bookmarkStart w:id="215" w:name="sub_414"/>
      <w:r w:rsidRPr="00D87405">
        <w:rPr>
          <w:rFonts w:ascii="Times New Roman" w:eastAsia="Times New Roman" w:hAnsi="Times New Roman" w:cs="Times New Roman"/>
          <w:sz w:val="24"/>
          <w:szCs w:val="24"/>
          <w:lang w:eastAsia="ru-RU"/>
        </w:rPr>
        <w:t>4.14 Часть обычных кресел в зале рекомендуется предусмотреть возможность установки при необходимости фиксирующих и опорных приспособлений.</w:t>
      </w:r>
      <w:bookmarkEnd w:id="215"/>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bookmarkStart w:id="216" w:name="sub_415"/>
      <w:r w:rsidRPr="00D87405">
        <w:rPr>
          <w:rFonts w:ascii="Times New Roman" w:eastAsia="Times New Roman" w:hAnsi="Times New Roman" w:cs="Times New Roman"/>
          <w:sz w:val="24"/>
          <w:szCs w:val="24"/>
          <w:lang w:eastAsia="ru-RU"/>
        </w:rPr>
        <w:t>4.15 В зрительных залах и лекционных аудиториях учебных заведений следует оборудовать зоны дополнительного озвучивания - индукционные системы, а учебные помещения - оборудовать полностью.</w:t>
      </w:r>
      <w:bookmarkEnd w:id="216"/>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bookmarkStart w:id="217" w:name="sub_416"/>
      <w:r w:rsidRPr="00D87405">
        <w:rPr>
          <w:rFonts w:ascii="Times New Roman" w:eastAsia="Times New Roman" w:hAnsi="Times New Roman" w:cs="Times New Roman"/>
          <w:sz w:val="24"/>
          <w:szCs w:val="24"/>
          <w:lang w:eastAsia="ru-RU"/>
        </w:rPr>
        <w:t xml:space="preserve">4.16 Для подъема на сцену, кроме лестниц, должен быть предусмотрен стационарный или приставной пандус шириной не менее 0,9 м с уклоном 8% и бортиками по бокам. Лестницы и пандусы должны иметь ограждения с двойными поручнями на </w:t>
      </w:r>
      <w:r w:rsidRPr="00D87405">
        <w:rPr>
          <w:rFonts w:ascii="Times New Roman" w:eastAsia="Times New Roman" w:hAnsi="Times New Roman" w:cs="Times New Roman"/>
          <w:sz w:val="24"/>
          <w:szCs w:val="24"/>
          <w:lang w:eastAsia="ru-RU"/>
        </w:rPr>
        <w:lastRenderedPageBreak/>
        <w:t>высоте 0,7 м и 0,9 м от уровня пола наиболее целесообразно применение лестницы-подъемника.</w:t>
      </w:r>
      <w:bookmarkEnd w:id="217"/>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bookmarkStart w:id="218" w:name="sub_417"/>
      <w:r w:rsidRPr="00D87405">
        <w:rPr>
          <w:rFonts w:ascii="Times New Roman" w:eastAsia="Times New Roman" w:hAnsi="Times New Roman" w:cs="Times New Roman"/>
          <w:sz w:val="24"/>
          <w:szCs w:val="24"/>
          <w:lang w:eastAsia="ru-RU"/>
        </w:rPr>
        <w:t>4.17 На путях эвакуации зрителей из зала необходимо устраивать вдоль стены опорные поручни-перила на высоте 0,7 м и 0,9 м от уровня пола. За 1,5 м до дверного проема фактура поверхности поручня должна меняться.</w:t>
      </w:r>
      <w:bookmarkEnd w:id="218"/>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bookmarkStart w:id="219" w:name="sub_418"/>
      <w:r w:rsidRPr="00D87405">
        <w:rPr>
          <w:rFonts w:ascii="Times New Roman" w:eastAsia="Times New Roman" w:hAnsi="Times New Roman" w:cs="Times New Roman"/>
          <w:sz w:val="24"/>
          <w:szCs w:val="24"/>
          <w:lang w:eastAsia="ru-RU"/>
        </w:rPr>
        <w:t>4.18 В фойе перед актовым залом следует предусматривать непроходную зону отдыха и ожидания для учащихся-инвалидов. Дополнительная площадь зоны отдыха - в учреждениях общего образования не менее чем на 3 учащихся (зона на 1 учащегося - 1,2x1,8 м); в профессиональных учебных заведениях - на 50% специализированных мест для учащихся-инвалидов в актовом зале.</w:t>
      </w:r>
      <w:bookmarkEnd w:id="219"/>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bookmarkStart w:id="220" w:name="sub_423"/>
      <w:r w:rsidRPr="00D87405">
        <w:rPr>
          <w:rFonts w:ascii="Times New Roman" w:eastAsia="Times New Roman" w:hAnsi="Times New Roman" w:cs="Times New Roman"/>
          <w:sz w:val="24"/>
          <w:szCs w:val="24"/>
          <w:lang w:eastAsia="ru-RU"/>
        </w:rPr>
        <w:t>4.23 В обеденных залах общеобразовательных учреждений в зонах для учащихся-инвалидов стулья рекомендуется крепить стационарно.</w:t>
      </w:r>
      <w:bookmarkEnd w:id="220"/>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bookmarkStart w:id="221" w:name="sub_424"/>
      <w:r w:rsidRPr="00D87405">
        <w:rPr>
          <w:rFonts w:ascii="Times New Roman" w:eastAsia="Times New Roman" w:hAnsi="Times New Roman" w:cs="Times New Roman"/>
          <w:sz w:val="24"/>
          <w:szCs w:val="24"/>
          <w:lang w:eastAsia="ru-RU"/>
        </w:rPr>
        <w:t>4.24 В столовой должна быть предусмотрена непроходная зона, оборудование и планировочные габариты которой должны учитывать возможность пользования детьми и на креслах-колясках.</w:t>
      </w:r>
      <w:bookmarkEnd w:id="221"/>
    </w:p>
    <w:p w:rsidR="00D87405" w:rsidRPr="00D87405" w:rsidRDefault="00D87405" w:rsidP="00D87405">
      <w:pPr>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4.25 В общеобразовательных учреждениях и учреждениях профессионального образования, осуществляющих обучение детей-инвалидов, в составе медицинских помещений кроме медицинского и процедурного кабинетов рекомендуется предусматривать: кабинет психоневролога, кабинеты окулиста и отоларинголога, залы или комнаты лечебной физкультуры, а также физиотерапевтический кабинет, кабинет массажа (гидромассажа), кабинет механотерапии. Набор перечисленных дополнительных помещений устанавливается заказчиком в задании на проектирование.</w:t>
      </w:r>
    </w:p>
    <w:p w:rsidR="00D87405" w:rsidRPr="00D87405" w:rsidRDefault="00D87405" w:rsidP="00D87405">
      <w:pPr>
        <w:spacing w:before="100" w:beforeAutospacing="1" w:after="100" w:afterAutospacing="1" w:line="240" w:lineRule="auto"/>
        <w:ind w:firstLine="850"/>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направленные Письмом Рособрнадзора от 25.02.2015 № 02-60.</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Перечень условных обозначений, сокращений и терминов</w:t>
      </w:r>
    </w:p>
    <w:tbl>
      <w:tblPr>
        <w:tblW w:w="0" w:type="auto"/>
        <w:tblCellMar>
          <w:top w:w="15" w:type="dxa"/>
          <w:left w:w="15" w:type="dxa"/>
          <w:bottom w:w="15" w:type="dxa"/>
          <w:right w:w="15" w:type="dxa"/>
        </w:tblCellMar>
        <w:tblLook w:val="04A0" w:firstRow="1" w:lastRow="0" w:firstColumn="1" w:lastColumn="0" w:noHBand="0" w:noVBand="1"/>
      </w:tblPr>
      <w:tblGrid>
        <w:gridCol w:w="2283"/>
        <w:gridCol w:w="7102"/>
      </w:tblGrid>
      <w:tr w:rsidR="00D87405" w:rsidRPr="00D87405" w:rsidTr="00D87405">
        <w:tc>
          <w:tcPr>
            <w:tcW w:w="2346"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ГИА</w:t>
            </w:r>
          </w:p>
        </w:tc>
        <w:tc>
          <w:tcPr>
            <w:tcW w:w="7507"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Государственная итоговая аттестация по образовательным программам основного общего и среднего общего образования</w:t>
            </w:r>
          </w:p>
        </w:tc>
      </w:tr>
      <w:tr w:rsidR="00D87405" w:rsidRPr="00D87405" w:rsidTr="00D87405">
        <w:tc>
          <w:tcPr>
            <w:tcW w:w="2346"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ГЭК</w:t>
            </w:r>
          </w:p>
        </w:tc>
        <w:tc>
          <w:tcPr>
            <w:tcW w:w="7507"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Государственная экзаменационная комиссия субъекта Российской Федерации</w:t>
            </w:r>
          </w:p>
        </w:tc>
      </w:tr>
      <w:tr w:rsidR="00D87405" w:rsidRPr="00D87405" w:rsidTr="00D87405">
        <w:tc>
          <w:tcPr>
            <w:tcW w:w="2346"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ЕГЭ</w:t>
            </w:r>
          </w:p>
        </w:tc>
        <w:tc>
          <w:tcPr>
            <w:tcW w:w="7507"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Единый государственный экзамен</w:t>
            </w:r>
          </w:p>
        </w:tc>
      </w:tr>
      <w:tr w:rsidR="00D87405" w:rsidRPr="00D87405" w:rsidTr="00D87405">
        <w:tc>
          <w:tcPr>
            <w:tcW w:w="2346"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ИК</w:t>
            </w:r>
          </w:p>
        </w:tc>
        <w:tc>
          <w:tcPr>
            <w:tcW w:w="7507"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Индивидуальный комплект</w:t>
            </w:r>
          </w:p>
        </w:tc>
      </w:tr>
      <w:tr w:rsidR="00D87405" w:rsidRPr="00D87405" w:rsidTr="00D87405">
        <w:tc>
          <w:tcPr>
            <w:tcW w:w="2346"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КИМ</w:t>
            </w:r>
          </w:p>
        </w:tc>
        <w:tc>
          <w:tcPr>
            <w:tcW w:w="7507"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Контрольные измерительные материалы</w:t>
            </w:r>
          </w:p>
        </w:tc>
      </w:tr>
      <w:tr w:rsidR="00D87405" w:rsidRPr="00D87405" w:rsidTr="00D87405">
        <w:tc>
          <w:tcPr>
            <w:tcW w:w="2346"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Лица с ОВЗ</w:t>
            </w:r>
          </w:p>
        </w:tc>
        <w:tc>
          <w:tcPr>
            <w:tcW w:w="7507"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Лица с ограниченными возможностями здоровья</w:t>
            </w:r>
          </w:p>
        </w:tc>
      </w:tr>
      <w:tr w:rsidR="00D87405" w:rsidRPr="00D87405" w:rsidTr="00D87405">
        <w:tc>
          <w:tcPr>
            <w:tcW w:w="2346"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Минобрнауки России</w:t>
            </w:r>
          </w:p>
        </w:tc>
        <w:tc>
          <w:tcPr>
            <w:tcW w:w="7507"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Министерство образования и науки Российской Федерации</w:t>
            </w:r>
          </w:p>
        </w:tc>
      </w:tr>
      <w:tr w:rsidR="00D87405" w:rsidRPr="00D87405" w:rsidTr="00D87405">
        <w:tc>
          <w:tcPr>
            <w:tcW w:w="2346"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ОГЭ</w:t>
            </w:r>
          </w:p>
        </w:tc>
        <w:tc>
          <w:tcPr>
            <w:tcW w:w="7507"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Основной государственный экзамен</w:t>
            </w:r>
          </w:p>
        </w:tc>
      </w:tr>
      <w:tr w:rsidR="00D87405" w:rsidRPr="00D87405" w:rsidTr="00D87405">
        <w:tc>
          <w:tcPr>
            <w:tcW w:w="2346"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ОО</w:t>
            </w:r>
          </w:p>
        </w:tc>
        <w:tc>
          <w:tcPr>
            <w:tcW w:w="7507"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D87405" w:rsidRPr="00D87405" w:rsidTr="00D87405">
        <w:tc>
          <w:tcPr>
            <w:tcW w:w="2346"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ОИВ</w:t>
            </w:r>
          </w:p>
        </w:tc>
        <w:tc>
          <w:tcPr>
            <w:tcW w:w="7507"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Органы исполнительной власти, осуществляющие государственное управление в сфере образования</w:t>
            </w:r>
          </w:p>
        </w:tc>
      </w:tr>
      <w:tr w:rsidR="00D87405" w:rsidRPr="00D87405" w:rsidTr="00D87405">
        <w:tc>
          <w:tcPr>
            <w:tcW w:w="2346"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ГИА-11</w:t>
            </w:r>
          </w:p>
        </w:tc>
        <w:tc>
          <w:tcPr>
            <w:tcW w:w="7507"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Приказ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 (в редакции приказа Минобрнауки России от 16.01.2015 N 9 (зарегистрирован Минюстом России 30.01.2015, регистрационный N 35794);</w:t>
            </w:r>
          </w:p>
        </w:tc>
      </w:tr>
      <w:tr w:rsidR="00D87405" w:rsidRPr="00D87405" w:rsidTr="00D87405">
        <w:tc>
          <w:tcPr>
            <w:tcW w:w="2346"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Порядок ГИА-9</w:t>
            </w:r>
          </w:p>
        </w:tc>
        <w:tc>
          <w:tcPr>
            <w:tcW w:w="7507"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Приказ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(в редакции приказа Минобрнауки России от 16.01.2015 N 10 (зарегистрирован Минюстом России 27.01.2015, регистрационный N 35731)</w:t>
            </w:r>
          </w:p>
        </w:tc>
      </w:tr>
      <w:tr w:rsidR="00D87405" w:rsidRPr="00D87405" w:rsidTr="00D87405">
        <w:tc>
          <w:tcPr>
            <w:tcW w:w="2346"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ППЭ</w:t>
            </w:r>
          </w:p>
        </w:tc>
        <w:tc>
          <w:tcPr>
            <w:tcW w:w="7507"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Пункт проведения экзамена</w:t>
            </w:r>
          </w:p>
        </w:tc>
      </w:tr>
      <w:tr w:rsidR="00D87405" w:rsidRPr="00D87405" w:rsidTr="00D87405">
        <w:tc>
          <w:tcPr>
            <w:tcW w:w="2346"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РИС</w:t>
            </w:r>
          </w:p>
        </w:tc>
        <w:tc>
          <w:tcPr>
            <w:tcW w:w="7507"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D87405" w:rsidRPr="00D87405" w:rsidTr="00D87405">
        <w:tc>
          <w:tcPr>
            <w:tcW w:w="2346"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Рособрнадзор</w:t>
            </w:r>
          </w:p>
        </w:tc>
        <w:tc>
          <w:tcPr>
            <w:tcW w:w="7507"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Федеральная служба по надзору в сфере образования и науки</w:t>
            </w:r>
          </w:p>
        </w:tc>
      </w:tr>
      <w:tr w:rsidR="00D87405" w:rsidRPr="00D87405" w:rsidTr="00D87405">
        <w:tc>
          <w:tcPr>
            <w:tcW w:w="2346"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РЦОИ</w:t>
            </w:r>
          </w:p>
        </w:tc>
        <w:tc>
          <w:tcPr>
            <w:tcW w:w="7507"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Региональный центр обработки информации субъекта Российской Федерации</w:t>
            </w:r>
          </w:p>
        </w:tc>
      </w:tr>
      <w:tr w:rsidR="00D87405" w:rsidRPr="00D87405" w:rsidTr="00D87405">
        <w:tc>
          <w:tcPr>
            <w:tcW w:w="2346"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СКОО</w:t>
            </w:r>
          </w:p>
        </w:tc>
        <w:tc>
          <w:tcPr>
            <w:tcW w:w="7507" w:type="dxa"/>
            <w:tcBorders>
              <w:top w:val="single" w:sz="6" w:space="0" w:color="000000"/>
              <w:left w:val="single" w:sz="6" w:space="0" w:color="000000"/>
              <w:bottom w:val="single" w:sz="6" w:space="0" w:color="000000"/>
              <w:right w:val="single" w:sz="6" w:space="0" w:color="000000"/>
            </w:tcBorders>
            <w:vAlign w:val="center"/>
            <w:hideMark/>
          </w:tcPr>
          <w:p w:rsidR="00D87405" w:rsidRPr="00D87405" w:rsidRDefault="00D87405" w:rsidP="00D87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Специальная (коррекционная) образовательная организация</w:t>
            </w:r>
          </w:p>
        </w:tc>
      </w:tr>
    </w:tbl>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2" w:name="Par3144"/>
      <w:bookmarkEnd w:id="222"/>
      <w:r w:rsidRPr="00D87405">
        <w:rPr>
          <w:rFonts w:ascii="Times New Roman" w:eastAsia="Times New Roman" w:hAnsi="Times New Roman" w:cs="Times New Roman"/>
          <w:b/>
          <w:bCs/>
          <w:sz w:val="24"/>
          <w:szCs w:val="24"/>
          <w:lang w:eastAsia="ru-RU"/>
        </w:rPr>
        <w:t>Нормативные правовые документы, регламентирующие порядок</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проведения ГИА для лиц с ОВЗ, детей-инвалидов и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Федеральный закон от 29.12.2012 N 273-ФЗ "Об образовании в Российской Федерации";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Приказ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(в редакции приказа Минобрнауки России от 16.01.2015 N 10 (зарегистрирован Минюстом России 27.01.2015, регистрационный N 35731);</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Приказ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 (в редакции приказа Минобрнауки России от 16.01.2015 N 9 (зарегистрирован Минюстом России 30.01.2015, регистрационный N 35794);</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Приказ Минобрнауки России от 20.09.2013 N 1082 "Об утверждении Положения о психолого-медико-педагогической комиссии" (зарегистрирован Минюстом России 23.10.2013, регистрационный N 30242) (далее - Положение о ПМПК);</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5. Постановление Правительства Российской Федерации от 31 августа 2013 г. N 755 "О федеральной информационной системе обеспечения проведения государственной </w:t>
      </w:r>
      <w:r w:rsidRPr="00D87405">
        <w:rPr>
          <w:rFonts w:ascii="Times New Roman" w:eastAsia="Times New Roman" w:hAnsi="Times New Roman" w:cs="Times New Roman"/>
          <w:sz w:val="24"/>
          <w:szCs w:val="24"/>
          <w:lang w:eastAsia="ru-RU"/>
        </w:rPr>
        <w:lastRenderedPageBreak/>
        <w:t>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3" w:name="Par3153"/>
      <w:bookmarkEnd w:id="223"/>
      <w:r w:rsidRPr="00D87405">
        <w:rPr>
          <w:rFonts w:ascii="Times New Roman" w:eastAsia="Times New Roman" w:hAnsi="Times New Roman" w:cs="Times New Roman"/>
          <w:sz w:val="24"/>
          <w:szCs w:val="24"/>
          <w:lang w:eastAsia="ru-RU"/>
        </w:rPr>
        <w:t>Введение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Настоящие методические рекомендации разработаны в целях разъяснения особенностей организации и проведения ГИА в форме ОГЭ и ЕГЭ для лиц с ОВЗ, детей-инвалидов и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соответствии с пунктом 37 Порядка ГИА-11 и пунктом 34 Порядка ГИА-9 для обучающихся, выпускников прошлых лет с ОВЗ,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соответствии с частью 16 статьи 2 Федерального закона от 29 декабря 2012 г. N 273-ФЗ "Об образовании в Российской Федерации" к лицам с ОВЗ относятся лица,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Учитывая, что исчерпывающий перечень заболеваний, при наличии которых обучающиеся, выпускники прошлых лет признаются лицами с ОВЗ, отсутствует, необходимо рекомендовать психолого-медико-педагогической комиссии (далее -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 при этом срок обращения в ПМПК может не иметь ключевого значения для принятия решения.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Согласно пункту 23 Положения о ПМПК заключение комиссии носит для родителей (законных представителей) детей рекомендательный характер.</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Предоставленное родителями (законными представителями) детей заключение комиссии является основанием для создания ОИВ рекомендованных в заключении условий для обучения и воспитания детей.</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4" w:name="Par3162"/>
      <w:bookmarkEnd w:id="224"/>
      <w:r w:rsidRPr="00D87405">
        <w:rPr>
          <w:rFonts w:ascii="Times New Roman" w:eastAsia="Times New Roman" w:hAnsi="Times New Roman" w:cs="Times New Roman"/>
          <w:sz w:val="24"/>
          <w:szCs w:val="24"/>
          <w:lang w:eastAsia="ru-RU"/>
        </w:rPr>
        <w:t>1. Особенности организации ППЭ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ППЭ для лиц с ОВЗ, детей-инвалидов и инвалидов организуются в условиях, учитывающих состояние здоровья и особенности психофизического развития на базе СКОО или на базе ОО, в которых может быть назначена специализированная аудитория (аудитории), в больнице (медицинском учреждении) и на дому. В специализированной аудитории могут находиться участники ГИА с различными заболеваниями. При этом рекомендуется формировать отдельные аудитории для слепых и слабовидящих участников ГИА. В случае небольшого количества участников ГИА допускается рассадка слепых и слабовидящих участников в одну аудиторию.</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Количество рабочих мест в каждой аудитории для участников ГИА с ОВЗ, детей-инвалидов и инвалидов не должно превышать 12 человек.</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ППЭ для участников ГИА с ОВЗ, детей-инвалидов и инвалидов должен быть оборудован по их заявлению с учетом их индивидуальных особенностей. Материально-технические условия должны обеспечивать возможность беспрепятственного доступа участников ГИА в аудитории: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туалетные и иные помещения, а также их пребывания в указанных помещениях;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наличие пандусов, поручней, расширенных дверных проемов, лифтов, широких проходов внутри помещения между предметами мебели и свободного подхода на инвалидной коляске к рабочему месту,</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наличие специальных кресел и других приспособлений,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отсутствии лифтов аудитория для участников ГИА с нарушением функций опорно-двигательного аппарата должна располагаться на первом этаже.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Аудитории ППЭ для слабослышащих участников экзамена должны быть оборудованы звукоусиливающей аппаратурой. Освещенность каждого рабочего места в аудитории для слабовидящих должна быть равномерной и не ниже 300 люкс.</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проведения в один день двух экзаменов в соответствии с единым расписанием, утвержденным Рособрнадзором, допускается в специализированной аудитории или в специальном ППЭ рассадка в одну аудиторию участников не более чем двух разных экзаменов (за исключением ГИА по иностранным языкам), в случае, если количество участников экзаменов не превышает 5 человек по каждому предмету.</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Во время экзамена в ППЭ могут находиться ассистенты, оказывающие участникам ГИА с ОВЗ, детям-инвалидам и инвалидам необходимую помощь с учетом их индивидуальных особенностей: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содействие в перемещении;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оказание помощи в фиксации положения тела, ручки в кисти руки;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вызов медперсонала;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оказание неотложной медицинской помощи;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помощь в общении с сотрудниками ППЭ (сурдоперевод - для глухих);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помощь при чтении и оформлении заданий.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Ассистентом может быть назначен штатный сотрудник ОО, в том числе СКОО. Для сопровождения участников ГИА запрещается назначать учителя-предметника по предмету, по которому проводится ГИА в данный день,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Списки ассистентов согласовываются ГЭК и утверждаются ОИВ.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аудитории должны быть предусмотрены места для ассистентов.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Руководитель ППЭ обязан:</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слепых участников экзамена: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совместно с руководителем ОО,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подготовить в необходимом количестве памятки для слепых участников ГИА по заполнению тетрадей для ответов на задания ГИА </w:t>
      </w:r>
      <w:hyperlink r:id="rId88" w:anchor="Par3379" w:history="1">
        <w:r w:rsidRPr="00D87405">
          <w:rPr>
            <w:rFonts w:ascii="Times New Roman" w:eastAsia="Times New Roman" w:hAnsi="Times New Roman" w:cs="Times New Roman"/>
            <w:color w:val="0000FF"/>
            <w:sz w:val="24"/>
            <w:szCs w:val="24"/>
            <w:u w:val="single"/>
            <w:lang w:eastAsia="ru-RU"/>
          </w:rPr>
          <w:t>\o "Ссылка на текущий документ"</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подготовить помещение для работы комиссии тифлопереводчиков (в случае, если перенос ответов слепых участников ГИА на бланки ГИА осуществляется в ППЭ).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слабовидящих участников экзамена: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участников ОГЭ - в случае масштабирования КИМ и бланков ответов N 1 подготовить в необходимом количестве пакеты размером формата A3 и форму 9-ППЭ-11-1, 9-ППЭ-11-02 для наклеивания на пакеты;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участников ЕГЭ - в случае масштабирования КИМ, бланков регистрации и бланков ответов N 1 подготовить в необходимом количестве пакеты размером формата A3 и форму ППЭ-11 для наклеивания на пакеты;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подготовить в необходимом количестве технические средства для масштабирования КИМ и бланков регистрации и бланков N 1 до формата A3;</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отсутствия технических средств - выдать увеличительное устройство - лупу.</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глухих и слабослышащих участников экзамена: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подготовить в необходимом количестве правила по заполнению бланков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оборудовать аудитории звукоусиливающей аппаратурой коллективного пользования.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ППЭ, где проводится ГИА для слабовидящих и где осуществляет свою работу комиссия тифлопереводчиков, количество членов ГЭК должно быть увеличено для обеспечения контроля за переносом ответов слабовидящих и слепых участников ГИА с увеличенных бланков (тетрадей для ответов) на стандартные.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В каждой аудитории для слабовидящих (аудитории, в которой работает комиссия тифлопереводчиков) во время переноса ответов участников экзамена с увеличенных бланков на стандартные должен находиться член ГЭК. Аудитории оборудуются средствами видеонаблюдения, без возможности трансляции вещания в сеть "Интернет" (в режиме офлайн).</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ППЭ для участников экзамена с ОВЗ, детей-инвалидов и инвалидов рекомендуется направить общественных наблюдателей в каждую аудиторию.</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лиц, имеющих медицинские основания для обучения на дому и соответствующие рекомендации психолого-медико-педагогической комиссии, экзамен организуется на дому, в больнице (медицинском учреждении). Для этого создается ППЭ по месту жительства участника ГИА, по месту нахождения больницы (медицинского учреждения) с выполнением минимальных требований процедуры и технологии проведения ГИА: назначить руководителя ППЭ, 2 организаторов, члена ГЭК. Для участника ГИА необходимо организовать посадочное место (с учетом его состояния здоровья), рабочие места для всех работников ППЭ. Непосредственно в помещении, где находится участник ГИА, должно быть организовано видеонаблюдение без возможности трансляции вещания в сеть "Интернет" (в режиме офлайн).</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сдачи ГИА участником в медицинском учреждении другого субъекта РФ соответствующая информация вносится в РИС указанного субъекта РФ.</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Далее экзамен должен быть проведен согласно стандартной процедуре ЕГЭ.</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5" w:name="Par3203"/>
      <w:bookmarkEnd w:id="225"/>
      <w:r w:rsidRPr="00D87405">
        <w:rPr>
          <w:rFonts w:ascii="Times New Roman" w:eastAsia="Times New Roman" w:hAnsi="Times New Roman" w:cs="Times New Roman"/>
          <w:sz w:val="24"/>
          <w:szCs w:val="24"/>
          <w:lang w:eastAsia="ru-RU"/>
        </w:rPr>
        <w:t>2. Особенности проведения ГИА в ППЭ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26" w:name="Par3205"/>
      <w:bookmarkEnd w:id="226"/>
      <w:r w:rsidRPr="00D87405">
        <w:rPr>
          <w:rFonts w:ascii="Times New Roman" w:eastAsia="Times New Roman" w:hAnsi="Times New Roman" w:cs="Times New Roman"/>
          <w:sz w:val="24"/>
          <w:szCs w:val="24"/>
          <w:lang w:eastAsia="ru-RU"/>
        </w:rPr>
        <w:t>Запуск участников ГИА в ППЭ и рассадка в аудитории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Руководитель ППЭ за 45 минут до экзамена выдает помощникам, кроме стандартных форм, списки ассистентов.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Руководитель ППЭ при входе ассистентов в ППЭ осуществляет контроль за проверкой документов, удостоверяющих личность ассистентов и наличие указанных лиц в списках на данный экзамен в данном ППЭ.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Ассистент должен помочь участнику ГИА занять свое место.</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27" w:name="Par3212"/>
      <w:bookmarkEnd w:id="227"/>
      <w:r w:rsidRPr="00D87405">
        <w:rPr>
          <w:rFonts w:ascii="Times New Roman" w:eastAsia="Times New Roman" w:hAnsi="Times New Roman" w:cs="Times New Roman"/>
          <w:sz w:val="24"/>
          <w:szCs w:val="24"/>
          <w:lang w:eastAsia="ru-RU"/>
        </w:rPr>
        <w:t>Начало проведения экзамена в аудитории: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Ответственный организатор в аудитории для слепых участников ГИА обязан не позднее чем за 5 минут до начала ГИА получить у руководителя ППЭ или его помощника: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доставочные спецпакеты с ИК, включающими в себя КИМ, напечатанный шрифтом Брайля (рельефно-точечный шрифт), специальные тетради для ответов (для письма рельефно-точечным шрифтом с использованием письменного прибора Брайля), в которых участники ГИА оформляют свои экзаменационные работы, бланк регистрации, бланк ответов N 1 и бланк ответов N 2;</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черновики для письма по системе Брайля из расчета 10 листов на каждого участника экзамена;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дополнительные листы для записи ответов по системе Брайля (в случае нехватки места в тетради для записи ответов);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возвратные доставочные пакеты для упаковки тетрадей для записи ответов и бланков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проведении экзамена для слабовидящих в аудитории ППЭ после вскрытия ИК КИМ бланки регистрации и бланки ответов N 1 увеличиваются до формата A3 с использованием оргтехники.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члена ГЭК и общественных наблюдателей (при наличии). При этом по окончании масштабирования каждого ИК в пакет формата A3 складываются и запечатываются следующие материалы: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КИМ стандартного размера;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КИМ увеличенный;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стандартного размера;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 регистрации (для участников ЕГЭ) увеличенный до размера формата A3;</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 ответов N 1, увеличенный до формата A3.</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Слабовидящие участники ГИА могут работать со стандартными или с увеличенными КИМ, бланками регистрации и бланками ответов N 1 (по своему выбору) и с бланками ответов N 2 (в том числе дополнительными бланками ответов N 2) стандартным.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"Интернет" и не содержащий информации по сдаваемому предмету.</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Перенос ответов участника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Для участников ГИА,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масштабированного до формата A3 КИМ и тетрадей для ответов на задания ГИА по системе Брайля.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Глухим и слабослышащим участникам ГИА выдаются правила по заполнению бланков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Во время проведения экзамена для участников ГИА с ОВЗ в аудиториях организуется питание и перерывы для проведения необходимых медико-профилактических процедур.</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Продолжительность экзамена для участников с ОВЗ, детей-инвалидов и инвалидов увеличивается на 1,5 часа. Если участник ГИА выполнил работу ранее установленного срока, то организаторы могут принимать экзаменационные материалы до окончания экзамена. При этом участники ГИА могут покинуть аудиторию и ППЭ.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нахождения в одной специализированной аудитории вместе со слабовидящими участниками экзамена других лиц с ОВЗ, детей-инвалидов и инвалидов экзамен начинается для всех участников в аудитории единовременно после увеличения экзаменационных материалов для слабовидящих.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28" w:name="Par3235"/>
      <w:bookmarkEnd w:id="228"/>
      <w:r w:rsidRPr="00D87405">
        <w:rPr>
          <w:rFonts w:ascii="Times New Roman" w:eastAsia="Times New Roman" w:hAnsi="Times New Roman" w:cs="Times New Roman"/>
          <w:sz w:val="24"/>
          <w:szCs w:val="24"/>
          <w:lang w:eastAsia="ru-RU"/>
        </w:rPr>
        <w:t>Завершение экзамена в аудитории: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слабовидящих участников экзамена: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использования увеличенных до формата A3 бланков регистрации и бланков ответов N 1 ассистенты, в присутствии участников экзамена,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Бланки остаются на местах.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переноса ответов слабовидящих участников ГИА с увеличенных бланков на бланки стандартного размера рекомендуется назначать специально обученных организаторов (ассистентов), по возможности из числа тифлопереводчиков.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присутствии общественных наблюдателей (при наличии) и члена ГЭК ассистенты переносят ответы на задания экзаменационной работы участников экзамена с масштабированных (увеличенных) бланков ответов N 1 и бланков регистрации на стандартные бланки ответов N 1 и бланки регистрации в полном соответствии с заполнением участниками 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переносе ответов на бланки стандартного размера в поле "Подпись участника" ассистент пишет "Копия верна" и ставит свою подпись.</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 окончании переноса ответов слабовидящих участников экзамена на бланки стандартного размера организатор формирует стопки материалов: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бланки регистрации (стандартные) - для участников ЕГЭ;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регистрации (увеличенные) - для участников ЕГЭ;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ответов N 1 (стандартные);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ответов N 1 (увеличенные);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ответов N 2, в том числе дополнительные бланки ответов N 2.</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стандартного размера запечатываются в стандартные возвратные доставочные пакеты, увеличенные бланки регистрации и бланки N 1 запечатываются в пакеты формата A3.</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слепых участников экзамена: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 истечении времени, отведенного на проведение экзамена, ответственный организатор должен объявить, что экзамен окончен, и участники ГИА должны сложить тетради для ответов, черновики в конверт ИК, а КИМ положить на край рабочего стола (при этом все оставшиеся в аудитории участники ГИА должны оставаться на своих местах).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Организаторы аудитории самостоятельно собирают со столов участников ГИА экзаменационные материалы (конверты с тетрадями, черновиками, бланками регистрации и бланками ответов N 1 и N 2), фиксируя на конверте количество сданных участником ГИА тетрадей, черновиков, бланков, дополнительных листов, ставят свою подпись.</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 итогам сбора экзаменационных материалов у участников ГИА организатор формирует три стопки материалов: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конверты ИК, в которых находятся: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тетради для ответов на задания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регистрации,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ответов N 1 - для участников ЕГЭ, бланки ответов N 2;</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черновики;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КИМ.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присутствии не менее 3-х человек, в число которых входят участники ГИА и ассистенты, организатор должен пересчитать конверты ИК и запечатать их в пакет. Тетради для записи ответов и бланки ГИА слепых участников экзамена могут быть упакованы в один пакет из аудитории.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если экзаменационные материалы не помещаются в один пакет, допускается упаковка тетрадей и бланков каждого участника в пакеты по отдельности.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Организатор заполняет информацию на возвратном доставочном пакете, в котором отмечает информацию о регионе, ППЭ, аудитории, предмете, количестве конвертов ИК в пакете, ответственном организаторе в аудитории.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участников ГИА, выполняющих работу с использованием компьютера или специального программного обеспечения: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использования компьютера или специального программного обеспечения организаторы, в присутствии участников экзамена, распечатывают ответы участников с компьютера, ставят отметку на распечатанных бланках и в уведомлении участника ГИА о количестве распечатанных листов.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переноса ответов участников ГИА с распечатанных бланков на стандартные бланки назначаются другие организаторы. В присутствии общественных наблюдателей (при наличии) и члена ГЭК ассистенты (организаторы) переносят в полном соответствии ответы участников экзамена на бланки регистрации и стандартные бланки ответов.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переносе ответов на бланки стандартного размера в поле "Подпись участника" ассистент пишет "Копия верна" и ставит свою подпись.</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 окончании переноса ответов участников экзамена на бланки стандартного размера организатор формирует стопки материалов: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регистрации;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ответов N 1;</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ответов N 2, в том числе дополнительные бланки ответов N 2;</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распечатанные листы ответов участников.</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9" w:name="Par3272"/>
      <w:bookmarkEnd w:id="229"/>
      <w:r w:rsidRPr="00D87405">
        <w:rPr>
          <w:rFonts w:ascii="Times New Roman" w:eastAsia="Times New Roman" w:hAnsi="Times New Roman" w:cs="Times New Roman"/>
          <w:sz w:val="24"/>
          <w:szCs w:val="24"/>
          <w:lang w:eastAsia="ru-RU"/>
        </w:rPr>
        <w:t>3. Особенности завершающего этапа проведения экзамена в ППЭ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30" w:name="Par3274"/>
      <w:bookmarkEnd w:id="230"/>
      <w:r w:rsidRPr="00D87405">
        <w:rPr>
          <w:rFonts w:ascii="Times New Roman" w:eastAsia="Times New Roman" w:hAnsi="Times New Roman" w:cs="Times New Roman"/>
          <w:sz w:val="24"/>
          <w:szCs w:val="24"/>
          <w:lang w:eastAsia="ru-RU"/>
        </w:rPr>
        <w:t>Передача экзаменационных материалов руководителем ППЭ после проведения экзамена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Руководитель ППЭ в присутствии члена ГЭК обязан по окончании экзамена получить от всех ответственных организаторов по аудиториям и пересчитать:</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Из аудитории для слепых участников экзамена: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конверты ИК, в которых находятся: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тетради для ответов на задания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регистрации,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ответов N 1,</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бланки ответов N 2 для передачи их в комиссию тифлопереводчиков,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КИМ;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черновики.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Из аудитории для слабовидящих участников экзамена: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запечатанные возвратные доставочные пакеты с бланками регистрации (увеличенными - в конверте формата A3; стандартными - в стандартном возвратном доставочном пакете),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бланками ответов N 1 (увеличенными - в конверте формата A3; стандартными - в стандартном возвратном доставочном пакете) и бланками ответов N 2 (включая дополнительные бланки ответов N 2).</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Примечание. На возвратных доставочных пакетах с указанными материалами должна быть заполнена информация о регионе, ППЭ, аудитории, предмете, количестве конвертов индивидуальных комплектов в пакете, ответственном организаторе по аудитории,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запечатанные пакеты с использованными КИМ (стандартными и увеличенными - в конверте формата A3);</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черновики.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Из аудитории для участников ГИА, выполнявших работу с использованием компьютера или специального программного обеспечения: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конверты ИК, в которых находятся: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распечатанные листы ответов участников на задания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регистрации;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ответов N 1,</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ответов N 2;</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КИМ.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Комиссия тифлопереводчиков может осуществлять перенос ответов на бланки ГИА в ППЭ, в РЦОИ (в соответствии с организационно-технологической схемой проведения ГИА, принятой в субъекте Российской Федерации).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организации переноса ответов слепых участников ГИА на бланки в ППЭ по окончании экзамена тетради с ответами слепых участников ГИА передаются в аудитории, в которых работает комиссия тифлопереводчиков. Также в комиссию передаются памятки с кодировками для заполнения регистрационных полей.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 xml:space="preserve">Комиссия тифлопереводчиков организует работу в соответствии с Положением о комиссии тифлопереводчиков </w:t>
      </w:r>
      <w:hyperlink r:id="rId89" w:anchor="Par3315" w:history="1">
        <w:r w:rsidRPr="00D87405">
          <w:rPr>
            <w:rFonts w:ascii="Times New Roman" w:eastAsia="Times New Roman" w:hAnsi="Times New Roman" w:cs="Times New Roman"/>
            <w:color w:val="0000FF"/>
            <w:sz w:val="24"/>
            <w:szCs w:val="24"/>
            <w:u w:val="single"/>
            <w:lang w:eastAsia="ru-RU"/>
          </w:rPr>
          <w:t>\o "Ссылка на текущий документ"</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аудиториях, оборудованных средствами видеонаблюдения, в которых работает комиссия тифлопереводчиков, в течение всего времени работы комиссии должны находиться член ГЭК и, по возможности, общественный наблюдатель.</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проведения ГИА для участников ГИА с ОВЗ, детей-инвалидов и инвалидов в специальной аудитории ППЭ по окончании экзамена руководитель ППЭ передает члену ГЭК материалы ГИА в специальной аудитории для участников ГИА с ОВЗ, детей-инвалидов и инвалидов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членом ГЭК незамедлительно по окончании процедуры сбора и оформления документов экзамена для участников ГИА с ОВЗ, детей-инвалидов и инвалидов.</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1" w:name="Par3303"/>
      <w:bookmarkEnd w:id="231"/>
      <w:r w:rsidRPr="00D87405">
        <w:rPr>
          <w:rFonts w:ascii="Times New Roman" w:eastAsia="Times New Roman" w:hAnsi="Times New Roman" w:cs="Times New Roman"/>
          <w:sz w:val="24"/>
          <w:szCs w:val="24"/>
          <w:lang w:eastAsia="ru-RU"/>
        </w:rPr>
        <w:t>4. Особенности рассмотрения апелляций участников ГИА с ОВЗ</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рассмотрения апелляций участников ГИА с ОВЗ, детей-инвалидов и инвалидов КК привлекает к своей работе тифлопереводчиков (для рассмотрения апелляций слепых участников ГИА), сурдопереводчиков (для рассмотрения апелляций глухих участников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Вместе с участником ГИА с ОВЗ, ребенком-инвалидом, инвалидом на рассмотрении его апелляции помимо родителей (законных представителей) может присутствовать ассистент.</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Par3313"/>
      <w:bookmarkEnd w:id="232"/>
      <w:r w:rsidRPr="00D87405">
        <w:rPr>
          <w:rFonts w:ascii="Times New Roman" w:eastAsia="Times New Roman" w:hAnsi="Times New Roman" w:cs="Times New Roman"/>
          <w:sz w:val="24"/>
          <w:szCs w:val="24"/>
          <w:lang w:eastAsia="ru-RU"/>
        </w:rPr>
        <w:t>Приложение 1</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3" w:name="Par3315"/>
      <w:bookmarkEnd w:id="233"/>
      <w:r w:rsidRPr="00D87405">
        <w:rPr>
          <w:rFonts w:ascii="Times New Roman" w:eastAsia="Times New Roman" w:hAnsi="Times New Roman" w:cs="Times New Roman"/>
          <w:sz w:val="24"/>
          <w:szCs w:val="24"/>
          <w:lang w:eastAsia="ru-RU"/>
        </w:rPr>
        <w:t>ПОЛОЖЕНИЕ О КОМИССИИ ТИФЛОПЕРЕВОДЧИКОВ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34" w:name="Par3317"/>
      <w:bookmarkEnd w:id="234"/>
      <w:r w:rsidRPr="00D87405">
        <w:rPr>
          <w:rFonts w:ascii="Times New Roman" w:eastAsia="Times New Roman" w:hAnsi="Times New Roman" w:cs="Times New Roman"/>
          <w:sz w:val="24"/>
          <w:szCs w:val="24"/>
          <w:lang w:eastAsia="ru-RU"/>
        </w:rPr>
        <w:t>1. Общие положения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Настоящее положение определяет цели, состав и структуру комиссии тифлопереводчиков (далее - Комиссия), создаваемой в целях организации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(далее - ГИА)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Координацию деятельности Комиссии осуществляет государственная экзаменационная комиссия субъекта Российской Федерации (далее - ГЭК). ГЭК организует работу Комиссии совместно с региональным центром обработки информации (РЦОИ) и пунктами проведения экзамена (ППЭ).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Комиссия в своей работе руководствуется приказом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(в редакции приказа Минобрнауки России от 16.01.2015 N 10 (зарегистрирован Минюстом России 27.01.2015, регистрационный N 35731) и Приказом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 (в редакции приказа Минобрнауки России от 16.01.2015 N 9 (зарегистрирован Минюстом России 30.01.2015, регистрационный N 35794) (далее вместе - Порядки) и методическими рекомендациями Рособрнадзора.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35" w:name="Par3322"/>
      <w:bookmarkEnd w:id="235"/>
      <w:r w:rsidRPr="00D87405">
        <w:rPr>
          <w:rFonts w:ascii="Times New Roman" w:eastAsia="Times New Roman" w:hAnsi="Times New Roman" w:cs="Times New Roman"/>
          <w:sz w:val="24"/>
          <w:szCs w:val="24"/>
          <w:lang w:eastAsia="ru-RU"/>
        </w:rPr>
        <w:t>2. Структура и состав Комиссии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состав Комиссии входит председатель Комиссии, заместитель председателя и тифлопереводчики.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Численный состав Комиссии определяется исходя из количества слепых участников ГИА (в соотношении один тифлопереводчик на две экзаменационные работы). В комиссию в качестве тифлопереводчиков включаются учителя общеобразовательных организаций, свободно владеющие техникой перевода шрифта системы Брайля (рельефно-точечного шрифта) на плоскопечатный вариант.</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Состав Комиссии утверждается органом исполнительной власти субъекта Российской Федерации, осуществляющим государственное управление в сфере образования (далее - ОИВ), по согласованию с ГЭК.</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36" w:name="Par3327"/>
      <w:bookmarkEnd w:id="236"/>
      <w:r w:rsidRPr="00D87405">
        <w:rPr>
          <w:rFonts w:ascii="Times New Roman" w:eastAsia="Times New Roman" w:hAnsi="Times New Roman" w:cs="Times New Roman"/>
          <w:sz w:val="24"/>
          <w:szCs w:val="24"/>
          <w:lang w:eastAsia="ru-RU"/>
        </w:rPr>
        <w:t>3. Полномочия, функции и организация работы Комиссии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последующей обработки в соответствии с Порядками. Тифлопереводчики также могут привлекаться руководителем ППЭ для переноса ответов слабовидящих участников экзамена с увеличенных бланков регистрации и бланков ответов N 1 (для участников ЕГЭ) на стандартные бланки.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Комиссия размещается в специально выделенном и оборудованном для этих целей помещении на базе ППЭ или РЦОИ (в соответствии с организационно-технологической схемой проведения ГИА, принятой в субъекте Российской Федерации). Помещения, выделенные для работы Комиссии, должны ограничивать доступ посторонних лиц и обеспечивать соблюдение режима информационной безопасности и надлежащих условий хранения документации, а также должны быть оснащены средствами видеонаблюдения.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 окончании экзамена в ППЭ член ГЭК передает пакет с конвертами индивидуальных комплектов, в которых находятся: тетрадь для ответов на задания ГИА, бланки регистрации, бланки ответов N 1, бланки ответов N 2, черновики; пакет с дополнительными бланками ответов N 2 и памятки с кодировками председателю Комиссии.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Комиссия вправе: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запрашивать в рамках своей компетенции информацию и разъяснения в РЦОИ;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37" w:name="Par3335"/>
      <w:bookmarkEnd w:id="237"/>
      <w:r w:rsidRPr="00D87405">
        <w:rPr>
          <w:rFonts w:ascii="Times New Roman" w:eastAsia="Times New Roman" w:hAnsi="Times New Roman" w:cs="Times New Roman"/>
          <w:sz w:val="24"/>
          <w:szCs w:val="24"/>
          <w:lang w:eastAsia="ru-RU"/>
        </w:rPr>
        <w:t>4. Функции, права и обязанности председателя Комиссии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Комиссию возглавляет председатель, который организует ее работу и несет ответственность за своевременный и точный перевод ответов участников ГИА на бланки ЕГЭ и ОГЭ.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Председатель Комиссии в рамках своей компетенции подчиняется председателю и заместителю председателя ГЭК.</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Функции председателя Комиссии: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подбор кандидатур и представление состава тифлопереводчиков на согласование ГЭК;</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распределение работ между тифлопереводчиками;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организация учета рабочего времени тифлопереводчиков, затраченного на перевод работ;</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обеспечение своевременного и точного перевода;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обеспечение режима хранения и информационной безопасности при переводе работ, передача оригинальных экзаменационных работ и переведенных на бланки ГИА в РЦОИ или руководителю ППЭ (в случае, если Комиссия работает в ППЭ);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информирование ГЭК о ходе перевода экзаменационных работ и возникновении проблемных ситуаций.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Председатель Комиссии вправе: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давать указания тифлопереводчикам в рамках своих полномочий;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отстранять по согласованию с ГЭК тифлопереводчиков от участия в работе Комиссии в случае возникновения конфликтных ситуаций;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рекомендовать ГЭК направить ходатайство о поощрении тифлопереводчика в ОИВ или по месту основной работы тифлопереводчика.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Председатель Комиссии обязан:</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выполнять возложенные на него функции в соответствии с настоящим Положением;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соблюдать требования законодательных и иных нормативных правовых актов, регулирующих порядок проведения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обеспечить соблюдение конфиденциальности и режима информационной безопасности при переводе, хранении и передаче экзаменационных работ в РЦОИ;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своевременно информировать ГЭК о возникающих проблемах и трудностях, которые могут привести к нарушению сроков перевода.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Заместитель председателя комиссии выполняет функции председателя Комиссии в случае его отсутствия.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Тифлопереводчик обязан:</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заполнить регистрационные поля бланков в соответствии с памяткой кодировками и личными данными участников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переносить текст, записанный слепым участником ГИА в тетрадях для ответов на задания ГИА по системе Брайля, в бланк регистрации, бланки ответов N 1 и бланки ответов N 2 плоскопечатным шрифтом, точно скопировав авторскую орфографию, пунктуацию и стилистику;</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учитывать, что участники ГИА записывают ответы, располагая каждый ответ на отдельной строке. Строка-ответ содержит номер задания и номер ответа. 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нехватке места на бланке ответов N 2 обратиться к председателю Комиссии за дополнительным бланком ответа N 2. Председатель выдает дополнительный бланк ответов N 2, фиксируя номер выданного дополнительного бланка ответов N 2 в протоколе использования дополнительных бланков ответов N 2 в аудитории. При этом в поле "Дополнительный бланк ответов N 2" основного бланка председатель Комиссии вписывает номер выдаваемого дополнительного бланка ответов N 2;</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привлечения для переноса ответов слабовидящих участников ГИА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соблюдать конфиденциальность и установленный порядок обеспечения информационной безопасности;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профессионально выполнять возложенные на него функции;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соблюдать этические и моральные нормы;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информировать председателя Комиссии о проблемах, возникающих при переводе.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Тифлопереводчик может быть исключен из состава комиссии в случаях: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предоставления о себе недостоверных сведений;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утери подотчетных документов;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невыполнения или ненадлежащего исполнения возложенных на него обязанностей;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возникновения конфликта интересов (наличие близких родственников, которые участвуют в ГИА в текущем году).</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Решение об исключении тифлопереводчика из состава Комиссии принимается ГЭК на основании аргументированного представления председателя Комиссии. 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члены Комиссии привлекаются к ответственности в порядке, установленном законодательством Российской Федерации.</w:t>
      </w:r>
    </w:p>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Par3377"/>
      <w:bookmarkEnd w:id="238"/>
      <w:r w:rsidRPr="00D87405">
        <w:rPr>
          <w:rFonts w:ascii="Times New Roman" w:eastAsia="Times New Roman" w:hAnsi="Times New Roman" w:cs="Times New Roman"/>
          <w:sz w:val="24"/>
          <w:szCs w:val="24"/>
          <w:lang w:eastAsia="ru-RU"/>
        </w:rPr>
        <w:t>Приложение 2</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9" w:name="Par3379"/>
      <w:bookmarkEnd w:id="239"/>
      <w:r w:rsidRPr="00D87405">
        <w:rPr>
          <w:rFonts w:ascii="Times New Roman" w:eastAsia="Times New Roman" w:hAnsi="Times New Roman" w:cs="Times New Roman"/>
          <w:sz w:val="24"/>
          <w:szCs w:val="24"/>
          <w:lang w:eastAsia="ru-RU"/>
        </w:rPr>
        <w:t>ПАМЯТКА</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СЛЕПЫХ И СЛАБОВИДЯЩИХ УЧАСТНИКОВ ГИА ПО ЗАПОЛНЕНИЮ</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ШРИФТОМ БРАЙЛЯ ТЕТРАДЕЙ ДЛЯ ОТВЕТОВ НА ЗАДАНИЯ ГИА</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(ЗАЧИТЫВАЕТСЯ УЧАСТНИКАМ ГИА ОРГАНИЗАТОРАМИ ПЕРЕД ЭКЗАМЕНОМ</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 ПРИКЛАДЫВАЕТСЯ К ЭКЗАМЕНАЦИОННЫМ МАТЕРИАЛАМ, НАПЕЧАТАННАЯ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 ШРИФТЕ БРАЙЛЯ (РЕЛЬЕФНО-ТОЧЕЧНОМ ШРИФТЕ)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1. Экзаменуемый с использованием письменного Брайлевского прибора и грифеля рельефно-точечным шрифтом пишет на второй странице тетради фамилию (с новой строки), имя (с новой строки), отчество (с новой строки), серию и номер своего документа, удостоверяющего личность (паспорта) с новой строки.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2. Ответы пишутся с одной стороны листа, начиная с третьей страницы.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3. При выполнении заданий с кратким ответом необходимо записать номер задания и ответ, располагая каждый ответ на отдельной строке.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4. Между номером задания и ответом необходимо оставить интервал (пропущенную клетку).</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5. Ответ нужно дать в виде слова, словосочетания, целого числа, последовательности цифр или сочетаний букв и цифр.</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6. Если ответом должно быть слово, то нужно писать его в той форме, в которой оно стоит в предложении или указано в задании.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7. Ответы на задания с развернутыми ответами записываются, начиная с новой страницы тетради для ответов.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8. Если участник экзамена ошибся, неверный ответ закалывается шеститочием. В качестве правильного ответа засчитывается последний ответ в строке. В случае </w:t>
      </w:r>
      <w:r w:rsidRPr="00D87405">
        <w:rPr>
          <w:rFonts w:ascii="Times New Roman" w:eastAsia="Times New Roman" w:hAnsi="Times New Roman" w:cs="Times New Roman"/>
          <w:sz w:val="24"/>
          <w:szCs w:val="24"/>
          <w:lang w:eastAsia="ru-RU"/>
        </w:rPr>
        <w:lastRenderedPageBreak/>
        <w:t>повторного ответа на задание засчитывается последний. При выполнении заданий следуйте инструкциям в контрольных измерительных материалах (КИМ).</w: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p>
    <w:p w:rsidR="00D87405" w:rsidRPr="00D87405" w:rsidRDefault="00D87405" w:rsidP="00D87405">
      <w:pPr>
        <w:spacing w:after="0" w:line="240" w:lineRule="auto"/>
        <w:rPr>
          <w:rFonts w:ascii="Times New Roman" w:eastAsia="Times New Roman" w:hAnsi="Times New Roman" w:cs="Times New Roman"/>
          <w:sz w:val="24"/>
          <w:szCs w:val="24"/>
          <w:lang w:eastAsia="ru-RU"/>
        </w:rPr>
      </w:pPr>
      <w:bookmarkStart w:id="240" w:name="Par3399"/>
      <w:bookmarkEnd w:id="240"/>
    </w:p>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Приложение 3</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ПАМЯТКА</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ОРГАНИЗАТОРА В АУДИТОРИИ ДЛЯ СЛЕПЫХ И СЛАБОВИДЯЩИХ</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УЧАСТНИКОВ ГИА, ПОЛЬЗУЮЩИХСЯ СИСТЕМОЙ БРАЙЛЯ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41" w:name="Par3405"/>
      <w:bookmarkEnd w:id="241"/>
      <w:r w:rsidRPr="00D87405">
        <w:rPr>
          <w:rFonts w:ascii="Times New Roman" w:eastAsia="Times New Roman" w:hAnsi="Times New Roman" w:cs="Times New Roman"/>
          <w:sz w:val="24"/>
          <w:szCs w:val="24"/>
          <w:lang w:eastAsia="ru-RU"/>
        </w:rPr>
        <w:t>Подготовительный этап проведения ГИА в ППЭ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Организаторы должны получить у (ФИО) участника ГИА для сопровождения.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Организатор при входе ассистентов в аудиторию должен сверить данные документа, удостоверяющего личность ассистента, с выданным списком.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Примечание. Участники ГИА берут с собой на отведенное место в аудитории письменный прибор Брайля, специальные чертежные инструменты (при необходимости).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42" w:name="Par3410"/>
      <w:bookmarkEnd w:id="242"/>
      <w:r w:rsidRPr="00D87405">
        <w:rPr>
          <w:rFonts w:ascii="Times New Roman" w:eastAsia="Times New Roman" w:hAnsi="Times New Roman" w:cs="Times New Roman"/>
          <w:sz w:val="24"/>
          <w:szCs w:val="24"/>
          <w:lang w:eastAsia="ru-RU"/>
        </w:rPr>
        <w:t>Проведение ГИА в аудитории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Ответственный организатор в аудитории для слепых участников экзамена обязан не позднее чем за 5 минут до начала ГИА получить у руководителя ППЭ или его помощника: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 Брайля), бланк регистрации, бланк ответов N 1, бланк ответов N 2;</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черновики для письма по системе Брайля из расчета 10 листов на каждого участника экзамена;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дополнительные листы для записи ответов по системе Брайля (в случае нехватки места в тетради для записи ответов);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возвратные доставочные пакеты для упаковки тетрадей для записи ответов и стандартных бланков ответов.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Примечание. 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Организаторы или ассистенты должны вписать в специально отведенное место на титульном листе тетради ФИО и данные участника ГИА из документа, удостоверяющего его личность. Бланк регистрации, бланк ответа N 1, бланк ответа N 2 организатор или </w:t>
      </w:r>
      <w:r w:rsidRPr="00D87405">
        <w:rPr>
          <w:rFonts w:ascii="Times New Roman" w:eastAsia="Times New Roman" w:hAnsi="Times New Roman" w:cs="Times New Roman"/>
          <w:sz w:val="24"/>
          <w:szCs w:val="24"/>
          <w:lang w:eastAsia="ru-RU"/>
        </w:rPr>
        <w:lastRenderedPageBreak/>
        <w:t>ассистент вкладывает обратно в конверт индивидуального комплекта и оставляет на столе участника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Организатор проводит 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После заполнения второй страницы тетради всеми участниками ГИА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Примечание. 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 истечении времени, отведенного на проведение экзамена, ответственный организатор должен объявить, что 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Организаторы аудитории самостоятельно собирают со столов участников ГИА экзаменационные материалы (конверты с тетрадями, черновиками, бланками регистрации и бланками ответов N 1 и N 2), фиксируя на конверте количество сданных участником ГИА тетрадей, дополнительных листов, черновиков, бланков, ставят свою подпись.</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 итогам сбора экзаменационных материалов у участников ГИА организатор формирует три стопки материалов: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конверты индивидуальных комплектов, в которых находятся: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тетради для ответов на задания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дополнительные листы с ответами, если они использовались,</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регистрации,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ответов N 1,</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ответов N 2;</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черновики;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КИМ.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В присутствии участников ГИА и ассистентов организатор должен пересчитать конверты индивидуальных комплектов, в которых находятся: тетради для ответов на задания ГИА, бланки регистрации, бланки ответов N 1, бланки ответов N 2, черновики и запечатать их в пакет.</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Примечание. 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Организатор заполняет сопроводительный бланк на возвратном доставочном пакете, в котором отмечает информацию о регионе, ППЭ, аудитории, предмете, количестве конвертов индивидуальных комплектов в пакете, ответственном организаторе в аудитории.</w: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p>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Par3441"/>
      <w:bookmarkEnd w:id="243"/>
      <w:r w:rsidRPr="00D87405">
        <w:rPr>
          <w:rFonts w:ascii="Times New Roman" w:eastAsia="Times New Roman" w:hAnsi="Times New Roman" w:cs="Times New Roman"/>
          <w:sz w:val="24"/>
          <w:szCs w:val="24"/>
          <w:lang w:eastAsia="ru-RU"/>
        </w:rPr>
        <w:t>Приложение 4</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ПАМЯТКА</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ОРГАНИЗАТОРА В АУДИТОРИИ ДЛЯ СЛАБОВИДЯЩИХ</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УЧАСТНИКОВ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44" w:name="Par3447"/>
      <w:bookmarkEnd w:id="244"/>
      <w:r w:rsidRPr="00D87405">
        <w:rPr>
          <w:rFonts w:ascii="Times New Roman" w:eastAsia="Times New Roman" w:hAnsi="Times New Roman" w:cs="Times New Roman"/>
          <w:sz w:val="24"/>
          <w:szCs w:val="24"/>
          <w:lang w:eastAsia="ru-RU"/>
        </w:rPr>
        <w:t>Подготовительный этап проведения ГИА в ППЭ: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Организаторы должны получить у руководителя ППЭ списки ассистентов с указанием ФИО участника ГИА для сопровождения;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Организатор при входе ассистентов в аудиторию должен сверить данные документа, удостоверяющего личность ассистента, с выданным списком.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Примечание. Участники ГИА могут взять с собой на отведенное место в аудитории лупу или иное увеличительное устройство.</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45" w:name="Par3452"/>
      <w:bookmarkEnd w:id="245"/>
      <w:r w:rsidRPr="00D87405">
        <w:rPr>
          <w:rFonts w:ascii="Times New Roman" w:eastAsia="Times New Roman" w:hAnsi="Times New Roman" w:cs="Times New Roman"/>
          <w:sz w:val="24"/>
          <w:szCs w:val="24"/>
          <w:lang w:eastAsia="ru-RU"/>
        </w:rPr>
        <w:t>Проведение ГИА в аудитории: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Руководитель ППЭ (или помощник руководителя ППЭ) не позднее чем за 5 минут 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A4), а также дополнительные бланки ответов N 2, комплекты возвратных доставочных пакетов (1 комплект состоит из трех пакетов с маркировкой P, 1, 2), в том числе пакеты формата A3 для запечатывания увеличенных материалов - КИМ, бланков регистрации и бланков N 1 (3 пакета на аудиторию) и передает их организаторам в аудиториях.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Организаторы в аудитории в присутствии участников экзамена с помощью оргтехники увеличивают из каждого индивидуального комплекта КИМ, бланки регистрации и бланки ответов N 1 до формата A3.</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Примечание. В случае отсутствия возможности увеличения экзаменационных материалов непосредственно в аудитории для слабовидящих участников ГИА масштабирование может производиться до начала экзамена в присутствии руководителя ППЭ под контролем члена ГЭК и общественных наблюдателей (при наличии). При этом по окончании масштабирования каждого индивидуального комплекта в пакет формата A3 складываются и запечатываются следующие материалы: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КИМ стандартного размера;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КИМ увеличенный;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стандартного размера;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 регистрации и бланк ответов N 1, увеличенные до формата A3.</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аудиторию не позднее чем за 5 минут до начала экзамена передаются индивидуальные комплекты, запечатанные в пакеты формата A3.</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Слабовидящие участники ГИА могут работать с КИМ, бланками регистрации и бланками ответов N 1 стандартного или увеличенного размера (по своему выбору) и с бланком ответов N 2 (в том числе дополнительными бланками ответов N 2).</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 окончании экзамена организаторы, в присутствии участников ГИА,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и подписываются. Бланки ответов и бланки регистрации остаются на местах.</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присутствии общественных наблюдателей (при наличии) и члена ГЭК специально назначенные организаторы переносят ответы участников ГИА с масштабированных (увеличенных) бланков ответов N 1 и бланков регистрации на бланки ответов N 1 и бланки регистрации стандартного размера в полном соответствии с заполнением участниками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ГИА окажется невозможной.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переносе ответов на стандартные бланки в поле "Подпись участника" организатор пишет "Копия верна" и ставит свою подпись.</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 окончании переноса ответов слабовидящих участников ГИА на бланки стандартного размера организатор формирует стопки материалов: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регистрации (стандартные);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регистрации (увеличенные);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ответов N 1 (стандартные);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ответов N 1 (увеличенные);</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ответов N 2, в том числе дополнительные бланки ответов N 2.</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Бланки стандартного размера запечатываются в стандартные возвратные доставочные пакеты, увеличенные бланки регистрации и бланки ответов N 1 запечатываются в пакеты формата A3.</w: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p>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Par3480"/>
      <w:bookmarkEnd w:id="246"/>
      <w:r w:rsidRPr="00D87405">
        <w:rPr>
          <w:rFonts w:ascii="Times New Roman" w:eastAsia="Times New Roman" w:hAnsi="Times New Roman" w:cs="Times New Roman"/>
          <w:sz w:val="24"/>
          <w:szCs w:val="24"/>
          <w:lang w:eastAsia="ru-RU"/>
        </w:rPr>
        <w:t>Приложение 5</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ПАМЯТКА</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РУКОВОДИТЕЛЯ ПУНКТА ПРОВЕДЕНИЯ ГОСУДАРСТВЕННОЙ ИТОГОВОЙ</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АТТЕСТАЦИИ ПО ОБРАЗОВАТЕЛЬНЫМ ПРОГРАММАМ ОСНОВНОГО ОБЩЕГО</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 СРЕДНЕГО ОБЩЕГО ОБРАЗОВАНИЯ В ФОРМЕ ОСНОВНОГО</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ГОСУДАРСТВЕННОГО ЭКЗАМЕНА И ЕДИНОГО ГОСУДАРСТВЕННОГО</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ЭКЗАМЕНА ДЛЯ ЛИЦ С ОГРАНИЧЕННЫМИ ВОЗМОЖНОСТЯМИ ЗДОРОВЬЯ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(ИЛИ ПУНКТА СО СПЕЦИАЛЬНОЙ АУДИТОРИЕЙ ДЛЯ ЛИЦ</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 ОГРАНИЧЕННЫМИ ВОЗМОЖНОСТЯМИ ЗДОРОВЬЯ)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47" w:name="Par3491"/>
      <w:bookmarkEnd w:id="247"/>
      <w:r w:rsidRPr="00D87405">
        <w:rPr>
          <w:rFonts w:ascii="Times New Roman" w:eastAsia="Times New Roman" w:hAnsi="Times New Roman" w:cs="Times New Roman"/>
          <w:sz w:val="24"/>
          <w:szCs w:val="24"/>
          <w:lang w:eastAsia="ru-RU"/>
        </w:rPr>
        <w:t>Подготовительный этап проведения ГИА в ППЭ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Совместно с руководителем образовательного учреждения, на базе которого размещен ППЭ: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слепых участников экзамена: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подготовить в необходимом количестве черновики из расчета по 10 листов для письма по системе Брайля на каждого участника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подготовить в необходимом количестве </w:t>
      </w:r>
      <w:hyperlink r:id="rId90" w:anchor="Par3379" w:history="1">
        <w:r w:rsidRPr="00D87405">
          <w:rPr>
            <w:rFonts w:ascii="Times New Roman" w:eastAsia="Times New Roman" w:hAnsi="Times New Roman" w:cs="Times New Roman"/>
            <w:color w:val="0000FF"/>
            <w:sz w:val="24"/>
            <w:szCs w:val="24"/>
            <w:u w:val="single"/>
            <w:lang w:eastAsia="ru-RU"/>
          </w:rPr>
          <w:t>\o "Ссылка на текущий документ"</w:t>
        </w:r>
      </w:hyperlink>
      <w:r w:rsidRPr="00D87405">
        <w:rPr>
          <w:rFonts w:ascii="Times New Roman" w:eastAsia="Times New Roman" w:hAnsi="Times New Roman" w:cs="Times New Roman"/>
          <w:sz w:val="24"/>
          <w:szCs w:val="24"/>
          <w:lang w:eastAsia="ru-RU"/>
        </w:rPr>
        <w:t xml:space="preserve"> для слепых и слабовидящих участников ГИА по заполнению шрифтом Брайля тетрадей для ответов на задания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подготовить помещение для работы комиссии тифлопереводчиков (в случае, если перенос ответов слепых участников ГИА на стандартные бланки осуществляется в ППЭ);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слабовидящих участников экзамена: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масштабирования КИМ, бланков регистрации и бланков ответов N 1 подготовить в необходимом количестве пакеты размером формата A3 и форму для наклеивания на пакеты;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подготовить в необходимом количестве технические средства для масштабирования КИМ, бланков регистрации и бланков ответов N 1 до формата A3;</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глухих и слабослышащих участников экзамена: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подготовить в необходимом количестве правила по заполнению бланков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подготовить звукоусиливающую аппаратуру коллективного использования.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48" w:name="Par3504"/>
      <w:bookmarkEnd w:id="248"/>
      <w:r w:rsidRPr="00D87405">
        <w:rPr>
          <w:rFonts w:ascii="Times New Roman" w:eastAsia="Times New Roman" w:hAnsi="Times New Roman" w:cs="Times New Roman"/>
          <w:sz w:val="24"/>
          <w:szCs w:val="24"/>
          <w:lang w:eastAsia="ru-RU"/>
        </w:rPr>
        <w:t>Проведение ГИА в ППЭ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49" w:name="Par3506"/>
      <w:bookmarkEnd w:id="249"/>
      <w:r w:rsidRPr="00D87405">
        <w:rPr>
          <w:rFonts w:ascii="Times New Roman" w:eastAsia="Times New Roman" w:hAnsi="Times New Roman" w:cs="Times New Roman"/>
          <w:sz w:val="24"/>
          <w:szCs w:val="24"/>
          <w:lang w:eastAsia="ru-RU"/>
        </w:rPr>
        <w:t>Запуск участников ГИА в ППЭ и рассадка в аудитории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Руководитель ППЭ за 45 минут до экзамена выдает помощникам кроме стандартных форм списки ассистентов, сопровождающих участников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Руководитель ППЭ при входе ассистентов в ППЭ осуществляет контроль за проверкой документов, удостоверяющих личность ассистентов.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50" w:name="Par3510"/>
      <w:bookmarkEnd w:id="250"/>
      <w:r w:rsidRPr="00D87405">
        <w:rPr>
          <w:rFonts w:ascii="Times New Roman" w:eastAsia="Times New Roman" w:hAnsi="Times New Roman" w:cs="Times New Roman"/>
          <w:sz w:val="24"/>
          <w:szCs w:val="24"/>
          <w:lang w:eastAsia="ru-RU"/>
        </w:rPr>
        <w:t>Начало проведения экзамена в аудитории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проведении экзамена для слабовидящих участников ГИА в аудитории ППЭ после вскрытия индивидуального комплекта КИМ, бланки регистрации и бланки ответов N 1 (для участников ЕГЭ) могут быть увеличены до формата A3 с использованием оргтехники.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отсутствия возможности увеличения экзаменационных материалов непосредственно в аудитории масштабирование может производиться до начала экзамена в присутствии руководителя ППЭ под контролем члена ГЭК и общественных наблюдателей. При этом по окончании масштабирования каждого индивидуального комплекта в пакет формата A3 складываются и запечатываются следующие материалы:</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КИМ стандартного размера;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КИМ увеличенный;</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бланки стандартного размера;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 ответов N 1, увеличенный до формата A3;</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бланк регистрации (для участников ЕГЭ).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 проведении ГИА для слабослышащих участников ГИА перед началом экзамена проверяется качество передачи звука и его разборчивость.</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51" w:name="Par3520"/>
      <w:bookmarkEnd w:id="251"/>
      <w:r w:rsidRPr="00D87405">
        <w:rPr>
          <w:rFonts w:ascii="Times New Roman" w:eastAsia="Times New Roman" w:hAnsi="Times New Roman" w:cs="Times New Roman"/>
          <w:sz w:val="24"/>
          <w:szCs w:val="24"/>
          <w:lang w:eastAsia="ru-RU"/>
        </w:rPr>
        <w:t>Этап завершения ГИА в ППЭ</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Руководитель ППЭ в присутствии члена ГЭК после окончания экзамена обязан получить:</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Из аудитории для слепых участников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черновики;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использованные КИМ.</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Из аудитории для слабовидящих участников экзамена: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запечатанные возвратные доставочные пакеты с бланками регистрации (увеличенными - в конверте формата A3 - и стандартными - в стандартном возвратном доставочном пакете), бланками ответов N 1 (увеличенными - в конверте формата A3 - и стандартными - в стандартном возвратном доставочном пакете) и бланками ответов N 2 (включая дополнительные бланки ответов N 2),</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Примечание. На сопроводительных бланках доставочных пакетов с указанными материалами должна быть заполнена информация о регионе, ППЭ, аудитории, предмете, количестве конвертов индивидуальных комплектов в пакете, ответственном организаторе по аудитории;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черновики;</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запечатанные пакеты с использованными КИМ (стандартными и увеличенными - в конверте формата A3).</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проведения ГИА для участников ГИА с ОВЗ, детей-инвалидов и инвалидов в специальной аудитории ППЭ по окончании экзамена руководитель ППЭ передает члену ГЭК материалы ГИА в специальной аудитории отдельно от материалов, сданных из остальных аудиторий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 с ОВЗ.</w: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p>
    <w:p w:rsidR="00D87405" w:rsidRPr="00D87405" w:rsidRDefault="00D87405" w:rsidP="00D87405">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Par3537"/>
      <w:bookmarkEnd w:id="252"/>
      <w:r w:rsidRPr="00D87405">
        <w:rPr>
          <w:rFonts w:ascii="Times New Roman" w:eastAsia="Times New Roman" w:hAnsi="Times New Roman" w:cs="Times New Roman"/>
          <w:sz w:val="24"/>
          <w:szCs w:val="24"/>
          <w:lang w:eastAsia="ru-RU"/>
        </w:rPr>
        <w:t>Приложение 6</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ПАМЯТКА</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ДЛЯ ЧЛЕНА ГЭК СУБЪЕКТА РОССИЙСКОЙ ФЕДЕРАЦИИ ДЛЯ ПРОВЕДЕНИЯ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ГОСУДАРСТВЕННОЙ ИТОГОВОЙ АТТЕСТАЦИИ ПО ОБРАЗОВАТЕЛЬНЫМ</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ПРОГРАММАМ ОСНОВНОГО ОБЩЕГО И СРЕДНЕГО ОБЩЕГО ОБРАЗОВАНИЯ</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ФОРМЕ ОСНОВНОГО ГОСУДАРСТВЕННОГО ЭКЗАМЕНА И ЕДИНОГО</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ГОСУДАРСТВЕННОГО ЭКЗАМЕНА ДЛЯ ЛИЦ С ОГРАНИЧЕННЫМИ</w:t>
      </w:r>
    </w:p>
    <w:p w:rsidR="00D87405" w:rsidRPr="00D87405" w:rsidRDefault="00D87405" w:rsidP="00D87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ВОЗМОЖНОСТЯМИ ЗДОРОВЬЯ</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 этапе проведения экзамена член ГЭК обязан:</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 xml:space="preserve">Присутствовать при масштабировании и переупаковке КИМ, бланков регистрации и бланков ответов N 1 для слабовидящих участников ГИА из каждого индивидуального </w:t>
      </w:r>
      <w:r w:rsidRPr="00D87405">
        <w:rPr>
          <w:rFonts w:ascii="Times New Roman" w:eastAsia="Times New Roman" w:hAnsi="Times New Roman" w:cs="Times New Roman"/>
          <w:sz w:val="24"/>
          <w:szCs w:val="24"/>
          <w:lang w:eastAsia="ru-RU"/>
        </w:rPr>
        <w:lastRenderedPageBreak/>
        <w:t>комплекта в формат A3 (в случае если масштабирование производится не в аудитории в присутствии участников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Присутствовать при настройке и подготовке звукоусиливающей аппаратуры к работе (для слабослышащих участников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На завершающем этапе проведения экзамена член ГЭК обязан:</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проведения ГИА для участников ГИА с ОВЗ, детей-инвалидов и инвалидов в специальной аудитории ППЭ получить по окончании экзамена от руководителя ППЭ материалы ГИА из специальной аудитории и сдать материалы в РЦОИ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 с ОВЗ, детей-инвалидов и инвалидов.</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использования увеличенных до формата A3 бланков регистрации и бланков ответов N 1 контролировать в аудитории, где проходил экзамен для слабовидящих, перенос организаторами информации с увеличенных бланков регистрации и бланков ответов N 1 на бланки стандартного размера.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наличия участников ГИА, выполнявших работу на компьютере, контролировать перенос организаторами информации на стандартные бланки ГИА.</w:t>
      </w:r>
    </w:p>
    <w:p w:rsidR="00D87405" w:rsidRPr="00D87405" w:rsidRDefault="00D87405" w:rsidP="00D8740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 случае организации переноса ответов слепых участников ГИА на бланки ГИА непосредственно в ППЭ контролировать работу Комиссии тифлопереводчиков.</w: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p>
    <w:p w:rsidR="00D87405" w:rsidRPr="00D87405" w:rsidRDefault="00D87405" w:rsidP="00D87405">
      <w:pPr>
        <w:spacing w:line="240" w:lineRule="auto"/>
        <w:rPr>
          <w:rFonts w:ascii="Times New Roman" w:eastAsia="Times New Roman" w:hAnsi="Times New Roman" w:cs="Times New Roman"/>
          <w:sz w:val="24"/>
          <w:szCs w:val="24"/>
          <w:lang w:eastAsia="ru-RU"/>
        </w:rPr>
      </w:pPr>
      <w:bookmarkStart w:id="253" w:name="Par3560"/>
      <w:bookmarkEnd w:id="253"/>
    </w:p>
    <w:p w:rsidR="00D87405" w:rsidRPr="00D87405" w:rsidRDefault="00D87405" w:rsidP="00D87405">
      <w:pPr>
        <w:spacing w:after="0" w:line="240" w:lineRule="auto"/>
        <w:rPr>
          <w:rFonts w:ascii="Times New Roman" w:eastAsia="Times New Roman" w:hAnsi="Times New Roman" w:cs="Times New Roman"/>
          <w:vanish/>
          <w:sz w:val="24"/>
          <w:szCs w:val="24"/>
          <w:lang w:eastAsia="ru-RU"/>
        </w:rPr>
      </w:pPr>
      <w:r w:rsidRPr="00D87405">
        <w:rPr>
          <w:rFonts w:ascii="Times New Roman" w:eastAsia="Times New Roman" w:hAnsi="Times New Roman" w:cs="Times New Roman"/>
          <w:vanish/>
          <w:sz w:val="24"/>
          <w:szCs w:val="24"/>
          <w:lang w:eastAsia="ru-RU"/>
        </w:rPr>
        <w:t>Пожалуйста, подождите</w: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p>
    <w:p w:rsidR="00D87405" w:rsidRPr="00D87405" w:rsidRDefault="00D87405" w:rsidP="00D87405">
      <w:pPr>
        <w:spacing w:after="0"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Страницы</w:t>
      </w:r>
      <w:r w:rsidRPr="00D87405">
        <w:rPr>
          <w:rFonts w:ascii="Times New Roman" w:eastAsia="Times New Roman" w:hAnsi="Times New Roman" w:cs="Times New Roman"/>
          <w:sz w:val="24"/>
          <w:szCs w:val="24"/>
          <w:lang w:eastAsia="ru-RU"/>
        </w:rPr>
        <w:t>предыдущая</w:t>
      </w:r>
      <w:hyperlink r:id="rId91" w:history="1">
        <w:r w:rsidRPr="00D87405">
          <w:rPr>
            <w:rFonts w:ascii="Times New Roman" w:eastAsia="Times New Roman" w:hAnsi="Times New Roman" w:cs="Times New Roman"/>
            <w:color w:val="0000FF"/>
            <w:sz w:val="24"/>
            <w:szCs w:val="24"/>
            <w:u w:val="single"/>
            <w:lang w:eastAsia="ru-RU"/>
          </w:rPr>
          <w:t>следующая</w:t>
        </w:r>
      </w:hyperlink>
    </w:p>
    <w:p w:rsidR="00D87405" w:rsidRPr="00D87405" w:rsidRDefault="00D87405" w:rsidP="00D87405">
      <w:pPr>
        <w:spacing w:after="0"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b/>
          <w:bCs/>
          <w:sz w:val="24"/>
          <w:szCs w:val="24"/>
          <w:lang w:eastAsia="ru-RU"/>
        </w:rPr>
        <w:t>1</w:t>
      </w:r>
      <w:hyperlink r:id="rId92" w:history="1">
        <w:r w:rsidRPr="00D87405">
          <w:rPr>
            <w:rFonts w:ascii="Times New Roman" w:eastAsia="Times New Roman" w:hAnsi="Times New Roman" w:cs="Times New Roman"/>
            <w:color w:val="0000FF"/>
            <w:sz w:val="24"/>
            <w:szCs w:val="24"/>
            <w:u w:val="single"/>
            <w:lang w:eastAsia="ru-RU"/>
          </w:rPr>
          <w:t>2</w:t>
        </w:r>
      </w:hyperlink>
      <w:hyperlink r:id="rId93" w:history="1">
        <w:r w:rsidRPr="00D87405">
          <w:rPr>
            <w:rFonts w:ascii="Times New Roman" w:eastAsia="Times New Roman" w:hAnsi="Times New Roman" w:cs="Times New Roman"/>
            <w:color w:val="0000FF"/>
            <w:sz w:val="24"/>
            <w:szCs w:val="24"/>
            <w:u w:val="single"/>
            <w:lang w:eastAsia="ru-RU"/>
          </w:rPr>
          <w:t>3</w:t>
        </w:r>
      </w:hyperlink>
    </w:p>
    <w:p w:rsidR="00D87405" w:rsidRPr="00D87405" w:rsidRDefault="00A52A3D" w:rsidP="00D87405">
      <w:pPr>
        <w:spacing w:after="0" w:line="240" w:lineRule="auto"/>
        <w:rPr>
          <w:rFonts w:ascii="Times New Roman" w:eastAsia="Times New Roman" w:hAnsi="Times New Roman" w:cs="Times New Roman"/>
          <w:sz w:val="24"/>
          <w:szCs w:val="24"/>
          <w:lang w:eastAsia="ru-RU"/>
        </w:rPr>
      </w:pPr>
      <w:hyperlink r:id="rId94" w:tgtFrame="_blank" w:history="1">
        <w:r w:rsidR="00D87405" w:rsidRPr="00D87405">
          <w:rPr>
            <w:rFonts w:ascii="Times New Roman" w:eastAsia="Times New Roman" w:hAnsi="Times New Roman" w:cs="Times New Roman"/>
            <w:color w:val="0000FF"/>
            <w:sz w:val="24"/>
            <w:szCs w:val="24"/>
            <w:u w:val="single"/>
            <w:lang w:eastAsia="ru-RU"/>
          </w:rPr>
          <w:t>Сообщить в Яндекс о проблеме</w:t>
        </w:r>
      </w:hyperlink>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314"/>
      </w:tblGrid>
      <w:tr w:rsidR="00D87405" w:rsidRPr="00D87405" w:rsidTr="00D87405">
        <w:trPr>
          <w:tblCellSpacing w:w="37" w:type="dxa"/>
        </w:trPr>
        <w:tc>
          <w:tcPr>
            <w:tcW w:w="0" w:type="auto"/>
            <w:vAlign w:val="center"/>
            <w:hideMark/>
          </w:tcPr>
          <w:p w:rsidR="00D87405" w:rsidRPr="00D87405" w:rsidRDefault="00D87405" w:rsidP="00D87405">
            <w:pPr>
              <w:spacing w:after="0" w:line="240" w:lineRule="auto"/>
              <w:divId w:val="215049591"/>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w:t>
            </w:r>
          </w:p>
        </w:tc>
      </w:tr>
    </w:tbl>
    <w:p w:rsidR="00D87405" w:rsidRPr="00D87405" w:rsidRDefault="00D87405" w:rsidP="00D87405">
      <w:pPr>
        <w:spacing w:after="0"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Скачать документ не удалось.</w: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Файл сохранен на ваш Яндекс.Диск</w:t>
      </w:r>
      <w:r w:rsidRPr="00D87405">
        <w:rPr>
          <w:rFonts w:ascii="Times New Roman" w:eastAsia="Times New Roman" w:hAnsi="Times New Roman" w:cs="Times New Roman"/>
          <w:sz w:val="24"/>
          <w:szCs w:val="24"/>
          <w:lang w:eastAsia="ru-RU"/>
        </w:rPr>
        <w:br/>
        <w:t>в папку «Загрузки».</w: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Не удалось сохранить файл на Диск. Недостаточно свободного места.</w: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Не удалось сохранить файл на Диск. Повторите попытку позже</w:t>
      </w:r>
    </w:p>
    <w:p w:rsidR="00D87405" w:rsidRPr="00D87405" w:rsidRDefault="00D87405" w:rsidP="00D87405">
      <w:pPr>
        <w:pBdr>
          <w:bottom w:val="single" w:sz="6" w:space="1" w:color="auto"/>
        </w:pBdr>
        <w:spacing w:after="0" w:line="240" w:lineRule="auto"/>
        <w:jc w:val="center"/>
        <w:rPr>
          <w:rFonts w:ascii="Arial" w:eastAsia="Times New Roman" w:hAnsi="Arial" w:cs="Arial"/>
          <w:vanish/>
          <w:sz w:val="16"/>
          <w:szCs w:val="16"/>
          <w:lang w:eastAsia="ru-RU"/>
        </w:rPr>
      </w:pPr>
      <w:r w:rsidRPr="00D87405">
        <w:rPr>
          <w:rFonts w:ascii="Arial" w:eastAsia="Times New Roman" w:hAnsi="Arial" w:cs="Arial"/>
          <w:vanish/>
          <w:sz w:val="16"/>
          <w:szCs w:val="16"/>
          <w:lang w:eastAsia="ru-RU"/>
        </w:rPr>
        <w:t>Начало формы</w: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in;height:18pt" o:ole="">
            <v:imagedata r:id="rId95" o:title=""/>
          </v:shape>
          <w:control r:id="rId96" w:name="DefaultOcxName4" w:shapeid="_x0000_i1070"/>
        </w:object>
      </w:r>
      <w:r w:rsidRPr="00D87405">
        <w:rPr>
          <w:rFonts w:ascii="Times New Roman" w:eastAsia="Times New Roman" w:hAnsi="Times New Roman" w:cs="Times New Roman"/>
          <w:sz w:val="24"/>
          <w:szCs w:val="24"/>
        </w:rPr>
        <w:object w:dxaOrig="1440" w:dyaOrig="1440">
          <v:shape id="_x0000_i1073" type="#_x0000_t75" style="width:1in;height:18pt" o:ole="">
            <v:imagedata r:id="rId97" o:title=""/>
          </v:shape>
          <w:control r:id="rId98" w:name="DefaultOcxName5" w:shapeid="_x0000_i1073"/>
        </w:object>
      </w:r>
      <w:r w:rsidRPr="00D87405">
        <w:rPr>
          <w:rFonts w:ascii="Times New Roman" w:eastAsia="Times New Roman" w:hAnsi="Times New Roman" w:cs="Times New Roman"/>
          <w:sz w:val="24"/>
          <w:szCs w:val="24"/>
        </w:rPr>
        <w:object w:dxaOrig="1440" w:dyaOrig="1440">
          <v:shape id="_x0000_i1076" type="#_x0000_t75" style="width:1in;height:18pt" o:ole="">
            <v:imagedata r:id="rId99" o:title=""/>
          </v:shape>
          <w:control r:id="rId100" w:name="DefaultOcxName6" w:shapeid="_x0000_i1076"/>
        </w:object>
      </w:r>
      <w:r w:rsidRPr="00D87405">
        <w:rPr>
          <w:rFonts w:ascii="Times New Roman" w:eastAsia="Times New Roman" w:hAnsi="Times New Roman" w:cs="Times New Roman"/>
          <w:sz w:val="24"/>
          <w:szCs w:val="24"/>
        </w:rPr>
        <w:object w:dxaOrig="1440" w:dyaOrig="1440">
          <v:shape id="_x0000_i1079" type="#_x0000_t75" style="width:1in;height:18pt" o:ole="">
            <v:imagedata r:id="rId101" o:title=""/>
          </v:shape>
          <w:control r:id="rId102" w:name="DefaultOcxName7" w:shapeid="_x0000_i1079"/>
        </w:object>
      </w:r>
      <w:r w:rsidRPr="00D87405">
        <w:rPr>
          <w:rFonts w:ascii="Times New Roman" w:eastAsia="Times New Roman" w:hAnsi="Times New Roman" w:cs="Times New Roman"/>
          <w:sz w:val="24"/>
          <w:szCs w:val="24"/>
        </w:rPr>
        <w:object w:dxaOrig="1440" w:dyaOrig="1440">
          <v:shape id="_x0000_i1083" type="#_x0000_t75" style="width:60.75pt;height:18pt" o:ole="">
            <v:imagedata r:id="rId103" o:title=""/>
          </v:shape>
          <w:control r:id="rId104" w:name="DefaultOcxName8" w:shapeid="_x0000_i1083"/>
        </w:object>
      </w:r>
      <w:r w:rsidRPr="00D87405">
        <w:rPr>
          <w:rFonts w:ascii="Times New Roman" w:eastAsia="Times New Roman" w:hAnsi="Times New Roman" w:cs="Times New Roman"/>
          <w:sz w:val="24"/>
          <w:szCs w:val="24"/>
          <w:lang w:eastAsia="ru-RU"/>
        </w:rPr>
        <w:t>Скачать</w:t>
      </w:r>
    </w:p>
    <w:p w:rsidR="00D87405" w:rsidRPr="00D87405" w:rsidRDefault="00D87405" w:rsidP="00D87405">
      <w:pPr>
        <w:pBdr>
          <w:top w:val="single" w:sz="6" w:space="1" w:color="auto"/>
        </w:pBdr>
        <w:spacing w:after="0" w:line="240" w:lineRule="auto"/>
        <w:jc w:val="center"/>
        <w:rPr>
          <w:rFonts w:ascii="Arial" w:eastAsia="Times New Roman" w:hAnsi="Arial" w:cs="Arial"/>
          <w:vanish/>
          <w:sz w:val="16"/>
          <w:szCs w:val="16"/>
          <w:lang w:eastAsia="ru-RU"/>
        </w:rPr>
      </w:pPr>
      <w:r w:rsidRPr="00D87405">
        <w:rPr>
          <w:rFonts w:ascii="Arial" w:eastAsia="Times New Roman" w:hAnsi="Arial" w:cs="Arial"/>
          <w:vanish/>
          <w:sz w:val="16"/>
          <w:szCs w:val="16"/>
          <w:lang w:eastAsia="ru-RU"/>
        </w:rPr>
        <w:t>Конец формы</w:t>
      </w:r>
    </w:p>
    <w:p w:rsidR="00D87405" w:rsidRPr="00D87405" w:rsidRDefault="00D87405" w:rsidP="00D87405">
      <w:pPr>
        <w:pBdr>
          <w:bottom w:val="single" w:sz="6" w:space="1" w:color="auto"/>
        </w:pBdr>
        <w:spacing w:after="0" w:line="240" w:lineRule="auto"/>
        <w:jc w:val="center"/>
        <w:rPr>
          <w:rFonts w:ascii="Arial" w:eastAsia="Times New Roman" w:hAnsi="Arial" w:cs="Arial"/>
          <w:vanish/>
          <w:sz w:val="16"/>
          <w:szCs w:val="16"/>
          <w:lang w:eastAsia="ru-RU"/>
        </w:rPr>
      </w:pPr>
      <w:r w:rsidRPr="00D87405">
        <w:rPr>
          <w:rFonts w:ascii="Arial" w:eastAsia="Times New Roman" w:hAnsi="Arial" w:cs="Arial"/>
          <w:vanish/>
          <w:sz w:val="16"/>
          <w:szCs w:val="16"/>
          <w:lang w:eastAsia="ru-RU"/>
        </w:rPr>
        <w:t>Начало формы</w: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rPr>
        <w:object w:dxaOrig="1440" w:dyaOrig="1440">
          <v:shape id="_x0000_i1086" type="#_x0000_t75" style="width:1in;height:18pt" o:ole="">
            <v:imagedata r:id="rId95" o:title=""/>
          </v:shape>
          <w:control r:id="rId105" w:name="DefaultOcxName9" w:shapeid="_x0000_i1086"/>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049"/>
        <w:gridCol w:w="81"/>
      </w:tblGrid>
      <w:tr w:rsidR="00D87405" w:rsidRPr="00D87405" w:rsidTr="00D87405">
        <w:trPr>
          <w:tblCellSpacing w:w="15" w:type="dxa"/>
        </w:trPr>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rPr>
          <w:tblCellSpacing w:w="15" w:type="dxa"/>
        </w:trPr>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Вход</w: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rPr>
              <w:object w:dxaOrig="1440" w:dyaOrig="1440">
                <v:shape id="_x0000_i1090" type="#_x0000_t75" style="width:60.75pt;height:18pt" o:ole="">
                  <v:imagedata r:id="rId103" o:title=""/>
                </v:shape>
                <w:control r:id="rId106" w:name="DefaultOcxName10" w:shapeid="_x0000_i1090"/>
              </w:objec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rPr>
              <w:object w:dxaOrig="1440" w:dyaOrig="1440">
                <v:shape id="_x0000_i1094" type="#_x0000_t75" style="width:60.75pt;height:18pt" o:ole="">
                  <v:imagedata r:id="rId103" o:title=""/>
                </v:shape>
                <w:control r:id="rId107" w:name="DefaultOcxName11" w:shapeid="_x0000_i1094"/>
              </w:objec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 name="Прямоугольник 1" descr="https://docviewer.yandex.ru/?uid=130427815&amp;url=ya-mail%3A%2F%2F2560000001995520604%2F1.2&amp;name=Sbornik.doc&amp;c=563ca10d245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docviewer.yandex.ru/?uid=130427815&amp;url=ya-mail%3A%2F%2F2560000001995520604%2F1.2&amp;name=Sbornik.doc&amp;c=563ca10d245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wnClJj0DAABVBgAADgAAAAAAAAAAAAAAAAAuAgAAZHJzL2Uyb0RvYy54bWxQSwECLQAU&#10;AAYACAAAACEATKDpLNgAAAADAQAADwAAAAAAAAAAAAAAAACXBQAAZHJzL2Rvd25yZXYueG1sUEsF&#10;BgAAAAAEAAQA8wAAAJwGAAAAAA==&#10;" filled="f" stroked="f">
                      <o:lock v:ext="edit" aspectratio="t"/>
                      <w10:anchorlock/>
                    </v:rect>
                  </w:pict>
                </mc:Fallback>
              </mc:AlternateConten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показать другие цифры</w: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rPr>
              <w:object w:dxaOrig="1440" w:dyaOrig="1440">
                <v:shape id="_x0000_i1098" type="#_x0000_t75" style="width:60.75pt;height:18pt" o:ole="">
                  <v:imagedata r:id="rId103" o:title=""/>
                </v:shape>
                <w:control r:id="rId108" w:name="DefaultOcxName12" w:shapeid="_x0000_i1098"/>
              </w:objec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rPr>
              <w:object w:dxaOrig="1440" w:dyaOrig="1440">
                <v:shape id="_x0000_i1101" type="#_x0000_t75" style="width:20.25pt;height:18pt" o:ole="">
                  <v:imagedata r:id="rId109" o:title=""/>
                </v:shape>
                <w:control r:id="rId110" w:name="DefaultOcxName13" w:shapeid="_x0000_i1101"/>
              </w:object>
            </w:r>
            <w:r w:rsidRPr="00D87405">
              <w:rPr>
                <w:rFonts w:ascii="Times New Roman" w:eastAsia="Times New Roman" w:hAnsi="Times New Roman" w:cs="Times New Roman"/>
                <w:sz w:val="24"/>
                <w:szCs w:val="24"/>
                <w:lang w:eastAsia="ru-RU"/>
              </w:rPr>
              <w:t>запомнить меня (</w:t>
            </w:r>
            <w:hyperlink r:id="rId111" w:tgtFrame="_blank" w:history="1">
              <w:r w:rsidRPr="00D87405">
                <w:rPr>
                  <w:rFonts w:ascii="Times New Roman" w:eastAsia="Times New Roman" w:hAnsi="Times New Roman" w:cs="Times New Roman"/>
                  <w:color w:val="0000FF"/>
                  <w:sz w:val="24"/>
                  <w:szCs w:val="24"/>
                  <w:u w:val="single"/>
                  <w:lang w:eastAsia="ru-RU"/>
                </w:rPr>
                <w:t>что это</w:t>
              </w:r>
            </w:hyperlink>
            <w:r w:rsidRPr="00D87405">
              <w:rPr>
                <w:rFonts w:ascii="Times New Roman" w:eastAsia="Times New Roman" w:hAnsi="Times New Roman" w:cs="Times New Roman"/>
                <w:sz w:val="24"/>
                <w:szCs w:val="24"/>
                <w:lang w:eastAsia="ru-RU"/>
              </w:rPr>
              <w:t>)</w: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lastRenderedPageBreak/>
              <w:t>ВойтиОтмена</w: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lang w:eastAsia="ru-RU"/>
              </w:rPr>
              <w:t>Войти при помощи</w:t>
            </w:r>
          </w:p>
          <w:p w:rsidR="00D87405" w:rsidRPr="00D87405" w:rsidRDefault="00A52A3D" w:rsidP="00D87405">
            <w:pPr>
              <w:spacing w:after="0" w:line="240" w:lineRule="auto"/>
              <w:rPr>
                <w:rFonts w:ascii="Times New Roman" w:eastAsia="Times New Roman" w:hAnsi="Times New Roman" w:cs="Times New Roman"/>
                <w:sz w:val="24"/>
                <w:szCs w:val="24"/>
                <w:lang w:eastAsia="ru-RU"/>
              </w:rPr>
            </w:pPr>
            <w:hyperlink r:id="rId112" w:history="1">
              <w:r w:rsidR="00D87405" w:rsidRPr="00D87405">
                <w:rPr>
                  <w:rFonts w:ascii="Times New Roman" w:eastAsia="Times New Roman" w:hAnsi="Times New Roman" w:cs="Times New Roman"/>
                  <w:color w:val="0000FF"/>
                  <w:sz w:val="24"/>
                  <w:szCs w:val="24"/>
                  <w:u w:val="single"/>
                  <w:lang w:eastAsia="ru-RU"/>
                </w:rPr>
                <w:t>Напомнить пароль</w:t>
              </w:r>
            </w:hyperlink>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r w:rsidR="00D87405" w:rsidRPr="00D87405" w:rsidTr="00D87405">
        <w:trPr>
          <w:tblCellSpacing w:w="15" w:type="dxa"/>
        </w:trPr>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7405" w:rsidRPr="00D87405" w:rsidRDefault="00D87405" w:rsidP="00D87405">
            <w:pPr>
              <w:spacing w:after="0" w:line="240" w:lineRule="auto"/>
              <w:rPr>
                <w:rFonts w:ascii="Times New Roman" w:eastAsia="Times New Roman" w:hAnsi="Times New Roman" w:cs="Times New Roman"/>
                <w:sz w:val="24"/>
                <w:szCs w:val="24"/>
                <w:lang w:eastAsia="ru-RU"/>
              </w:rPr>
            </w:pPr>
          </w:p>
        </w:tc>
      </w:tr>
    </w:tbl>
    <w:p w:rsidR="00D87405" w:rsidRPr="00D87405" w:rsidRDefault="00D87405" w:rsidP="00D87405">
      <w:pPr>
        <w:pBdr>
          <w:top w:val="single" w:sz="6" w:space="1" w:color="auto"/>
        </w:pBdr>
        <w:spacing w:after="0" w:line="240" w:lineRule="auto"/>
        <w:jc w:val="center"/>
        <w:rPr>
          <w:rFonts w:ascii="Arial" w:eastAsia="Times New Roman" w:hAnsi="Arial" w:cs="Arial"/>
          <w:vanish/>
          <w:sz w:val="16"/>
          <w:szCs w:val="16"/>
          <w:lang w:eastAsia="ru-RU"/>
        </w:rPr>
      </w:pPr>
      <w:r w:rsidRPr="00D87405">
        <w:rPr>
          <w:rFonts w:ascii="Arial" w:eastAsia="Times New Roman" w:hAnsi="Arial" w:cs="Arial"/>
          <w:vanish/>
          <w:sz w:val="16"/>
          <w:szCs w:val="16"/>
          <w:lang w:eastAsia="ru-RU"/>
        </w:rPr>
        <w:t>Конец формы</w:t>
      </w:r>
    </w:p>
    <w:p w:rsidR="00D87405" w:rsidRPr="00D87405" w:rsidRDefault="00D87405" w:rsidP="00D87405">
      <w:pPr>
        <w:spacing w:after="0" w:line="240" w:lineRule="auto"/>
        <w:rPr>
          <w:rFonts w:ascii="Times New Roman" w:eastAsia="Times New Roman" w:hAnsi="Times New Roman" w:cs="Times New Roman"/>
          <w:sz w:val="24"/>
          <w:szCs w:val="24"/>
          <w:lang w:eastAsia="ru-RU"/>
        </w:rPr>
      </w:pPr>
      <w:r w:rsidRPr="00D87405">
        <w:rPr>
          <w:rFonts w:ascii="Times New Roman" w:eastAsia="Times New Roman" w:hAnsi="Times New Roman" w:cs="Times New Roman"/>
          <w:sz w:val="24"/>
          <w:szCs w:val="24"/>
        </w:rPr>
        <w:object w:dxaOrig="1440" w:dyaOrig="1440">
          <v:shape id="_x0000_i1103" type="#_x0000_t75" style="width:11.25pt;height:11.25pt" o:ole="">
            <v:imagedata r:id="rId113" o:title=""/>
          </v:shape>
          <w:control r:id="rId114" w:name="global-zeroclipboard-flash-bridge" w:shapeid="_x0000_i1103"/>
        </w:object>
      </w:r>
    </w:p>
    <w:p w:rsidR="00BA70C6" w:rsidRDefault="00BA70C6"/>
    <w:sectPr w:rsidR="00BA7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61"/>
    <w:rsid w:val="00A52A3D"/>
    <w:rsid w:val="00B90961"/>
    <w:rsid w:val="00BA70C6"/>
    <w:rsid w:val="00D8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7405"/>
    <w:rPr>
      <w:color w:val="0000FF"/>
      <w:u w:val="single"/>
    </w:rPr>
  </w:style>
  <w:style w:type="character" w:styleId="a4">
    <w:name w:val="FollowedHyperlink"/>
    <w:basedOn w:val="a0"/>
    <w:uiPriority w:val="99"/>
    <w:semiHidden/>
    <w:unhideWhenUsed/>
    <w:rsid w:val="00D87405"/>
    <w:rPr>
      <w:color w:val="800080"/>
      <w:u w:val="single"/>
    </w:rPr>
  </w:style>
  <w:style w:type="character" w:customStyle="1" w:styleId="b-headerbuttons">
    <w:name w:val="b-header__buttons"/>
    <w:basedOn w:val="a0"/>
    <w:rsid w:val="00D87405"/>
  </w:style>
  <w:style w:type="character" w:customStyle="1" w:styleId="b-button">
    <w:name w:val="b-button"/>
    <w:basedOn w:val="a0"/>
    <w:rsid w:val="00D87405"/>
  </w:style>
  <w:style w:type="character" w:customStyle="1" w:styleId="b-buttoninner">
    <w:name w:val="b-button__inner"/>
    <w:basedOn w:val="a0"/>
    <w:rsid w:val="00D87405"/>
  </w:style>
  <w:style w:type="character" w:customStyle="1" w:styleId="b-buttontext">
    <w:name w:val="b-button__text"/>
    <w:basedOn w:val="a0"/>
    <w:rsid w:val="00D87405"/>
  </w:style>
  <w:style w:type="paragraph" w:customStyle="1" w:styleId="sharetext">
    <w:name w:val="share__text"/>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downloads-folder-name">
    <w:name w:val="js-downloads-folder-name"/>
    <w:basedOn w:val="a0"/>
    <w:rsid w:val="00D87405"/>
  </w:style>
  <w:style w:type="paragraph" w:styleId="z-">
    <w:name w:val="HTML Top of Form"/>
    <w:basedOn w:val="a"/>
    <w:next w:val="a"/>
    <w:link w:val="z-0"/>
    <w:hidden/>
    <w:uiPriority w:val="99"/>
    <w:semiHidden/>
    <w:unhideWhenUsed/>
    <w:rsid w:val="00D8740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87405"/>
    <w:rPr>
      <w:rFonts w:ascii="Arial" w:eastAsia="Times New Roman" w:hAnsi="Arial" w:cs="Arial"/>
      <w:vanish/>
      <w:sz w:val="16"/>
      <w:szCs w:val="16"/>
      <w:lang w:eastAsia="ru-RU"/>
    </w:rPr>
  </w:style>
  <w:style w:type="character" w:customStyle="1" w:styleId="b-button-group">
    <w:name w:val="b-button-group"/>
    <w:basedOn w:val="a0"/>
    <w:rsid w:val="00D87405"/>
  </w:style>
  <w:style w:type="paragraph" w:styleId="z-1">
    <w:name w:val="HTML Bottom of Form"/>
    <w:basedOn w:val="a"/>
    <w:next w:val="a"/>
    <w:link w:val="z-2"/>
    <w:hidden/>
    <w:uiPriority w:val="99"/>
    <w:semiHidden/>
    <w:unhideWhenUsed/>
    <w:rsid w:val="00D8740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87405"/>
    <w:rPr>
      <w:rFonts w:ascii="Arial" w:eastAsia="Times New Roman" w:hAnsi="Arial" w:cs="Arial"/>
      <w:vanish/>
      <w:sz w:val="16"/>
      <w:szCs w:val="16"/>
      <w:lang w:eastAsia="ru-RU"/>
    </w:rPr>
  </w:style>
  <w:style w:type="character" w:customStyle="1" w:styleId="b-headertitle">
    <w:name w:val="b-header__title"/>
    <w:basedOn w:val="a0"/>
    <w:rsid w:val="00D87405"/>
  </w:style>
  <w:style w:type="paragraph" w:customStyle="1" w:styleId="d1">
    <w:name w:val="d1"/>
    <w:basedOn w:val="a"/>
    <w:rsid w:val="00D87405"/>
    <w:pPr>
      <w:spacing w:before="1133" w:after="1133" w:line="240" w:lineRule="auto"/>
      <w:ind w:left="1417" w:right="850"/>
    </w:pPr>
    <w:rPr>
      <w:rFonts w:ascii="Times New Roman" w:eastAsia="Times New Roman" w:hAnsi="Times New Roman" w:cs="Times New Roman"/>
      <w:sz w:val="24"/>
      <w:szCs w:val="24"/>
      <w:lang w:eastAsia="ru-RU"/>
    </w:rPr>
  </w:style>
  <w:style w:type="paragraph" w:customStyle="1" w:styleId="p1">
    <w:name w:val="p1"/>
    <w:basedOn w:val="a"/>
    <w:rsid w:val="00D87405"/>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p2">
    <w:name w:val="p2"/>
    <w:basedOn w:val="a"/>
    <w:rsid w:val="00D87405"/>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s1">
    <w:name w:val="s1"/>
    <w:basedOn w:val="a"/>
    <w:rsid w:val="00D8740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3">
    <w:name w:val="p3"/>
    <w:basedOn w:val="a"/>
    <w:rsid w:val="00D87405"/>
    <w:pPr>
      <w:spacing w:before="100" w:beforeAutospacing="1" w:after="199" w:line="240" w:lineRule="auto"/>
    </w:pPr>
    <w:rPr>
      <w:rFonts w:ascii="Times New Roman" w:eastAsia="Times New Roman" w:hAnsi="Times New Roman" w:cs="Times New Roman"/>
      <w:lang w:eastAsia="ru-RU"/>
    </w:rPr>
  </w:style>
  <w:style w:type="paragraph" w:customStyle="1" w:styleId="p4">
    <w:name w:val="p4"/>
    <w:basedOn w:val="a"/>
    <w:rsid w:val="00D87405"/>
    <w:pPr>
      <w:spacing w:before="100" w:beforeAutospacing="1" w:after="100" w:afterAutospacing="1" w:line="240" w:lineRule="auto"/>
      <w:ind w:firstLine="707"/>
      <w:jc w:val="both"/>
    </w:pPr>
    <w:rPr>
      <w:rFonts w:ascii="Times New Roman" w:eastAsia="Times New Roman" w:hAnsi="Times New Roman" w:cs="Times New Roman"/>
      <w:sz w:val="24"/>
      <w:szCs w:val="24"/>
      <w:lang w:eastAsia="ru-RU"/>
    </w:rPr>
  </w:style>
  <w:style w:type="paragraph" w:customStyle="1" w:styleId="p5">
    <w:name w:val="p5"/>
    <w:basedOn w:val="a"/>
    <w:rsid w:val="00D87405"/>
    <w:pPr>
      <w:spacing w:before="100" w:beforeAutospacing="1" w:after="100" w:afterAutospacing="1" w:line="240" w:lineRule="auto"/>
      <w:ind w:firstLine="707"/>
      <w:jc w:val="center"/>
    </w:pPr>
    <w:rPr>
      <w:rFonts w:ascii="Times New Roman" w:eastAsia="Times New Roman" w:hAnsi="Times New Roman" w:cs="Times New Roman"/>
      <w:sz w:val="24"/>
      <w:szCs w:val="24"/>
      <w:lang w:eastAsia="ru-RU"/>
    </w:rPr>
  </w:style>
  <w:style w:type="paragraph" w:customStyle="1" w:styleId="p6">
    <w:name w:val="p6"/>
    <w:basedOn w:val="a"/>
    <w:rsid w:val="00D87405"/>
    <w:pPr>
      <w:spacing w:before="100" w:beforeAutospacing="1" w:after="100" w:afterAutospacing="1" w:line="240" w:lineRule="auto"/>
      <w:ind w:firstLine="566"/>
      <w:jc w:val="both"/>
    </w:pPr>
    <w:rPr>
      <w:rFonts w:ascii="Times New Roman" w:eastAsia="Times New Roman" w:hAnsi="Times New Roman" w:cs="Times New Roman"/>
      <w:sz w:val="24"/>
      <w:szCs w:val="24"/>
      <w:lang w:eastAsia="ru-RU"/>
    </w:rPr>
  </w:style>
  <w:style w:type="paragraph" w:customStyle="1" w:styleId="p7">
    <w:name w:val="p7"/>
    <w:basedOn w:val="a"/>
    <w:rsid w:val="00D87405"/>
    <w:pPr>
      <w:spacing w:before="100" w:beforeAutospacing="1" w:after="100" w:afterAutospacing="1" w:line="240" w:lineRule="auto"/>
      <w:ind w:firstLine="540"/>
      <w:jc w:val="both"/>
    </w:pPr>
    <w:rPr>
      <w:rFonts w:ascii="Times New Roman" w:eastAsia="Times New Roman" w:hAnsi="Times New Roman" w:cs="Times New Roman"/>
      <w:sz w:val="24"/>
      <w:szCs w:val="24"/>
      <w:lang w:eastAsia="ru-RU"/>
    </w:rPr>
  </w:style>
  <w:style w:type="paragraph" w:customStyle="1" w:styleId="p8">
    <w:name w:val="p8"/>
    <w:basedOn w:val="a"/>
    <w:rsid w:val="00D87405"/>
    <w:pPr>
      <w:spacing w:before="100" w:beforeAutospacing="1" w:after="100" w:afterAutospacing="1" w:line="240" w:lineRule="auto"/>
      <w:ind w:left="56" w:right="56" w:firstLine="649"/>
      <w:jc w:val="both"/>
    </w:pPr>
    <w:rPr>
      <w:rFonts w:ascii="Times New Roman" w:eastAsia="Times New Roman" w:hAnsi="Times New Roman" w:cs="Times New Roman"/>
      <w:sz w:val="24"/>
      <w:szCs w:val="24"/>
      <w:lang w:eastAsia="ru-RU"/>
    </w:rPr>
  </w:style>
  <w:style w:type="paragraph" w:customStyle="1" w:styleId="p9">
    <w:name w:val="p9"/>
    <w:basedOn w:val="a"/>
    <w:rsid w:val="00D87405"/>
    <w:pPr>
      <w:spacing w:before="100" w:beforeAutospacing="1" w:after="100" w:afterAutospacing="1" w:line="240" w:lineRule="auto"/>
      <w:ind w:firstLine="706"/>
      <w:jc w:val="both"/>
    </w:pPr>
    <w:rPr>
      <w:rFonts w:ascii="Times New Roman" w:eastAsia="Times New Roman" w:hAnsi="Times New Roman" w:cs="Times New Roman"/>
      <w:sz w:val="24"/>
      <w:szCs w:val="24"/>
      <w:lang w:eastAsia="ru-RU"/>
    </w:rPr>
  </w:style>
  <w:style w:type="paragraph" w:customStyle="1" w:styleId="p10">
    <w:name w:val="p10"/>
    <w:basedOn w:val="a"/>
    <w:rsid w:val="00D87405"/>
    <w:pPr>
      <w:spacing w:before="100" w:beforeAutospacing="1" w:after="100" w:afterAutospacing="1" w:line="240" w:lineRule="auto"/>
      <w:ind w:firstLine="708"/>
      <w:jc w:val="both"/>
    </w:pPr>
    <w:rPr>
      <w:rFonts w:ascii="Times New Roman" w:eastAsia="Times New Roman" w:hAnsi="Times New Roman" w:cs="Times New Roman"/>
      <w:sz w:val="24"/>
      <w:szCs w:val="24"/>
      <w:lang w:eastAsia="ru-RU"/>
    </w:rPr>
  </w:style>
  <w:style w:type="paragraph" w:customStyle="1" w:styleId="p11">
    <w:name w:val="p11"/>
    <w:basedOn w:val="a"/>
    <w:rsid w:val="00D87405"/>
    <w:pPr>
      <w:spacing w:before="100" w:beforeAutospacing="1" w:after="100" w:afterAutospacing="1" w:line="240" w:lineRule="auto"/>
      <w:ind w:left="1068" w:hanging="360"/>
      <w:jc w:val="both"/>
    </w:pPr>
    <w:rPr>
      <w:rFonts w:ascii="Times New Roman" w:eastAsia="Times New Roman" w:hAnsi="Times New Roman" w:cs="Times New Roman"/>
      <w:sz w:val="24"/>
      <w:szCs w:val="24"/>
      <w:lang w:eastAsia="ru-RU"/>
    </w:rPr>
  </w:style>
  <w:style w:type="paragraph" w:customStyle="1" w:styleId="s2">
    <w:name w:val="s2"/>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87405"/>
    <w:pPr>
      <w:spacing w:before="100" w:beforeAutospacing="1" w:after="100" w:afterAutospacing="1" w:line="240" w:lineRule="auto"/>
      <w:ind w:firstLine="546"/>
      <w:jc w:val="both"/>
    </w:pPr>
    <w:rPr>
      <w:rFonts w:ascii="Times New Roman" w:eastAsia="Times New Roman" w:hAnsi="Times New Roman" w:cs="Times New Roman"/>
      <w:sz w:val="24"/>
      <w:szCs w:val="24"/>
      <w:lang w:eastAsia="ru-RU"/>
    </w:rPr>
  </w:style>
  <w:style w:type="paragraph" w:customStyle="1" w:styleId="s3">
    <w:name w:val="s3"/>
    <w:basedOn w:val="a"/>
    <w:rsid w:val="00D8740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13">
    <w:name w:val="p13"/>
    <w:basedOn w:val="a"/>
    <w:rsid w:val="00D87405"/>
    <w:pPr>
      <w:spacing w:before="100" w:beforeAutospacing="1" w:after="100" w:afterAutospacing="1" w:line="240" w:lineRule="auto"/>
      <w:ind w:left="-56" w:right="56" w:firstLine="708"/>
      <w:jc w:val="both"/>
    </w:pPr>
    <w:rPr>
      <w:rFonts w:ascii="Times New Roman" w:eastAsia="Times New Roman" w:hAnsi="Times New Roman" w:cs="Times New Roman"/>
      <w:sz w:val="24"/>
      <w:szCs w:val="24"/>
      <w:lang w:eastAsia="ru-RU"/>
    </w:rPr>
  </w:style>
  <w:style w:type="paragraph" w:customStyle="1" w:styleId="p14">
    <w:name w:val="p14"/>
    <w:basedOn w:val="a"/>
    <w:rsid w:val="00D87405"/>
    <w:pPr>
      <w:spacing w:before="100" w:beforeAutospacing="1" w:after="100" w:afterAutospacing="1" w:line="240" w:lineRule="auto"/>
      <w:ind w:left="56" w:right="56" w:firstLine="708"/>
      <w:jc w:val="both"/>
    </w:pPr>
    <w:rPr>
      <w:rFonts w:ascii="Times New Roman" w:eastAsia="Times New Roman" w:hAnsi="Times New Roman" w:cs="Times New Roman"/>
      <w:sz w:val="24"/>
      <w:szCs w:val="24"/>
      <w:lang w:eastAsia="ru-RU"/>
    </w:rPr>
  </w:style>
  <w:style w:type="paragraph" w:customStyle="1" w:styleId="p15">
    <w:name w:val="p15"/>
    <w:basedOn w:val="a"/>
    <w:rsid w:val="00D87405"/>
    <w:pPr>
      <w:spacing w:before="100" w:beforeAutospacing="1" w:after="100" w:afterAutospacing="1" w:line="240" w:lineRule="auto"/>
      <w:ind w:firstLine="707"/>
      <w:jc w:val="both"/>
    </w:pPr>
    <w:rPr>
      <w:rFonts w:ascii="Times New Roman" w:eastAsia="Times New Roman" w:hAnsi="Times New Roman" w:cs="Times New Roman"/>
      <w:sz w:val="24"/>
      <w:szCs w:val="24"/>
      <w:lang w:eastAsia="ru-RU"/>
    </w:rPr>
  </w:style>
  <w:style w:type="paragraph" w:customStyle="1" w:styleId="p16">
    <w:name w:val="p16"/>
    <w:basedOn w:val="a"/>
    <w:rsid w:val="00D8740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17">
    <w:name w:val="p17"/>
    <w:basedOn w:val="a"/>
    <w:rsid w:val="00D8740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18">
    <w:name w:val="p18"/>
    <w:basedOn w:val="a"/>
    <w:rsid w:val="00D87405"/>
    <w:pPr>
      <w:spacing w:before="100" w:beforeAutospacing="1" w:after="100" w:afterAutospacing="1" w:line="240" w:lineRule="auto"/>
      <w:ind w:firstLine="708"/>
      <w:jc w:val="center"/>
    </w:pPr>
    <w:rPr>
      <w:rFonts w:ascii="Times New Roman" w:eastAsia="Times New Roman" w:hAnsi="Times New Roman" w:cs="Times New Roman"/>
      <w:sz w:val="24"/>
      <w:szCs w:val="24"/>
      <w:lang w:eastAsia="ru-RU"/>
    </w:rPr>
  </w:style>
  <w:style w:type="paragraph" w:customStyle="1" w:styleId="s4">
    <w:name w:val="s4"/>
    <w:basedOn w:val="a"/>
    <w:rsid w:val="00D8740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p19">
    <w:name w:val="p19"/>
    <w:basedOn w:val="a"/>
    <w:rsid w:val="00D87405"/>
    <w:pPr>
      <w:spacing w:before="100" w:beforeAutospacing="1" w:after="100" w:afterAutospacing="1" w:line="240" w:lineRule="auto"/>
      <w:ind w:firstLine="540"/>
    </w:pPr>
    <w:rPr>
      <w:rFonts w:ascii="Times New Roman" w:eastAsia="Times New Roman" w:hAnsi="Times New Roman" w:cs="Times New Roman"/>
      <w:sz w:val="24"/>
      <w:szCs w:val="24"/>
      <w:lang w:eastAsia="ru-RU"/>
    </w:rPr>
  </w:style>
  <w:style w:type="paragraph" w:customStyle="1" w:styleId="p20">
    <w:name w:val="p20"/>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D87405"/>
    <w:pPr>
      <w:spacing w:before="100" w:beforeAutospacing="1" w:after="100" w:afterAutospacing="1" w:line="240" w:lineRule="auto"/>
      <w:ind w:left="540"/>
      <w:jc w:val="both"/>
    </w:pPr>
    <w:rPr>
      <w:rFonts w:ascii="Times New Roman" w:eastAsia="Times New Roman" w:hAnsi="Times New Roman" w:cs="Times New Roman"/>
      <w:sz w:val="24"/>
      <w:szCs w:val="24"/>
      <w:lang w:eastAsia="ru-RU"/>
    </w:rPr>
  </w:style>
  <w:style w:type="paragraph" w:customStyle="1" w:styleId="p22">
    <w:name w:val="p22"/>
    <w:basedOn w:val="a"/>
    <w:rsid w:val="00D87405"/>
    <w:pPr>
      <w:spacing w:before="100" w:beforeAutospacing="1" w:after="100" w:afterAutospacing="1" w:line="240" w:lineRule="auto"/>
      <w:ind w:firstLine="540"/>
      <w:jc w:val="center"/>
    </w:pPr>
    <w:rPr>
      <w:rFonts w:ascii="Times New Roman" w:eastAsia="Times New Roman" w:hAnsi="Times New Roman" w:cs="Times New Roman"/>
      <w:sz w:val="24"/>
      <w:szCs w:val="24"/>
      <w:lang w:eastAsia="ru-RU"/>
    </w:rPr>
  </w:style>
  <w:style w:type="paragraph" w:customStyle="1" w:styleId="p23">
    <w:name w:val="p23"/>
    <w:basedOn w:val="a"/>
    <w:rsid w:val="00D87405"/>
    <w:pPr>
      <w:spacing w:before="100" w:beforeAutospacing="1" w:after="100" w:afterAutospacing="1" w:line="240" w:lineRule="auto"/>
      <w:ind w:left="720" w:firstLine="696"/>
      <w:jc w:val="both"/>
    </w:pPr>
    <w:rPr>
      <w:rFonts w:ascii="Times New Roman" w:eastAsia="Times New Roman" w:hAnsi="Times New Roman" w:cs="Times New Roman"/>
      <w:sz w:val="24"/>
      <w:szCs w:val="24"/>
      <w:lang w:eastAsia="ru-RU"/>
    </w:rPr>
  </w:style>
  <w:style w:type="paragraph" w:customStyle="1" w:styleId="p24">
    <w:name w:val="p24"/>
    <w:basedOn w:val="a"/>
    <w:rsid w:val="00D87405"/>
    <w:pPr>
      <w:spacing w:before="100" w:beforeAutospacing="1" w:after="100" w:afterAutospacing="1" w:line="240" w:lineRule="auto"/>
      <w:ind w:left="720" w:firstLine="696"/>
      <w:jc w:val="center"/>
    </w:pPr>
    <w:rPr>
      <w:rFonts w:ascii="Times New Roman" w:eastAsia="Times New Roman" w:hAnsi="Times New Roman" w:cs="Times New Roman"/>
      <w:sz w:val="24"/>
      <w:szCs w:val="24"/>
      <w:lang w:eastAsia="ru-RU"/>
    </w:rPr>
  </w:style>
  <w:style w:type="paragraph" w:customStyle="1" w:styleId="a10">
    <w:name w:val="a1"/>
    <w:basedOn w:val="a"/>
    <w:rsid w:val="00D87405"/>
    <w:pPr>
      <w:spacing w:before="100" w:beforeAutospacing="1" w:after="100" w:afterAutospacing="1" w:line="240" w:lineRule="auto"/>
    </w:pPr>
    <w:rPr>
      <w:rFonts w:ascii="Times New Roman" w:eastAsia="Times New Roman" w:hAnsi="Times New Roman" w:cs="Times New Roman"/>
      <w:sz w:val="20"/>
      <w:szCs w:val="20"/>
      <w:vertAlign w:val="superscript"/>
      <w:lang w:eastAsia="ru-RU"/>
    </w:rPr>
  </w:style>
  <w:style w:type="paragraph" w:customStyle="1" w:styleId="p25">
    <w:name w:val="p25"/>
    <w:basedOn w:val="a"/>
    <w:rsid w:val="00D87405"/>
    <w:pPr>
      <w:spacing w:before="100" w:beforeAutospacing="1" w:after="100" w:afterAutospacing="1" w:line="240" w:lineRule="auto"/>
      <w:ind w:left="566"/>
    </w:pPr>
    <w:rPr>
      <w:rFonts w:ascii="Times New Roman" w:eastAsia="Times New Roman" w:hAnsi="Times New Roman" w:cs="Times New Roman"/>
      <w:sz w:val="24"/>
      <w:szCs w:val="24"/>
      <w:lang w:eastAsia="ru-RU"/>
    </w:rPr>
  </w:style>
  <w:style w:type="paragraph" w:customStyle="1" w:styleId="p26">
    <w:name w:val="p26"/>
    <w:basedOn w:val="a"/>
    <w:rsid w:val="00D87405"/>
    <w:pPr>
      <w:spacing w:before="100" w:beforeAutospacing="1" w:after="100" w:afterAutospacing="1" w:line="240" w:lineRule="auto"/>
      <w:ind w:left="566"/>
      <w:jc w:val="center"/>
    </w:pPr>
    <w:rPr>
      <w:rFonts w:ascii="Times New Roman" w:eastAsia="Times New Roman" w:hAnsi="Times New Roman" w:cs="Times New Roman"/>
      <w:sz w:val="24"/>
      <w:szCs w:val="24"/>
      <w:lang w:eastAsia="ru-RU"/>
    </w:rPr>
  </w:style>
  <w:style w:type="paragraph" w:customStyle="1" w:styleId="p27">
    <w:name w:val="p27"/>
    <w:basedOn w:val="a"/>
    <w:rsid w:val="00D87405"/>
    <w:pPr>
      <w:spacing w:before="100" w:beforeAutospacing="1" w:after="100" w:afterAutospacing="1" w:line="240" w:lineRule="auto"/>
      <w:ind w:left="566"/>
      <w:jc w:val="both"/>
    </w:pPr>
    <w:rPr>
      <w:rFonts w:ascii="Times New Roman" w:eastAsia="Times New Roman" w:hAnsi="Times New Roman" w:cs="Times New Roman"/>
      <w:sz w:val="24"/>
      <w:szCs w:val="24"/>
      <w:lang w:eastAsia="ru-RU"/>
    </w:rPr>
  </w:style>
  <w:style w:type="paragraph" w:customStyle="1" w:styleId="t1">
    <w:name w:val="t1"/>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1">
    <w:name w:val="r1"/>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
    <w:name w:val="td1"/>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8740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td2">
    <w:name w:val="td2"/>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87405"/>
    <w:pPr>
      <w:spacing w:before="99" w:after="99" w:line="240" w:lineRule="auto"/>
    </w:pPr>
    <w:rPr>
      <w:rFonts w:ascii="Times New Roman" w:eastAsia="Times New Roman" w:hAnsi="Times New Roman" w:cs="Times New Roman"/>
      <w:sz w:val="24"/>
      <w:szCs w:val="24"/>
      <w:lang w:eastAsia="ru-RU"/>
    </w:rPr>
  </w:style>
  <w:style w:type="paragraph" w:customStyle="1" w:styleId="p30">
    <w:name w:val="p30"/>
    <w:basedOn w:val="a"/>
    <w:rsid w:val="00D8740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31">
    <w:name w:val="p31"/>
    <w:basedOn w:val="a"/>
    <w:rsid w:val="00D87405"/>
    <w:pPr>
      <w:spacing w:before="100" w:beforeAutospacing="1" w:after="100" w:afterAutospacing="1" w:line="240" w:lineRule="auto"/>
      <w:ind w:left="707"/>
      <w:jc w:val="both"/>
    </w:pPr>
    <w:rPr>
      <w:rFonts w:ascii="Times New Roman" w:eastAsia="Times New Roman" w:hAnsi="Times New Roman" w:cs="Times New Roman"/>
      <w:sz w:val="24"/>
      <w:szCs w:val="24"/>
      <w:lang w:eastAsia="ru-RU"/>
    </w:rPr>
  </w:style>
  <w:style w:type="paragraph" w:customStyle="1" w:styleId="td3">
    <w:name w:val="td3"/>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4">
    <w:name w:val="td4"/>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
    <w:name w:val="td5"/>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6">
    <w:name w:val="td6"/>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7">
    <w:name w:val="td7"/>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87405"/>
    <w:pPr>
      <w:spacing w:before="99" w:after="99" w:line="240" w:lineRule="auto"/>
    </w:pPr>
    <w:rPr>
      <w:rFonts w:ascii="Times New Roman" w:eastAsia="Times New Roman" w:hAnsi="Times New Roman" w:cs="Times New Roman"/>
      <w:sz w:val="24"/>
      <w:szCs w:val="24"/>
      <w:lang w:eastAsia="ru-RU"/>
    </w:rPr>
  </w:style>
  <w:style w:type="paragraph" w:customStyle="1" w:styleId="td8">
    <w:name w:val="td8"/>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9">
    <w:name w:val="td9"/>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0">
    <w:name w:val="td10"/>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1">
    <w:name w:val="td11"/>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2">
    <w:name w:val="td12"/>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87405"/>
    <w:pPr>
      <w:spacing w:before="99" w:after="99" w:line="240" w:lineRule="auto"/>
      <w:jc w:val="center"/>
    </w:pPr>
    <w:rPr>
      <w:rFonts w:ascii="Times New Roman" w:eastAsia="Times New Roman" w:hAnsi="Times New Roman" w:cs="Times New Roman"/>
      <w:sz w:val="24"/>
      <w:szCs w:val="24"/>
      <w:lang w:eastAsia="ru-RU"/>
    </w:rPr>
  </w:style>
  <w:style w:type="paragraph" w:customStyle="1" w:styleId="td13">
    <w:name w:val="td13"/>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4">
    <w:name w:val="td14"/>
    <w:basedOn w:val="a"/>
    <w:rsid w:val="00D87405"/>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5">
    <w:name w:val="td15"/>
    <w:basedOn w:val="a"/>
    <w:rsid w:val="00D87405"/>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6">
    <w:name w:val="td16"/>
    <w:basedOn w:val="a"/>
    <w:rsid w:val="00D87405"/>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7">
    <w:name w:val="td17"/>
    <w:basedOn w:val="a"/>
    <w:rsid w:val="00D87405"/>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8">
    <w:name w:val="td18"/>
    <w:basedOn w:val="a"/>
    <w:rsid w:val="00D87405"/>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9">
    <w:name w:val="td19"/>
    <w:basedOn w:val="a"/>
    <w:rsid w:val="00D87405"/>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0">
    <w:name w:val="td20"/>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1">
    <w:name w:val="td21"/>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2">
    <w:name w:val="td22"/>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3">
    <w:name w:val="td23"/>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D87405"/>
    <w:pPr>
      <w:spacing w:before="100" w:beforeAutospacing="1" w:after="100" w:afterAutospacing="1" w:line="240" w:lineRule="auto"/>
      <w:jc w:val="both"/>
    </w:pPr>
    <w:rPr>
      <w:rFonts w:ascii="Verdana" w:eastAsia="Times New Roman" w:hAnsi="Verdana" w:cs="Times New Roman"/>
      <w:sz w:val="20"/>
      <w:szCs w:val="20"/>
      <w:lang w:eastAsia="ru-RU"/>
    </w:rPr>
  </w:style>
  <w:style w:type="paragraph" w:customStyle="1" w:styleId="p35">
    <w:name w:val="p35"/>
    <w:basedOn w:val="a"/>
    <w:rsid w:val="00D87405"/>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td24">
    <w:name w:val="td24"/>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5">
    <w:name w:val="td25"/>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6">
    <w:name w:val="td26"/>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7">
    <w:name w:val="td27"/>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8">
    <w:name w:val="td28"/>
    <w:basedOn w:val="a"/>
    <w:rsid w:val="00D87405"/>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D87405"/>
    <w:pPr>
      <w:spacing w:before="100" w:beforeAutospacing="1" w:after="100" w:afterAutospacing="1" w:line="240" w:lineRule="auto"/>
      <w:ind w:firstLine="4"/>
      <w:jc w:val="both"/>
    </w:pPr>
    <w:rPr>
      <w:rFonts w:ascii="Arial" w:eastAsia="Times New Roman" w:hAnsi="Arial" w:cs="Arial"/>
      <w:sz w:val="20"/>
      <w:szCs w:val="20"/>
      <w:lang w:eastAsia="ru-RU"/>
    </w:rPr>
  </w:style>
  <w:style w:type="paragraph" w:customStyle="1" w:styleId="p37">
    <w:name w:val="p37"/>
    <w:basedOn w:val="a"/>
    <w:rsid w:val="00D87405"/>
    <w:pPr>
      <w:spacing w:before="100" w:beforeAutospacing="1" w:after="100" w:afterAutospacing="1" w:line="240" w:lineRule="auto"/>
      <w:ind w:firstLine="9"/>
      <w:jc w:val="both"/>
    </w:pPr>
    <w:rPr>
      <w:rFonts w:ascii="Arial" w:eastAsia="Times New Roman" w:hAnsi="Arial" w:cs="Arial"/>
      <w:sz w:val="20"/>
      <w:szCs w:val="20"/>
      <w:lang w:eastAsia="ru-RU"/>
    </w:rPr>
  </w:style>
  <w:style w:type="paragraph" w:customStyle="1" w:styleId="td29">
    <w:name w:val="td29"/>
    <w:basedOn w:val="a"/>
    <w:rsid w:val="00D87405"/>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D87405"/>
    <w:pPr>
      <w:spacing w:before="100" w:beforeAutospacing="1" w:after="100" w:afterAutospacing="1" w:line="240" w:lineRule="auto"/>
    </w:pPr>
    <w:rPr>
      <w:rFonts w:ascii="Arial" w:eastAsia="Times New Roman" w:hAnsi="Arial" w:cs="Arial"/>
      <w:sz w:val="20"/>
      <w:szCs w:val="20"/>
      <w:lang w:eastAsia="ru-RU"/>
    </w:rPr>
  </w:style>
  <w:style w:type="paragraph" w:customStyle="1" w:styleId="td30">
    <w:name w:val="td30"/>
    <w:basedOn w:val="a"/>
    <w:rsid w:val="00D87405"/>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31">
    <w:name w:val="td31"/>
    <w:basedOn w:val="a"/>
    <w:rsid w:val="00D87405"/>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32">
    <w:name w:val="td32"/>
    <w:basedOn w:val="a"/>
    <w:rsid w:val="00D87405"/>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D87405"/>
    <w:pPr>
      <w:spacing w:before="100" w:beforeAutospacing="1" w:after="100" w:afterAutospacing="1" w:line="240" w:lineRule="auto"/>
      <w:ind w:firstLine="13"/>
      <w:jc w:val="both"/>
    </w:pPr>
    <w:rPr>
      <w:rFonts w:ascii="Arial" w:eastAsia="Times New Roman" w:hAnsi="Arial" w:cs="Arial"/>
      <w:sz w:val="20"/>
      <w:szCs w:val="20"/>
      <w:lang w:eastAsia="ru-RU"/>
    </w:rPr>
  </w:style>
  <w:style w:type="paragraph" w:customStyle="1" w:styleId="td33">
    <w:name w:val="td33"/>
    <w:basedOn w:val="a"/>
    <w:rsid w:val="00D87405"/>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D87405"/>
    <w:pPr>
      <w:spacing w:before="100" w:beforeAutospacing="1" w:after="100" w:afterAutospacing="1" w:line="240" w:lineRule="auto"/>
      <w:ind w:firstLine="23"/>
      <w:jc w:val="both"/>
    </w:pPr>
    <w:rPr>
      <w:rFonts w:ascii="Arial" w:eastAsia="Times New Roman" w:hAnsi="Arial" w:cs="Arial"/>
      <w:sz w:val="20"/>
      <w:szCs w:val="20"/>
      <w:lang w:eastAsia="ru-RU"/>
    </w:rPr>
  </w:style>
  <w:style w:type="paragraph" w:customStyle="1" w:styleId="p41">
    <w:name w:val="p41"/>
    <w:basedOn w:val="a"/>
    <w:rsid w:val="00D87405"/>
    <w:pPr>
      <w:spacing w:before="100" w:beforeAutospacing="1" w:after="100" w:afterAutospacing="1" w:line="240" w:lineRule="auto"/>
      <w:ind w:firstLine="19"/>
      <w:jc w:val="both"/>
    </w:pPr>
    <w:rPr>
      <w:rFonts w:ascii="Arial" w:eastAsia="Times New Roman" w:hAnsi="Arial" w:cs="Arial"/>
      <w:sz w:val="20"/>
      <w:szCs w:val="20"/>
      <w:lang w:eastAsia="ru-RU"/>
    </w:rPr>
  </w:style>
  <w:style w:type="paragraph" w:customStyle="1" w:styleId="p42">
    <w:name w:val="p42"/>
    <w:basedOn w:val="a"/>
    <w:rsid w:val="00D87405"/>
    <w:pPr>
      <w:spacing w:before="100" w:beforeAutospacing="1" w:after="100" w:afterAutospacing="1" w:line="240" w:lineRule="auto"/>
      <w:ind w:firstLine="19"/>
      <w:jc w:val="center"/>
    </w:pPr>
    <w:rPr>
      <w:rFonts w:ascii="Arial" w:eastAsia="Times New Roman" w:hAnsi="Arial" w:cs="Arial"/>
      <w:sz w:val="20"/>
      <w:szCs w:val="20"/>
      <w:lang w:eastAsia="ru-RU"/>
    </w:rPr>
  </w:style>
  <w:style w:type="paragraph" w:customStyle="1" w:styleId="p43">
    <w:name w:val="p43"/>
    <w:basedOn w:val="a"/>
    <w:rsid w:val="00D87405"/>
    <w:pPr>
      <w:spacing w:before="100" w:beforeAutospacing="1" w:after="100" w:afterAutospacing="1" w:line="240" w:lineRule="auto"/>
      <w:ind w:left="4"/>
      <w:jc w:val="both"/>
    </w:pPr>
    <w:rPr>
      <w:rFonts w:ascii="Arial" w:eastAsia="Times New Roman" w:hAnsi="Arial" w:cs="Arial"/>
      <w:sz w:val="20"/>
      <w:szCs w:val="20"/>
      <w:lang w:eastAsia="ru-RU"/>
    </w:rPr>
  </w:style>
  <w:style w:type="paragraph" w:customStyle="1" w:styleId="p44">
    <w:name w:val="p44"/>
    <w:basedOn w:val="a"/>
    <w:rsid w:val="00D87405"/>
    <w:pPr>
      <w:spacing w:before="100" w:beforeAutospacing="1" w:after="100" w:afterAutospacing="1" w:line="240" w:lineRule="auto"/>
      <w:ind w:left="29"/>
      <w:jc w:val="both"/>
    </w:pPr>
    <w:rPr>
      <w:rFonts w:ascii="Arial" w:eastAsia="Times New Roman" w:hAnsi="Arial" w:cs="Arial"/>
      <w:sz w:val="20"/>
      <w:szCs w:val="20"/>
      <w:lang w:eastAsia="ru-RU"/>
    </w:rPr>
  </w:style>
  <w:style w:type="paragraph" w:customStyle="1" w:styleId="p45">
    <w:name w:val="p45"/>
    <w:basedOn w:val="a"/>
    <w:rsid w:val="00D87405"/>
    <w:pPr>
      <w:spacing w:before="100" w:beforeAutospacing="1" w:after="100" w:afterAutospacing="1" w:line="240" w:lineRule="auto"/>
      <w:jc w:val="both"/>
    </w:pPr>
    <w:rPr>
      <w:rFonts w:ascii="Arial" w:eastAsia="Times New Roman" w:hAnsi="Arial" w:cs="Arial"/>
      <w:sz w:val="20"/>
      <w:szCs w:val="20"/>
      <w:lang w:eastAsia="ru-RU"/>
    </w:rPr>
  </w:style>
  <w:style w:type="paragraph" w:customStyle="1" w:styleId="p46">
    <w:name w:val="p46"/>
    <w:basedOn w:val="a"/>
    <w:rsid w:val="00D87405"/>
    <w:pPr>
      <w:spacing w:before="100" w:beforeAutospacing="1" w:after="100" w:afterAutospacing="1" w:line="240" w:lineRule="auto"/>
      <w:ind w:firstLine="540"/>
      <w:jc w:val="both"/>
    </w:pPr>
    <w:rPr>
      <w:rFonts w:ascii="Arial" w:eastAsia="Times New Roman" w:hAnsi="Arial" w:cs="Arial"/>
      <w:sz w:val="20"/>
      <w:szCs w:val="20"/>
      <w:lang w:eastAsia="ru-RU"/>
    </w:rPr>
  </w:style>
  <w:style w:type="paragraph" w:customStyle="1" w:styleId="p47">
    <w:name w:val="p47"/>
    <w:basedOn w:val="a"/>
    <w:rsid w:val="00D87405"/>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p48">
    <w:name w:val="p48"/>
    <w:basedOn w:val="a"/>
    <w:rsid w:val="00D87405"/>
    <w:pPr>
      <w:spacing w:before="100" w:beforeAutospacing="1" w:after="199" w:line="240" w:lineRule="auto"/>
      <w:jc w:val="both"/>
    </w:pPr>
    <w:rPr>
      <w:rFonts w:ascii="Times New Roman" w:eastAsia="Times New Roman" w:hAnsi="Times New Roman" w:cs="Times New Roman"/>
      <w:lang w:eastAsia="ru-RU"/>
    </w:rPr>
  </w:style>
  <w:style w:type="paragraph" w:customStyle="1" w:styleId="p49">
    <w:name w:val="p49"/>
    <w:basedOn w:val="a"/>
    <w:rsid w:val="00D87405"/>
    <w:pPr>
      <w:spacing w:before="100" w:beforeAutospacing="1" w:after="199" w:line="240" w:lineRule="auto"/>
      <w:jc w:val="center"/>
    </w:pPr>
    <w:rPr>
      <w:rFonts w:ascii="Times New Roman" w:eastAsia="Times New Roman" w:hAnsi="Times New Roman" w:cs="Times New Roman"/>
      <w:lang w:eastAsia="ru-RU"/>
    </w:rPr>
  </w:style>
  <w:style w:type="paragraph" w:customStyle="1" w:styleId="p50">
    <w:name w:val="p50"/>
    <w:basedOn w:val="a"/>
    <w:rsid w:val="00D87405"/>
    <w:pPr>
      <w:spacing w:before="100" w:beforeAutospacing="1" w:after="199" w:line="240" w:lineRule="auto"/>
      <w:ind w:firstLine="708"/>
      <w:jc w:val="center"/>
    </w:pPr>
    <w:rPr>
      <w:rFonts w:ascii="Times New Roman" w:eastAsia="Times New Roman" w:hAnsi="Times New Roman" w:cs="Times New Roman"/>
      <w:lang w:eastAsia="ru-RU"/>
    </w:rPr>
  </w:style>
  <w:style w:type="paragraph" w:customStyle="1" w:styleId="p51">
    <w:name w:val="p51"/>
    <w:basedOn w:val="a"/>
    <w:rsid w:val="00D87405"/>
    <w:pPr>
      <w:spacing w:before="100" w:beforeAutospacing="1" w:after="100" w:afterAutospacing="1" w:line="240" w:lineRule="auto"/>
      <w:ind w:firstLine="540"/>
      <w:jc w:val="both"/>
    </w:pPr>
    <w:rPr>
      <w:rFonts w:ascii="Times New Roman" w:eastAsia="Times New Roman" w:hAnsi="Times New Roman" w:cs="Times New Roman"/>
      <w:lang w:eastAsia="ru-RU"/>
    </w:rPr>
  </w:style>
  <w:style w:type="paragraph" w:customStyle="1" w:styleId="p52">
    <w:name w:val="p52"/>
    <w:basedOn w:val="a"/>
    <w:rsid w:val="00D87405"/>
    <w:pPr>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p53">
    <w:name w:val="p53"/>
    <w:basedOn w:val="a"/>
    <w:rsid w:val="00D87405"/>
    <w:pPr>
      <w:spacing w:before="100" w:beforeAutospacing="1" w:after="100" w:afterAutospacing="1" w:line="240" w:lineRule="auto"/>
      <w:ind w:firstLine="546"/>
      <w:jc w:val="both"/>
    </w:pPr>
    <w:rPr>
      <w:rFonts w:ascii="Times New Roman" w:eastAsia="Times New Roman" w:hAnsi="Times New Roman" w:cs="Times New Roman"/>
      <w:lang w:eastAsia="ru-RU"/>
    </w:rPr>
  </w:style>
  <w:style w:type="paragraph" w:customStyle="1" w:styleId="p54">
    <w:name w:val="p54"/>
    <w:basedOn w:val="a"/>
    <w:rsid w:val="00D87405"/>
    <w:pPr>
      <w:pBdr>
        <w:top w:val="single" w:sz="6" w:space="0" w:color="000000"/>
      </w:pBdr>
      <w:spacing w:before="100" w:beforeAutospacing="1" w:after="100" w:afterAutospacing="1" w:line="240" w:lineRule="auto"/>
      <w:ind w:firstLine="540"/>
      <w:jc w:val="both"/>
    </w:pPr>
    <w:rPr>
      <w:rFonts w:ascii="Times New Roman" w:eastAsia="Times New Roman" w:hAnsi="Times New Roman" w:cs="Times New Roman"/>
      <w:lang w:eastAsia="ru-RU"/>
    </w:rPr>
  </w:style>
  <w:style w:type="paragraph" w:customStyle="1" w:styleId="p55">
    <w:name w:val="p55"/>
    <w:basedOn w:val="a"/>
    <w:rsid w:val="00D87405"/>
    <w:pPr>
      <w:pBdr>
        <w:top w:val="single" w:sz="6" w:space="0" w:color="000000"/>
      </w:pBdr>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p56">
    <w:name w:val="p56"/>
    <w:basedOn w:val="a"/>
    <w:rsid w:val="00D8740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p57">
    <w:name w:val="p57"/>
    <w:basedOn w:val="a"/>
    <w:rsid w:val="00D87405"/>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p58">
    <w:name w:val="p58"/>
    <w:basedOn w:val="a"/>
    <w:rsid w:val="00D87405"/>
    <w:pPr>
      <w:spacing w:before="100" w:beforeAutospacing="1" w:after="100" w:afterAutospacing="1" w:line="240" w:lineRule="auto"/>
      <w:ind w:firstLine="708"/>
      <w:jc w:val="center"/>
    </w:pPr>
    <w:rPr>
      <w:rFonts w:ascii="Times New Roman" w:eastAsia="Times New Roman" w:hAnsi="Times New Roman" w:cs="Times New Roman"/>
      <w:lang w:eastAsia="ru-RU"/>
    </w:rPr>
  </w:style>
  <w:style w:type="paragraph" w:customStyle="1" w:styleId="p59">
    <w:name w:val="p59"/>
    <w:basedOn w:val="a"/>
    <w:rsid w:val="00D87405"/>
    <w:pPr>
      <w:spacing w:before="100" w:beforeAutospacing="1" w:after="100" w:afterAutospacing="1" w:line="240" w:lineRule="auto"/>
      <w:ind w:firstLine="708"/>
      <w:jc w:val="both"/>
    </w:pPr>
    <w:rPr>
      <w:rFonts w:ascii="Times New Roman" w:eastAsia="Times New Roman" w:hAnsi="Times New Roman" w:cs="Times New Roman"/>
      <w:lang w:eastAsia="ru-RU"/>
    </w:rPr>
  </w:style>
  <w:style w:type="paragraph" w:customStyle="1" w:styleId="p60">
    <w:name w:val="p60"/>
    <w:basedOn w:val="a"/>
    <w:rsid w:val="00D87405"/>
    <w:pPr>
      <w:spacing w:before="100" w:beforeAutospacing="1" w:after="100" w:afterAutospacing="1" w:line="240" w:lineRule="auto"/>
      <w:ind w:firstLine="540"/>
      <w:jc w:val="center"/>
    </w:pPr>
    <w:rPr>
      <w:rFonts w:ascii="Times New Roman" w:eastAsia="Times New Roman" w:hAnsi="Times New Roman" w:cs="Times New Roman"/>
      <w:lang w:eastAsia="ru-RU"/>
    </w:rPr>
  </w:style>
  <w:style w:type="paragraph" w:customStyle="1" w:styleId="p61">
    <w:name w:val="p61"/>
    <w:basedOn w:val="a"/>
    <w:rsid w:val="00D87405"/>
    <w:pPr>
      <w:spacing w:before="100" w:beforeAutospacing="1" w:after="100" w:afterAutospacing="1" w:line="240" w:lineRule="auto"/>
      <w:ind w:firstLine="566"/>
      <w:jc w:val="both"/>
    </w:pPr>
    <w:rPr>
      <w:rFonts w:ascii="Times New Roman" w:eastAsia="Times New Roman" w:hAnsi="Times New Roman" w:cs="Times New Roman"/>
      <w:lang w:eastAsia="ru-RU"/>
    </w:rPr>
  </w:style>
  <w:style w:type="paragraph" w:customStyle="1" w:styleId="p62">
    <w:name w:val="p62"/>
    <w:basedOn w:val="a"/>
    <w:rsid w:val="00D87405"/>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s8">
    <w:name w:val="s8"/>
    <w:basedOn w:val="a"/>
    <w:rsid w:val="00D87405"/>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p63">
    <w:name w:val="p63"/>
    <w:basedOn w:val="a"/>
    <w:rsid w:val="00D87405"/>
    <w:pPr>
      <w:spacing w:before="100" w:beforeAutospacing="1" w:after="100" w:afterAutospacing="1" w:line="240" w:lineRule="auto"/>
      <w:ind w:left="56" w:right="56" w:firstLine="708"/>
      <w:jc w:val="center"/>
    </w:pPr>
    <w:rPr>
      <w:rFonts w:ascii="Times New Roman" w:eastAsia="Times New Roman" w:hAnsi="Times New Roman" w:cs="Times New Roman"/>
      <w:sz w:val="24"/>
      <w:szCs w:val="24"/>
      <w:lang w:eastAsia="ru-RU"/>
    </w:rPr>
  </w:style>
  <w:style w:type="paragraph" w:customStyle="1" w:styleId="s9">
    <w:name w:val="s9"/>
    <w:basedOn w:val="a"/>
    <w:rsid w:val="00D87405"/>
    <w:pPr>
      <w:spacing w:before="100" w:beforeAutospacing="1" w:after="100" w:afterAutospacing="1" w:line="240" w:lineRule="auto"/>
    </w:pPr>
    <w:rPr>
      <w:rFonts w:ascii="Times New Roman" w:eastAsia="Times New Roman" w:hAnsi="Times New Roman" w:cs="Times New Roman"/>
      <w:sz w:val="20"/>
      <w:szCs w:val="20"/>
      <w:vertAlign w:val="superscript"/>
      <w:lang w:eastAsia="ru-RU"/>
    </w:rPr>
  </w:style>
  <w:style w:type="paragraph" w:customStyle="1" w:styleId="p64">
    <w:name w:val="p64"/>
    <w:basedOn w:val="a"/>
    <w:rsid w:val="00D87405"/>
    <w:pPr>
      <w:spacing w:before="100" w:beforeAutospacing="1" w:after="100" w:afterAutospacing="1" w:line="240" w:lineRule="auto"/>
      <w:ind w:left="706" w:firstLine="708"/>
      <w:jc w:val="both"/>
    </w:pPr>
    <w:rPr>
      <w:rFonts w:ascii="Times New Roman" w:eastAsia="Times New Roman" w:hAnsi="Times New Roman" w:cs="Times New Roman"/>
      <w:sz w:val="24"/>
      <w:szCs w:val="24"/>
      <w:lang w:eastAsia="ru-RU"/>
    </w:rPr>
  </w:style>
  <w:style w:type="paragraph" w:customStyle="1" w:styleId="s10">
    <w:name w:val="s10"/>
    <w:basedOn w:val="a"/>
    <w:rsid w:val="00D8740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p65">
    <w:name w:val="p65"/>
    <w:basedOn w:val="a"/>
    <w:rsid w:val="00D87405"/>
    <w:pPr>
      <w:spacing w:before="100" w:beforeAutospacing="1" w:after="100" w:afterAutospacing="1" w:line="240" w:lineRule="auto"/>
      <w:ind w:firstLine="546"/>
      <w:jc w:val="center"/>
    </w:pPr>
    <w:rPr>
      <w:rFonts w:ascii="Times New Roman" w:eastAsia="Times New Roman" w:hAnsi="Times New Roman" w:cs="Times New Roman"/>
      <w:sz w:val="24"/>
      <w:szCs w:val="24"/>
      <w:lang w:eastAsia="ru-RU"/>
    </w:rPr>
  </w:style>
  <w:style w:type="paragraph" w:customStyle="1" w:styleId="td34">
    <w:name w:val="td34"/>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35">
    <w:name w:val="td35"/>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36">
    <w:name w:val="td36"/>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D87405"/>
    <w:pPr>
      <w:spacing w:before="100" w:beforeAutospacing="1" w:after="100" w:afterAutospacing="1" w:line="240" w:lineRule="auto"/>
      <w:ind w:left="720" w:hanging="360"/>
      <w:jc w:val="both"/>
    </w:pPr>
    <w:rPr>
      <w:rFonts w:ascii="Times New Roman" w:eastAsia="Times New Roman" w:hAnsi="Times New Roman" w:cs="Times New Roman"/>
      <w:lang w:eastAsia="ru-RU"/>
    </w:rPr>
  </w:style>
  <w:style w:type="paragraph" w:customStyle="1" w:styleId="s11">
    <w:name w:val="s11"/>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D87405"/>
    <w:pPr>
      <w:spacing w:before="100" w:beforeAutospacing="1" w:after="199" w:line="240" w:lineRule="auto"/>
      <w:ind w:firstLine="539"/>
    </w:pPr>
    <w:rPr>
      <w:rFonts w:ascii="Times New Roman" w:eastAsia="Times New Roman" w:hAnsi="Times New Roman" w:cs="Times New Roman"/>
      <w:sz w:val="24"/>
      <w:szCs w:val="24"/>
      <w:lang w:eastAsia="ru-RU"/>
    </w:rPr>
  </w:style>
  <w:style w:type="paragraph" w:customStyle="1" w:styleId="p68">
    <w:name w:val="p68"/>
    <w:basedOn w:val="a"/>
    <w:rsid w:val="00D87405"/>
    <w:pPr>
      <w:spacing w:before="100" w:beforeAutospacing="1" w:after="199" w:line="240" w:lineRule="auto"/>
      <w:ind w:firstLine="540"/>
    </w:pPr>
    <w:rPr>
      <w:rFonts w:ascii="Times New Roman" w:eastAsia="Times New Roman" w:hAnsi="Times New Roman" w:cs="Times New Roman"/>
      <w:sz w:val="28"/>
      <w:szCs w:val="28"/>
      <w:lang w:eastAsia="ru-RU"/>
    </w:rPr>
  </w:style>
  <w:style w:type="paragraph" w:customStyle="1" w:styleId="p69">
    <w:name w:val="p69"/>
    <w:basedOn w:val="a"/>
    <w:rsid w:val="00D87405"/>
    <w:pPr>
      <w:spacing w:before="100" w:beforeAutospacing="1" w:after="100" w:afterAutospacing="1" w:line="240" w:lineRule="auto"/>
      <w:ind w:left="540" w:firstLine="708"/>
      <w:jc w:val="both"/>
    </w:pPr>
    <w:rPr>
      <w:rFonts w:ascii="Times New Roman" w:eastAsia="Times New Roman" w:hAnsi="Times New Roman" w:cs="Times New Roman"/>
      <w:sz w:val="24"/>
      <w:szCs w:val="24"/>
      <w:lang w:eastAsia="ru-RU"/>
    </w:rPr>
  </w:style>
  <w:style w:type="paragraph" w:customStyle="1" w:styleId="td37">
    <w:name w:val="td37"/>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D87405"/>
    <w:pPr>
      <w:spacing w:before="100" w:beforeAutospacing="1" w:after="100" w:afterAutospacing="1" w:line="240" w:lineRule="auto"/>
      <w:jc w:val="both"/>
    </w:pPr>
    <w:rPr>
      <w:rFonts w:ascii="Times New Roman" w:eastAsia="Times New Roman" w:hAnsi="Times New Roman" w:cs="Times New Roman"/>
      <w:sz w:val="2"/>
      <w:szCs w:val="2"/>
      <w:lang w:eastAsia="ru-RU"/>
    </w:rPr>
  </w:style>
  <w:style w:type="paragraph" w:customStyle="1" w:styleId="td38">
    <w:name w:val="td38"/>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39">
    <w:name w:val="td39"/>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D87405"/>
    <w:pPr>
      <w:spacing w:before="99" w:after="99" w:line="240" w:lineRule="auto"/>
      <w:jc w:val="both"/>
    </w:pPr>
    <w:rPr>
      <w:rFonts w:ascii="Times New Roman" w:eastAsia="Times New Roman" w:hAnsi="Times New Roman" w:cs="Times New Roman"/>
      <w:sz w:val="24"/>
      <w:szCs w:val="24"/>
      <w:lang w:eastAsia="ru-RU"/>
    </w:rPr>
  </w:style>
  <w:style w:type="paragraph" w:customStyle="1" w:styleId="td40">
    <w:name w:val="td40"/>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D87405"/>
    <w:pPr>
      <w:spacing w:before="100" w:beforeAutospacing="1" w:after="100" w:afterAutospacing="1" w:line="240" w:lineRule="auto"/>
      <w:ind w:firstLine="566"/>
      <w:jc w:val="center"/>
    </w:pPr>
    <w:rPr>
      <w:rFonts w:ascii="Times New Roman" w:eastAsia="Times New Roman" w:hAnsi="Times New Roman" w:cs="Times New Roman"/>
      <w:sz w:val="24"/>
      <w:szCs w:val="24"/>
      <w:lang w:eastAsia="ru-RU"/>
    </w:rPr>
  </w:style>
  <w:style w:type="paragraph" w:customStyle="1" w:styleId="td41">
    <w:name w:val="td41"/>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42">
    <w:name w:val="td42"/>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D87405"/>
    <w:pPr>
      <w:spacing w:before="99" w:after="99" w:line="240" w:lineRule="auto"/>
      <w:jc w:val="both"/>
    </w:pPr>
    <w:rPr>
      <w:rFonts w:ascii="Times New Roman" w:eastAsia="Times New Roman" w:hAnsi="Times New Roman" w:cs="Times New Roman"/>
      <w:sz w:val="26"/>
      <w:szCs w:val="26"/>
      <w:lang w:eastAsia="ru-RU"/>
    </w:rPr>
  </w:style>
  <w:style w:type="paragraph" w:customStyle="1" w:styleId="td43">
    <w:name w:val="td43"/>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D87405"/>
    <w:pPr>
      <w:spacing w:before="100" w:beforeAutospacing="1" w:after="100" w:afterAutospacing="1" w:line="240" w:lineRule="auto"/>
      <w:ind w:firstLine="566"/>
      <w:jc w:val="both"/>
    </w:pPr>
    <w:rPr>
      <w:rFonts w:ascii="Times New Roman" w:eastAsia="Times New Roman" w:hAnsi="Times New Roman" w:cs="Times New Roman"/>
      <w:sz w:val="2"/>
      <w:szCs w:val="2"/>
      <w:lang w:eastAsia="ru-RU"/>
    </w:rPr>
  </w:style>
  <w:style w:type="paragraph" w:customStyle="1" w:styleId="td44">
    <w:name w:val="td44"/>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D87405"/>
    <w:pPr>
      <w:spacing w:before="100" w:beforeAutospacing="1" w:after="100" w:afterAutospacing="1" w:line="240" w:lineRule="auto"/>
      <w:ind w:left="707" w:firstLine="566"/>
      <w:jc w:val="both"/>
    </w:pPr>
    <w:rPr>
      <w:rFonts w:ascii="Times New Roman" w:eastAsia="Times New Roman" w:hAnsi="Times New Roman" w:cs="Times New Roman"/>
      <w:sz w:val="24"/>
      <w:szCs w:val="24"/>
      <w:lang w:eastAsia="ru-RU"/>
    </w:rPr>
  </w:style>
  <w:style w:type="paragraph" w:customStyle="1" w:styleId="p76">
    <w:name w:val="p76"/>
    <w:basedOn w:val="a"/>
    <w:rsid w:val="00D87405"/>
    <w:pPr>
      <w:spacing w:before="100" w:beforeAutospacing="1" w:after="100" w:afterAutospacing="1" w:line="240" w:lineRule="auto"/>
      <w:ind w:firstLine="425"/>
      <w:jc w:val="both"/>
    </w:pPr>
    <w:rPr>
      <w:rFonts w:ascii="Times New Roman" w:eastAsia="Times New Roman" w:hAnsi="Times New Roman" w:cs="Times New Roman"/>
      <w:sz w:val="24"/>
      <w:szCs w:val="24"/>
      <w:lang w:eastAsia="ru-RU"/>
    </w:rPr>
  </w:style>
  <w:style w:type="paragraph" w:customStyle="1" w:styleId="p77">
    <w:name w:val="p77"/>
    <w:basedOn w:val="a"/>
    <w:rsid w:val="00D87405"/>
    <w:pPr>
      <w:spacing w:before="100" w:beforeAutospacing="1" w:after="100" w:afterAutospacing="1" w:line="240" w:lineRule="auto"/>
      <w:ind w:left="707"/>
      <w:jc w:val="both"/>
    </w:pPr>
    <w:rPr>
      <w:rFonts w:ascii="Times New Roman" w:eastAsia="Times New Roman" w:hAnsi="Times New Roman" w:cs="Times New Roman"/>
      <w:sz w:val="24"/>
      <w:szCs w:val="24"/>
      <w:lang w:eastAsia="ru-RU"/>
    </w:rPr>
  </w:style>
  <w:style w:type="paragraph" w:customStyle="1" w:styleId="td45">
    <w:name w:val="td45"/>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46">
    <w:name w:val="td46"/>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D87405"/>
    <w:pPr>
      <w:spacing w:before="100" w:beforeAutospacing="1" w:after="100" w:afterAutospacing="1" w:line="240" w:lineRule="auto"/>
      <w:ind w:firstLine="697"/>
      <w:jc w:val="both"/>
    </w:pPr>
    <w:rPr>
      <w:rFonts w:ascii="Times New Roman" w:eastAsia="Times New Roman" w:hAnsi="Times New Roman" w:cs="Times New Roman"/>
      <w:sz w:val="24"/>
      <w:szCs w:val="24"/>
      <w:lang w:eastAsia="ru-RU"/>
    </w:rPr>
  </w:style>
  <w:style w:type="paragraph" w:customStyle="1" w:styleId="td47">
    <w:name w:val="td47"/>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48">
    <w:name w:val="td48"/>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49">
    <w:name w:val="td49"/>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0">
    <w:name w:val="td50"/>
    <w:basedOn w:val="a"/>
    <w:rsid w:val="00D87405"/>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1">
    <w:name w:val="td51"/>
    <w:basedOn w:val="a"/>
    <w:rsid w:val="00D87405"/>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2">
    <w:name w:val="td52"/>
    <w:basedOn w:val="a"/>
    <w:rsid w:val="00D87405"/>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3">
    <w:name w:val="td53"/>
    <w:basedOn w:val="a"/>
    <w:rsid w:val="00D87405"/>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4">
    <w:name w:val="td54"/>
    <w:basedOn w:val="a"/>
    <w:rsid w:val="00D87405"/>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5">
    <w:name w:val="td55"/>
    <w:basedOn w:val="a"/>
    <w:rsid w:val="00D87405"/>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6">
    <w:name w:val="td56"/>
    <w:basedOn w:val="a"/>
    <w:rsid w:val="00D87405"/>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7">
    <w:name w:val="td57"/>
    <w:basedOn w:val="a"/>
    <w:rsid w:val="00D87405"/>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8">
    <w:name w:val="td58"/>
    <w:basedOn w:val="a"/>
    <w:rsid w:val="00D87405"/>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9">
    <w:name w:val="td59"/>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60">
    <w:name w:val="td60"/>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61">
    <w:name w:val="td61"/>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D87405"/>
    <w:pPr>
      <w:spacing w:before="100" w:beforeAutospacing="1" w:after="100" w:afterAutospacing="1" w:line="240" w:lineRule="auto"/>
      <w:ind w:right="56"/>
    </w:pPr>
    <w:rPr>
      <w:rFonts w:ascii="Times New Roman" w:eastAsia="Times New Roman" w:hAnsi="Times New Roman" w:cs="Times New Roman"/>
      <w:sz w:val="24"/>
      <w:szCs w:val="24"/>
      <w:lang w:eastAsia="ru-RU"/>
    </w:rPr>
  </w:style>
  <w:style w:type="paragraph" w:customStyle="1" w:styleId="p80">
    <w:name w:val="p80"/>
    <w:basedOn w:val="a"/>
    <w:rsid w:val="00D87405"/>
    <w:pPr>
      <w:spacing w:before="100" w:beforeAutospacing="1" w:after="100" w:afterAutospacing="1" w:line="240" w:lineRule="auto"/>
      <w:ind w:left="720" w:right="56" w:hanging="360"/>
      <w:jc w:val="both"/>
    </w:pPr>
    <w:rPr>
      <w:rFonts w:ascii="Times New Roman" w:eastAsia="Times New Roman" w:hAnsi="Times New Roman" w:cs="Times New Roman"/>
      <w:sz w:val="24"/>
      <w:szCs w:val="24"/>
      <w:lang w:eastAsia="ru-RU"/>
    </w:rPr>
  </w:style>
  <w:style w:type="paragraph" w:customStyle="1" w:styleId="p81">
    <w:name w:val="p81"/>
    <w:basedOn w:val="a"/>
    <w:rsid w:val="00D87405"/>
    <w:pPr>
      <w:spacing w:before="100" w:beforeAutospacing="1" w:after="100" w:afterAutospacing="1" w:line="240" w:lineRule="auto"/>
      <w:ind w:left="56" w:right="56" w:firstLine="708"/>
      <w:jc w:val="both"/>
    </w:pPr>
    <w:rPr>
      <w:rFonts w:ascii="Times New Roman" w:eastAsia="Times New Roman" w:hAnsi="Times New Roman" w:cs="Times New Roman"/>
      <w:sz w:val="26"/>
      <w:szCs w:val="26"/>
      <w:lang w:eastAsia="ru-RU"/>
    </w:rPr>
  </w:style>
  <w:style w:type="paragraph" w:customStyle="1" w:styleId="p82">
    <w:name w:val="p82"/>
    <w:basedOn w:val="a"/>
    <w:rsid w:val="00D87405"/>
    <w:pPr>
      <w:spacing w:before="100" w:beforeAutospacing="1" w:after="100" w:afterAutospacing="1" w:line="240" w:lineRule="auto"/>
      <w:ind w:right="56"/>
      <w:jc w:val="both"/>
    </w:pPr>
    <w:rPr>
      <w:rFonts w:ascii="Times New Roman" w:eastAsia="Times New Roman" w:hAnsi="Times New Roman" w:cs="Times New Roman"/>
      <w:sz w:val="24"/>
      <w:szCs w:val="24"/>
      <w:lang w:eastAsia="ru-RU"/>
    </w:rPr>
  </w:style>
  <w:style w:type="paragraph" w:customStyle="1" w:styleId="p83">
    <w:name w:val="p83"/>
    <w:basedOn w:val="a"/>
    <w:rsid w:val="00D87405"/>
    <w:pPr>
      <w:spacing w:before="100" w:beforeAutospacing="1" w:after="100" w:afterAutospacing="1" w:line="240" w:lineRule="auto"/>
      <w:ind w:left="56" w:right="56" w:firstLine="708"/>
      <w:jc w:val="center"/>
    </w:pPr>
    <w:rPr>
      <w:rFonts w:ascii="Times New Roman" w:eastAsia="Times New Roman" w:hAnsi="Times New Roman" w:cs="Times New Roman"/>
      <w:sz w:val="26"/>
      <w:szCs w:val="26"/>
      <w:lang w:eastAsia="ru-RU"/>
    </w:rPr>
  </w:style>
  <w:style w:type="paragraph" w:customStyle="1" w:styleId="p84">
    <w:name w:val="p84"/>
    <w:basedOn w:val="a"/>
    <w:rsid w:val="00D87405"/>
    <w:pPr>
      <w:spacing w:before="100" w:beforeAutospacing="1" w:after="100" w:afterAutospacing="1" w:line="240" w:lineRule="auto"/>
      <w:ind w:left="540"/>
      <w:jc w:val="center"/>
    </w:pPr>
    <w:rPr>
      <w:rFonts w:ascii="Times New Roman" w:eastAsia="Times New Roman" w:hAnsi="Times New Roman" w:cs="Times New Roman"/>
      <w:sz w:val="24"/>
      <w:szCs w:val="24"/>
      <w:lang w:eastAsia="ru-RU"/>
    </w:rPr>
  </w:style>
  <w:style w:type="paragraph" w:customStyle="1" w:styleId="p85">
    <w:name w:val="p85"/>
    <w:basedOn w:val="a"/>
    <w:rsid w:val="00D87405"/>
    <w:pPr>
      <w:spacing w:before="100" w:beforeAutospacing="1" w:after="100" w:afterAutospacing="1" w:line="240" w:lineRule="auto"/>
      <w:ind w:firstLine="850"/>
      <w:jc w:val="both"/>
    </w:pPr>
    <w:rPr>
      <w:rFonts w:ascii="Times New Roman" w:eastAsia="Times New Roman" w:hAnsi="Times New Roman" w:cs="Times New Roman"/>
      <w:sz w:val="24"/>
      <w:szCs w:val="24"/>
      <w:lang w:eastAsia="ru-RU"/>
    </w:rPr>
  </w:style>
  <w:style w:type="paragraph" w:customStyle="1" w:styleId="p86">
    <w:name w:val="p86"/>
    <w:basedOn w:val="a"/>
    <w:rsid w:val="00D8740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p87">
    <w:name w:val="p87"/>
    <w:basedOn w:val="a"/>
    <w:rsid w:val="00D87405"/>
    <w:pPr>
      <w:spacing w:before="100" w:beforeAutospacing="1" w:after="100" w:afterAutospacing="1" w:line="240" w:lineRule="auto"/>
      <w:ind w:firstLine="850"/>
      <w:jc w:val="both"/>
    </w:pPr>
    <w:rPr>
      <w:rFonts w:ascii="Times New Roman" w:eastAsia="Times New Roman" w:hAnsi="Times New Roman" w:cs="Times New Roman"/>
      <w:sz w:val="26"/>
      <w:szCs w:val="26"/>
      <w:lang w:eastAsia="ru-RU"/>
    </w:rPr>
  </w:style>
  <w:style w:type="paragraph" w:customStyle="1" w:styleId="p88">
    <w:name w:val="p88"/>
    <w:basedOn w:val="a"/>
    <w:rsid w:val="00D87405"/>
    <w:pPr>
      <w:spacing w:before="100" w:beforeAutospacing="1" w:after="100" w:afterAutospacing="1" w:line="240" w:lineRule="auto"/>
      <w:ind w:firstLine="850"/>
      <w:jc w:val="center"/>
    </w:pPr>
    <w:rPr>
      <w:rFonts w:ascii="Times New Roman" w:eastAsia="Times New Roman" w:hAnsi="Times New Roman" w:cs="Times New Roman"/>
      <w:sz w:val="24"/>
      <w:szCs w:val="24"/>
      <w:lang w:eastAsia="ru-RU"/>
    </w:rPr>
  </w:style>
  <w:style w:type="paragraph" w:customStyle="1" w:styleId="td62">
    <w:name w:val="td62"/>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63">
    <w:name w:val="td63"/>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D87405"/>
    <w:pPr>
      <w:spacing w:before="100" w:beforeAutospacing="1" w:after="199" w:line="240" w:lineRule="auto"/>
    </w:pPr>
    <w:rPr>
      <w:rFonts w:ascii="Times New Roman" w:eastAsia="Times New Roman" w:hAnsi="Times New Roman" w:cs="Times New Roman"/>
      <w:sz w:val="24"/>
      <w:szCs w:val="24"/>
      <w:lang w:eastAsia="ru-RU"/>
    </w:rPr>
  </w:style>
  <w:style w:type="character" w:customStyle="1" w:styleId="s12">
    <w:name w:val="s12"/>
    <w:basedOn w:val="a0"/>
    <w:rsid w:val="00D87405"/>
    <w:rPr>
      <w:b/>
      <w:bCs/>
    </w:rPr>
  </w:style>
  <w:style w:type="character" w:customStyle="1" w:styleId="s21">
    <w:name w:val="s21"/>
    <w:basedOn w:val="a0"/>
    <w:rsid w:val="00D87405"/>
  </w:style>
  <w:style w:type="character" w:customStyle="1" w:styleId="s31">
    <w:name w:val="s31"/>
    <w:basedOn w:val="a0"/>
    <w:rsid w:val="00D87405"/>
    <w:rPr>
      <w:color w:val="000000"/>
    </w:rPr>
  </w:style>
  <w:style w:type="character" w:customStyle="1" w:styleId="s41">
    <w:name w:val="s41"/>
    <w:basedOn w:val="a0"/>
    <w:rsid w:val="00D87405"/>
    <w:rPr>
      <w:b/>
      <w:bCs/>
      <w:color w:val="000000"/>
    </w:rPr>
  </w:style>
  <w:style w:type="character" w:customStyle="1" w:styleId="s81">
    <w:name w:val="s81"/>
    <w:basedOn w:val="a0"/>
    <w:rsid w:val="00D87405"/>
    <w:rPr>
      <w:u w:val="single"/>
    </w:rPr>
  </w:style>
  <w:style w:type="character" w:customStyle="1" w:styleId="s91">
    <w:name w:val="s91"/>
    <w:basedOn w:val="a0"/>
    <w:rsid w:val="00D87405"/>
    <w:rPr>
      <w:sz w:val="20"/>
      <w:szCs w:val="20"/>
      <w:vertAlign w:val="superscript"/>
    </w:rPr>
  </w:style>
  <w:style w:type="character" w:customStyle="1" w:styleId="s101">
    <w:name w:val="s101"/>
    <w:basedOn w:val="a0"/>
    <w:rsid w:val="00D87405"/>
    <w:rPr>
      <w:i/>
      <w:iCs/>
    </w:rPr>
  </w:style>
  <w:style w:type="character" w:customStyle="1" w:styleId="s111">
    <w:name w:val="s111"/>
    <w:basedOn w:val="a0"/>
    <w:rsid w:val="00D87405"/>
  </w:style>
  <w:style w:type="character" w:customStyle="1" w:styleId="b-pagerinactive">
    <w:name w:val="b-pager__inactive"/>
    <w:basedOn w:val="a0"/>
    <w:rsid w:val="00D87405"/>
  </w:style>
  <w:style w:type="character" w:customStyle="1" w:styleId="b-pageractive">
    <w:name w:val="b-pager__active"/>
    <w:basedOn w:val="a0"/>
    <w:rsid w:val="00D87405"/>
  </w:style>
  <w:style w:type="character" w:customStyle="1" w:styleId="b-pseudo-link">
    <w:name w:val="b-pseudo-link"/>
    <w:basedOn w:val="a0"/>
    <w:rsid w:val="00D87405"/>
  </w:style>
  <w:style w:type="paragraph" w:styleId="a5">
    <w:name w:val="Balloon Text"/>
    <w:basedOn w:val="a"/>
    <w:link w:val="a6"/>
    <w:uiPriority w:val="99"/>
    <w:semiHidden/>
    <w:unhideWhenUsed/>
    <w:rsid w:val="00D874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7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7405"/>
    <w:rPr>
      <w:color w:val="0000FF"/>
      <w:u w:val="single"/>
    </w:rPr>
  </w:style>
  <w:style w:type="character" w:styleId="a4">
    <w:name w:val="FollowedHyperlink"/>
    <w:basedOn w:val="a0"/>
    <w:uiPriority w:val="99"/>
    <w:semiHidden/>
    <w:unhideWhenUsed/>
    <w:rsid w:val="00D87405"/>
    <w:rPr>
      <w:color w:val="800080"/>
      <w:u w:val="single"/>
    </w:rPr>
  </w:style>
  <w:style w:type="character" w:customStyle="1" w:styleId="b-headerbuttons">
    <w:name w:val="b-header__buttons"/>
    <w:basedOn w:val="a0"/>
    <w:rsid w:val="00D87405"/>
  </w:style>
  <w:style w:type="character" w:customStyle="1" w:styleId="b-button">
    <w:name w:val="b-button"/>
    <w:basedOn w:val="a0"/>
    <w:rsid w:val="00D87405"/>
  </w:style>
  <w:style w:type="character" w:customStyle="1" w:styleId="b-buttoninner">
    <w:name w:val="b-button__inner"/>
    <w:basedOn w:val="a0"/>
    <w:rsid w:val="00D87405"/>
  </w:style>
  <w:style w:type="character" w:customStyle="1" w:styleId="b-buttontext">
    <w:name w:val="b-button__text"/>
    <w:basedOn w:val="a0"/>
    <w:rsid w:val="00D87405"/>
  </w:style>
  <w:style w:type="paragraph" w:customStyle="1" w:styleId="sharetext">
    <w:name w:val="share__text"/>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downloads-folder-name">
    <w:name w:val="js-downloads-folder-name"/>
    <w:basedOn w:val="a0"/>
    <w:rsid w:val="00D87405"/>
  </w:style>
  <w:style w:type="paragraph" w:styleId="z-">
    <w:name w:val="HTML Top of Form"/>
    <w:basedOn w:val="a"/>
    <w:next w:val="a"/>
    <w:link w:val="z-0"/>
    <w:hidden/>
    <w:uiPriority w:val="99"/>
    <w:semiHidden/>
    <w:unhideWhenUsed/>
    <w:rsid w:val="00D8740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87405"/>
    <w:rPr>
      <w:rFonts w:ascii="Arial" w:eastAsia="Times New Roman" w:hAnsi="Arial" w:cs="Arial"/>
      <w:vanish/>
      <w:sz w:val="16"/>
      <w:szCs w:val="16"/>
      <w:lang w:eastAsia="ru-RU"/>
    </w:rPr>
  </w:style>
  <w:style w:type="character" w:customStyle="1" w:styleId="b-button-group">
    <w:name w:val="b-button-group"/>
    <w:basedOn w:val="a0"/>
    <w:rsid w:val="00D87405"/>
  </w:style>
  <w:style w:type="paragraph" w:styleId="z-1">
    <w:name w:val="HTML Bottom of Form"/>
    <w:basedOn w:val="a"/>
    <w:next w:val="a"/>
    <w:link w:val="z-2"/>
    <w:hidden/>
    <w:uiPriority w:val="99"/>
    <w:semiHidden/>
    <w:unhideWhenUsed/>
    <w:rsid w:val="00D8740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87405"/>
    <w:rPr>
      <w:rFonts w:ascii="Arial" w:eastAsia="Times New Roman" w:hAnsi="Arial" w:cs="Arial"/>
      <w:vanish/>
      <w:sz w:val="16"/>
      <w:szCs w:val="16"/>
      <w:lang w:eastAsia="ru-RU"/>
    </w:rPr>
  </w:style>
  <w:style w:type="character" w:customStyle="1" w:styleId="b-headertitle">
    <w:name w:val="b-header__title"/>
    <w:basedOn w:val="a0"/>
    <w:rsid w:val="00D87405"/>
  </w:style>
  <w:style w:type="paragraph" w:customStyle="1" w:styleId="d1">
    <w:name w:val="d1"/>
    <w:basedOn w:val="a"/>
    <w:rsid w:val="00D87405"/>
    <w:pPr>
      <w:spacing w:before="1133" w:after="1133" w:line="240" w:lineRule="auto"/>
      <w:ind w:left="1417" w:right="850"/>
    </w:pPr>
    <w:rPr>
      <w:rFonts w:ascii="Times New Roman" w:eastAsia="Times New Roman" w:hAnsi="Times New Roman" w:cs="Times New Roman"/>
      <w:sz w:val="24"/>
      <w:szCs w:val="24"/>
      <w:lang w:eastAsia="ru-RU"/>
    </w:rPr>
  </w:style>
  <w:style w:type="paragraph" w:customStyle="1" w:styleId="p1">
    <w:name w:val="p1"/>
    <w:basedOn w:val="a"/>
    <w:rsid w:val="00D87405"/>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p2">
    <w:name w:val="p2"/>
    <w:basedOn w:val="a"/>
    <w:rsid w:val="00D87405"/>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s1">
    <w:name w:val="s1"/>
    <w:basedOn w:val="a"/>
    <w:rsid w:val="00D8740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3">
    <w:name w:val="p3"/>
    <w:basedOn w:val="a"/>
    <w:rsid w:val="00D87405"/>
    <w:pPr>
      <w:spacing w:before="100" w:beforeAutospacing="1" w:after="199" w:line="240" w:lineRule="auto"/>
    </w:pPr>
    <w:rPr>
      <w:rFonts w:ascii="Times New Roman" w:eastAsia="Times New Roman" w:hAnsi="Times New Roman" w:cs="Times New Roman"/>
      <w:lang w:eastAsia="ru-RU"/>
    </w:rPr>
  </w:style>
  <w:style w:type="paragraph" w:customStyle="1" w:styleId="p4">
    <w:name w:val="p4"/>
    <w:basedOn w:val="a"/>
    <w:rsid w:val="00D87405"/>
    <w:pPr>
      <w:spacing w:before="100" w:beforeAutospacing="1" w:after="100" w:afterAutospacing="1" w:line="240" w:lineRule="auto"/>
      <w:ind w:firstLine="707"/>
      <w:jc w:val="both"/>
    </w:pPr>
    <w:rPr>
      <w:rFonts w:ascii="Times New Roman" w:eastAsia="Times New Roman" w:hAnsi="Times New Roman" w:cs="Times New Roman"/>
      <w:sz w:val="24"/>
      <w:szCs w:val="24"/>
      <w:lang w:eastAsia="ru-RU"/>
    </w:rPr>
  </w:style>
  <w:style w:type="paragraph" w:customStyle="1" w:styleId="p5">
    <w:name w:val="p5"/>
    <w:basedOn w:val="a"/>
    <w:rsid w:val="00D87405"/>
    <w:pPr>
      <w:spacing w:before="100" w:beforeAutospacing="1" w:after="100" w:afterAutospacing="1" w:line="240" w:lineRule="auto"/>
      <w:ind w:firstLine="707"/>
      <w:jc w:val="center"/>
    </w:pPr>
    <w:rPr>
      <w:rFonts w:ascii="Times New Roman" w:eastAsia="Times New Roman" w:hAnsi="Times New Roman" w:cs="Times New Roman"/>
      <w:sz w:val="24"/>
      <w:szCs w:val="24"/>
      <w:lang w:eastAsia="ru-RU"/>
    </w:rPr>
  </w:style>
  <w:style w:type="paragraph" w:customStyle="1" w:styleId="p6">
    <w:name w:val="p6"/>
    <w:basedOn w:val="a"/>
    <w:rsid w:val="00D87405"/>
    <w:pPr>
      <w:spacing w:before="100" w:beforeAutospacing="1" w:after="100" w:afterAutospacing="1" w:line="240" w:lineRule="auto"/>
      <w:ind w:firstLine="566"/>
      <w:jc w:val="both"/>
    </w:pPr>
    <w:rPr>
      <w:rFonts w:ascii="Times New Roman" w:eastAsia="Times New Roman" w:hAnsi="Times New Roman" w:cs="Times New Roman"/>
      <w:sz w:val="24"/>
      <w:szCs w:val="24"/>
      <w:lang w:eastAsia="ru-RU"/>
    </w:rPr>
  </w:style>
  <w:style w:type="paragraph" w:customStyle="1" w:styleId="p7">
    <w:name w:val="p7"/>
    <w:basedOn w:val="a"/>
    <w:rsid w:val="00D87405"/>
    <w:pPr>
      <w:spacing w:before="100" w:beforeAutospacing="1" w:after="100" w:afterAutospacing="1" w:line="240" w:lineRule="auto"/>
      <w:ind w:firstLine="540"/>
      <w:jc w:val="both"/>
    </w:pPr>
    <w:rPr>
      <w:rFonts w:ascii="Times New Roman" w:eastAsia="Times New Roman" w:hAnsi="Times New Roman" w:cs="Times New Roman"/>
      <w:sz w:val="24"/>
      <w:szCs w:val="24"/>
      <w:lang w:eastAsia="ru-RU"/>
    </w:rPr>
  </w:style>
  <w:style w:type="paragraph" w:customStyle="1" w:styleId="p8">
    <w:name w:val="p8"/>
    <w:basedOn w:val="a"/>
    <w:rsid w:val="00D87405"/>
    <w:pPr>
      <w:spacing w:before="100" w:beforeAutospacing="1" w:after="100" w:afterAutospacing="1" w:line="240" w:lineRule="auto"/>
      <w:ind w:left="56" w:right="56" w:firstLine="649"/>
      <w:jc w:val="both"/>
    </w:pPr>
    <w:rPr>
      <w:rFonts w:ascii="Times New Roman" w:eastAsia="Times New Roman" w:hAnsi="Times New Roman" w:cs="Times New Roman"/>
      <w:sz w:val="24"/>
      <w:szCs w:val="24"/>
      <w:lang w:eastAsia="ru-RU"/>
    </w:rPr>
  </w:style>
  <w:style w:type="paragraph" w:customStyle="1" w:styleId="p9">
    <w:name w:val="p9"/>
    <w:basedOn w:val="a"/>
    <w:rsid w:val="00D87405"/>
    <w:pPr>
      <w:spacing w:before="100" w:beforeAutospacing="1" w:after="100" w:afterAutospacing="1" w:line="240" w:lineRule="auto"/>
      <w:ind w:firstLine="706"/>
      <w:jc w:val="both"/>
    </w:pPr>
    <w:rPr>
      <w:rFonts w:ascii="Times New Roman" w:eastAsia="Times New Roman" w:hAnsi="Times New Roman" w:cs="Times New Roman"/>
      <w:sz w:val="24"/>
      <w:szCs w:val="24"/>
      <w:lang w:eastAsia="ru-RU"/>
    </w:rPr>
  </w:style>
  <w:style w:type="paragraph" w:customStyle="1" w:styleId="p10">
    <w:name w:val="p10"/>
    <w:basedOn w:val="a"/>
    <w:rsid w:val="00D87405"/>
    <w:pPr>
      <w:spacing w:before="100" w:beforeAutospacing="1" w:after="100" w:afterAutospacing="1" w:line="240" w:lineRule="auto"/>
      <w:ind w:firstLine="708"/>
      <w:jc w:val="both"/>
    </w:pPr>
    <w:rPr>
      <w:rFonts w:ascii="Times New Roman" w:eastAsia="Times New Roman" w:hAnsi="Times New Roman" w:cs="Times New Roman"/>
      <w:sz w:val="24"/>
      <w:szCs w:val="24"/>
      <w:lang w:eastAsia="ru-RU"/>
    </w:rPr>
  </w:style>
  <w:style w:type="paragraph" w:customStyle="1" w:styleId="p11">
    <w:name w:val="p11"/>
    <w:basedOn w:val="a"/>
    <w:rsid w:val="00D87405"/>
    <w:pPr>
      <w:spacing w:before="100" w:beforeAutospacing="1" w:after="100" w:afterAutospacing="1" w:line="240" w:lineRule="auto"/>
      <w:ind w:left="1068" w:hanging="360"/>
      <w:jc w:val="both"/>
    </w:pPr>
    <w:rPr>
      <w:rFonts w:ascii="Times New Roman" w:eastAsia="Times New Roman" w:hAnsi="Times New Roman" w:cs="Times New Roman"/>
      <w:sz w:val="24"/>
      <w:szCs w:val="24"/>
      <w:lang w:eastAsia="ru-RU"/>
    </w:rPr>
  </w:style>
  <w:style w:type="paragraph" w:customStyle="1" w:styleId="s2">
    <w:name w:val="s2"/>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87405"/>
    <w:pPr>
      <w:spacing w:before="100" w:beforeAutospacing="1" w:after="100" w:afterAutospacing="1" w:line="240" w:lineRule="auto"/>
      <w:ind w:firstLine="546"/>
      <w:jc w:val="both"/>
    </w:pPr>
    <w:rPr>
      <w:rFonts w:ascii="Times New Roman" w:eastAsia="Times New Roman" w:hAnsi="Times New Roman" w:cs="Times New Roman"/>
      <w:sz w:val="24"/>
      <w:szCs w:val="24"/>
      <w:lang w:eastAsia="ru-RU"/>
    </w:rPr>
  </w:style>
  <w:style w:type="paragraph" w:customStyle="1" w:styleId="s3">
    <w:name w:val="s3"/>
    <w:basedOn w:val="a"/>
    <w:rsid w:val="00D8740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13">
    <w:name w:val="p13"/>
    <w:basedOn w:val="a"/>
    <w:rsid w:val="00D87405"/>
    <w:pPr>
      <w:spacing w:before="100" w:beforeAutospacing="1" w:after="100" w:afterAutospacing="1" w:line="240" w:lineRule="auto"/>
      <w:ind w:left="-56" w:right="56" w:firstLine="708"/>
      <w:jc w:val="both"/>
    </w:pPr>
    <w:rPr>
      <w:rFonts w:ascii="Times New Roman" w:eastAsia="Times New Roman" w:hAnsi="Times New Roman" w:cs="Times New Roman"/>
      <w:sz w:val="24"/>
      <w:szCs w:val="24"/>
      <w:lang w:eastAsia="ru-RU"/>
    </w:rPr>
  </w:style>
  <w:style w:type="paragraph" w:customStyle="1" w:styleId="p14">
    <w:name w:val="p14"/>
    <w:basedOn w:val="a"/>
    <w:rsid w:val="00D87405"/>
    <w:pPr>
      <w:spacing w:before="100" w:beforeAutospacing="1" w:after="100" w:afterAutospacing="1" w:line="240" w:lineRule="auto"/>
      <w:ind w:left="56" w:right="56" w:firstLine="708"/>
      <w:jc w:val="both"/>
    </w:pPr>
    <w:rPr>
      <w:rFonts w:ascii="Times New Roman" w:eastAsia="Times New Roman" w:hAnsi="Times New Roman" w:cs="Times New Roman"/>
      <w:sz w:val="24"/>
      <w:szCs w:val="24"/>
      <w:lang w:eastAsia="ru-RU"/>
    </w:rPr>
  </w:style>
  <w:style w:type="paragraph" w:customStyle="1" w:styleId="p15">
    <w:name w:val="p15"/>
    <w:basedOn w:val="a"/>
    <w:rsid w:val="00D87405"/>
    <w:pPr>
      <w:spacing w:before="100" w:beforeAutospacing="1" w:after="100" w:afterAutospacing="1" w:line="240" w:lineRule="auto"/>
      <w:ind w:firstLine="707"/>
      <w:jc w:val="both"/>
    </w:pPr>
    <w:rPr>
      <w:rFonts w:ascii="Times New Roman" w:eastAsia="Times New Roman" w:hAnsi="Times New Roman" w:cs="Times New Roman"/>
      <w:sz w:val="24"/>
      <w:szCs w:val="24"/>
      <w:lang w:eastAsia="ru-RU"/>
    </w:rPr>
  </w:style>
  <w:style w:type="paragraph" w:customStyle="1" w:styleId="p16">
    <w:name w:val="p16"/>
    <w:basedOn w:val="a"/>
    <w:rsid w:val="00D8740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17">
    <w:name w:val="p17"/>
    <w:basedOn w:val="a"/>
    <w:rsid w:val="00D8740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18">
    <w:name w:val="p18"/>
    <w:basedOn w:val="a"/>
    <w:rsid w:val="00D87405"/>
    <w:pPr>
      <w:spacing w:before="100" w:beforeAutospacing="1" w:after="100" w:afterAutospacing="1" w:line="240" w:lineRule="auto"/>
      <w:ind w:firstLine="708"/>
      <w:jc w:val="center"/>
    </w:pPr>
    <w:rPr>
      <w:rFonts w:ascii="Times New Roman" w:eastAsia="Times New Roman" w:hAnsi="Times New Roman" w:cs="Times New Roman"/>
      <w:sz w:val="24"/>
      <w:szCs w:val="24"/>
      <w:lang w:eastAsia="ru-RU"/>
    </w:rPr>
  </w:style>
  <w:style w:type="paragraph" w:customStyle="1" w:styleId="s4">
    <w:name w:val="s4"/>
    <w:basedOn w:val="a"/>
    <w:rsid w:val="00D8740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p19">
    <w:name w:val="p19"/>
    <w:basedOn w:val="a"/>
    <w:rsid w:val="00D87405"/>
    <w:pPr>
      <w:spacing w:before="100" w:beforeAutospacing="1" w:after="100" w:afterAutospacing="1" w:line="240" w:lineRule="auto"/>
      <w:ind w:firstLine="540"/>
    </w:pPr>
    <w:rPr>
      <w:rFonts w:ascii="Times New Roman" w:eastAsia="Times New Roman" w:hAnsi="Times New Roman" w:cs="Times New Roman"/>
      <w:sz w:val="24"/>
      <w:szCs w:val="24"/>
      <w:lang w:eastAsia="ru-RU"/>
    </w:rPr>
  </w:style>
  <w:style w:type="paragraph" w:customStyle="1" w:styleId="p20">
    <w:name w:val="p20"/>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D87405"/>
    <w:pPr>
      <w:spacing w:before="100" w:beforeAutospacing="1" w:after="100" w:afterAutospacing="1" w:line="240" w:lineRule="auto"/>
      <w:ind w:left="540"/>
      <w:jc w:val="both"/>
    </w:pPr>
    <w:rPr>
      <w:rFonts w:ascii="Times New Roman" w:eastAsia="Times New Roman" w:hAnsi="Times New Roman" w:cs="Times New Roman"/>
      <w:sz w:val="24"/>
      <w:szCs w:val="24"/>
      <w:lang w:eastAsia="ru-RU"/>
    </w:rPr>
  </w:style>
  <w:style w:type="paragraph" w:customStyle="1" w:styleId="p22">
    <w:name w:val="p22"/>
    <w:basedOn w:val="a"/>
    <w:rsid w:val="00D87405"/>
    <w:pPr>
      <w:spacing w:before="100" w:beforeAutospacing="1" w:after="100" w:afterAutospacing="1" w:line="240" w:lineRule="auto"/>
      <w:ind w:firstLine="540"/>
      <w:jc w:val="center"/>
    </w:pPr>
    <w:rPr>
      <w:rFonts w:ascii="Times New Roman" w:eastAsia="Times New Roman" w:hAnsi="Times New Roman" w:cs="Times New Roman"/>
      <w:sz w:val="24"/>
      <w:szCs w:val="24"/>
      <w:lang w:eastAsia="ru-RU"/>
    </w:rPr>
  </w:style>
  <w:style w:type="paragraph" w:customStyle="1" w:styleId="p23">
    <w:name w:val="p23"/>
    <w:basedOn w:val="a"/>
    <w:rsid w:val="00D87405"/>
    <w:pPr>
      <w:spacing w:before="100" w:beforeAutospacing="1" w:after="100" w:afterAutospacing="1" w:line="240" w:lineRule="auto"/>
      <w:ind w:left="720" w:firstLine="696"/>
      <w:jc w:val="both"/>
    </w:pPr>
    <w:rPr>
      <w:rFonts w:ascii="Times New Roman" w:eastAsia="Times New Roman" w:hAnsi="Times New Roman" w:cs="Times New Roman"/>
      <w:sz w:val="24"/>
      <w:szCs w:val="24"/>
      <w:lang w:eastAsia="ru-RU"/>
    </w:rPr>
  </w:style>
  <w:style w:type="paragraph" w:customStyle="1" w:styleId="p24">
    <w:name w:val="p24"/>
    <w:basedOn w:val="a"/>
    <w:rsid w:val="00D87405"/>
    <w:pPr>
      <w:spacing w:before="100" w:beforeAutospacing="1" w:after="100" w:afterAutospacing="1" w:line="240" w:lineRule="auto"/>
      <w:ind w:left="720" w:firstLine="696"/>
      <w:jc w:val="center"/>
    </w:pPr>
    <w:rPr>
      <w:rFonts w:ascii="Times New Roman" w:eastAsia="Times New Roman" w:hAnsi="Times New Roman" w:cs="Times New Roman"/>
      <w:sz w:val="24"/>
      <w:szCs w:val="24"/>
      <w:lang w:eastAsia="ru-RU"/>
    </w:rPr>
  </w:style>
  <w:style w:type="paragraph" w:customStyle="1" w:styleId="a10">
    <w:name w:val="a1"/>
    <w:basedOn w:val="a"/>
    <w:rsid w:val="00D87405"/>
    <w:pPr>
      <w:spacing w:before="100" w:beforeAutospacing="1" w:after="100" w:afterAutospacing="1" w:line="240" w:lineRule="auto"/>
    </w:pPr>
    <w:rPr>
      <w:rFonts w:ascii="Times New Roman" w:eastAsia="Times New Roman" w:hAnsi="Times New Roman" w:cs="Times New Roman"/>
      <w:sz w:val="20"/>
      <w:szCs w:val="20"/>
      <w:vertAlign w:val="superscript"/>
      <w:lang w:eastAsia="ru-RU"/>
    </w:rPr>
  </w:style>
  <w:style w:type="paragraph" w:customStyle="1" w:styleId="p25">
    <w:name w:val="p25"/>
    <w:basedOn w:val="a"/>
    <w:rsid w:val="00D87405"/>
    <w:pPr>
      <w:spacing w:before="100" w:beforeAutospacing="1" w:after="100" w:afterAutospacing="1" w:line="240" w:lineRule="auto"/>
      <w:ind w:left="566"/>
    </w:pPr>
    <w:rPr>
      <w:rFonts w:ascii="Times New Roman" w:eastAsia="Times New Roman" w:hAnsi="Times New Roman" w:cs="Times New Roman"/>
      <w:sz w:val="24"/>
      <w:szCs w:val="24"/>
      <w:lang w:eastAsia="ru-RU"/>
    </w:rPr>
  </w:style>
  <w:style w:type="paragraph" w:customStyle="1" w:styleId="p26">
    <w:name w:val="p26"/>
    <w:basedOn w:val="a"/>
    <w:rsid w:val="00D87405"/>
    <w:pPr>
      <w:spacing w:before="100" w:beforeAutospacing="1" w:after="100" w:afterAutospacing="1" w:line="240" w:lineRule="auto"/>
      <w:ind w:left="566"/>
      <w:jc w:val="center"/>
    </w:pPr>
    <w:rPr>
      <w:rFonts w:ascii="Times New Roman" w:eastAsia="Times New Roman" w:hAnsi="Times New Roman" w:cs="Times New Roman"/>
      <w:sz w:val="24"/>
      <w:szCs w:val="24"/>
      <w:lang w:eastAsia="ru-RU"/>
    </w:rPr>
  </w:style>
  <w:style w:type="paragraph" w:customStyle="1" w:styleId="p27">
    <w:name w:val="p27"/>
    <w:basedOn w:val="a"/>
    <w:rsid w:val="00D87405"/>
    <w:pPr>
      <w:spacing w:before="100" w:beforeAutospacing="1" w:after="100" w:afterAutospacing="1" w:line="240" w:lineRule="auto"/>
      <w:ind w:left="566"/>
      <w:jc w:val="both"/>
    </w:pPr>
    <w:rPr>
      <w:rFonts w:ascii="Times New Roman" w:eastAsia="Times New Roman" w:hAnsi="Times New Roman" w:cs="Times New Roman"/>
      <w:sz w:val="24"/>
      <w:szCs w:val="24"/>
      <w:lang w:eastAsia="ru-RU"/>
    </w:rPr>
  </w:style>
  <w:style w:type="paragraph" w:customStyle="1" w:styleId="t1">
    <w:name w:val="t1"/>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1">
    <w:name w:val="r1"/>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
    <w:name w:val="td1"/>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8740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td2">
    <w:name w:val="td2"/>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87405"/>
    <w:pPr>
      <w:spacing w:before="99" w:after="99" w:line="240" w:lineRule="auto"/>
    </w:pPr>
    <w:rPr>
      <w:rFonts w:ascii="Times New Roman" w:eastAsia="Times New Roman" w:hAnsi="Times New Roman" w:cs="Times New Roman"/>
      <w:sz w:val="24"/>
      <w:szCs w:val="24"/>
      <w:lang w:eastAsia="ru-RU"/>
    </w:rPr>
  </w:style>
  <w:style w:type="paragraph" w:customStyle="1" w:styleId="p30">
    <w:name w:val="p30"/>
    <w:basedOn w:val="a"/>
    <w:rsid w:val="00D8740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31">
    <w:name w:val="p31"/>
    <w:basedOn w:val="a"/>
    <w:rsid w:val="00D87405"/>
    <w:pPr>
      <w:spacing w:before="100" w:beforeAutospacing="1" w:after="100" w:afterAutospacing="1" w:line="240" w:lineRule="auto"/>
      <w:ind w:left="707"/>
      <w:jc w:val="both"/>
    </w:pPr>
    <w:rPr>
      <w:rFonts w:ascii="Times New Roman" w:eastAsia="Times New Roman" w:hAnsi="Times New Roman" w:cs="Times New Roman"/>
      <w:sz w:val="24"/>
      <w:szCs w:val="24"/>
      <w:lang w:eastAsia="ru-RU"/>
    </w:rPr>
  </w:style>
  <w:style w:type="paragraph" w:customStyle="1" w:styleId="td3">
    <w:name w:val="td3"/>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4">
    <w:name w:val="td4"/>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
    <w:name w:val="td5"/>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6">
    <w:name w:val="td6"/>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7">
    <w:name w:val="td7"/>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87405"/>
    <w:pPr>
      <w:spacing w:before="99" w:after="99" w:line="240" w:lineRule="auto"/>
    </w:pPr>
    <w:rPr>
      <w:rFonts w:ascii="Times New Roman" w:eastAsia="Times New Roman" w:hAnsi="Times New Roman" w:cs="Times New Roman"/>
      <w:sz w:val="24"/>
      <w:szCs w:val="24"/>
      <w:lang w:eastAsia="ru-RU"/>
    </w:rPr>
  </w:style>
  <w:style w:type="paragraph" w:customStyle="1" w:styleId="td8">
    <w:name w:val="td8"/>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9">
    <w:name w:val="td9"/>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0">
    <w:name w:val="td10"/>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1">
    <w:name w:val="td11"/>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2">
    <w:name w:val="td12"/>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87405"/>
    <w:pPr>
      <w:spacing w:before="99" w:after="99" w:line="240" w:lineRule="auto"/>
      <w:jc w:val="center"/>
    </w:pPr>
    <w:rPr>
      <w:rFonts w:ascii="Times New Roman" w:eastAsia="Times New Roman" w:hAnsi="Times New Roman" w:cs="Times New Roman"/>
      <w:sz w:val="24"/>
      <w:szCs w:val="24"/>
      <w:lang w:eastAsia="ru-RU"/>
    </w:rPr>
  </w:style>
  <w:style w:type="paragraph" w:customStyle="1" w:styleId="td13">
    <w:name w:val="td13"/>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4">
    <w:name w:val="td14"/>
    <w:basedOn w:val="a"/>
    <w:rsid w:val="00D87405"/>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5">
    <w:name w:val="td15"/>
    <w:basedOn w:val="a"/>
    <w:rsid w:val="00D87405"/>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6">
    <w:name w:val="td16"/>
    <w:basedOn w:val="a"/>
    <w:rsid w:val="00D87405"/>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7">
    <w:name w:val="td17"/>
    <w:basedOn w:val="a"/>
    <w:rsid w:val="00D87405"/>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8">
    <w:name w:val="td18"/>
    <w:basedOn w:val="a"/>
    <w:rsid w:val="00D87405"/>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9">
    <w:name w:val="td19"/>
    <w:basedOn w:val="a"/>
    <w:rsid w:val="00D87405"/>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0">
    <w:name w:val="td20"/>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1">
    <w:name w:val="td21"/>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2">
    <w:name w:val="td22"/>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3">
    <w:name w:val="td23"/>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D87405"/>
    <w:pPr>
      <w:spacing w:before="100" w:beforeAutospacing="1" w:after="100" w:afterAutospacing="1" w:line="240" w:lineRule="auto"/>
      <w:jc w:val="both"/>
    </w:pPr>
    <w:rPr>
      <w:rFonts w:ascii="Verdana" w:eastAsia="Times New Roman" w:hAnsi="Verdana" w:cs="Times New Roman"/>
      <w:sz w:val="20"/>
      <w:szCs w:val="20"/>
      <w:lang w:eastAsia="ru-RU"/>
    </w:rPr>
  </w:style>
  <w:style w:type="paragraph" w:customStyle="1" w:styleId="p35">
    <w:name w:val="p35"/>
    <w:basedOn w:val="a"/>
    <w:rsid w:val="00D87405"/>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td24">
    <w:name w:val="td24"/>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5">
    <w:name w:val="td25"/>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6">
    <w:name w:val="td26"/>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7">
    <w:name w:val="td27"/>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8">
    <w:name w:val="td28"/>
    <w:basedOn w:val="a"/>
    <w:rsid w:val="00D87405"/>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D87405"/>
    <w:pPr>
      <w:spacing w:before="100" w:beforeAutospacing="1" w:after="100" w:afterAutospacing="1" w:line="240" w:lineRule="auto"/>
      <w:ind w:firstLine="4"/>
      <w:jc w:val="both"/>
    </w:pPr>
    <w:rPr>
      <w:rFonts w:ascii="Arial" w:eastAsia="Times New Roman" w:hAnsi="Arial" w:cs="Arial"/>
      <w:sz w:val="20"/>
      <w:szCs w:val="20"/>
      <w:lang w:eastAsia="ru-RU"/>
    </w:rPr>
  </w:style>
  <w:style w:type="paragraph" w:customStyle="1" w:styleId="p37">
    <w:name w:val="p37"/>
    <w:basedOn w:val="a"/>
    <w:rsid w:val="00D87405"/>
    <w:pPr>
      <w:spacing w:before="100" w:beforeAutospacing="1" w:after="100" w:afterAutospacing="1" w:line="240" w:lineRule="auto"/>
      <w:ind w:firstLine="9"/>
      <w:jc w:val="both"/>
    </w:pPr>
    <w:rPr>
      <w:rFonts w:ascii="Arial" w:eastAsia="Times New Roman" w:hAnsi="Arial" w:cs="Arial"/>
      <w:sz w:val="20"/>
      <w:szCs w:val="20"/>
      <w:lang w:eastAsia="ru-RU"/>
    </w:rPr>
  </w:style>
  <w:style w:type="paragraph" w:customStyle="1" w:styleId="td29">
    <w:name w:val="td29"/>
    <w:basedOn w:val="a"/>
    <w:rsid w:val="00D87405"/>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D87405"/>
    <w:pPr>
      <w:spacing w:before="100" w:beforeAutospacing="1" w:after="100" w:afterAutospacing="1" w:line="240" w:lineRule="auto"/>
    </w:pPr>
    <w:rPr>
      <w:rFonts w:ascii="Arial" w:eastAsia="Times New Roman" w:hAnsi="Arial" w:cs="Arial"/>
      <w:sz w:val="20"/>
      <w:szCs w:val="20"/>
      <w:lang w:eastAsia="ru-RU"/>
    </w:rPr>
  </w:style>
  <w:style w:type="paragraph" w:customStyle="1" w:styleId="td30">
    <w:name w:val="td30"/>
    <w:basedOn w:val="a"/>
    <w:rsid w:val="00D87405"/>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31">
    <w:name w:val="td31"/>
    <w:basedOn w:val="a"/>
    <w:rsid w:val="00D87405"/>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32">
    <w:name w:val="td32"/>
    <w:basedOn w:val="a"/>
    <w:rsid w:val="00D87405"/>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D87405"/>
    <w:pPr>
      <w:spacing w:before="100" w:beforeAutospacing="1" w:after="100" w:afterAutospacing="1" w:line="240" w:lineRule="auto"/>
      <w:ind w:firstLine="13"/>
      <w:jc w:val="both"/>
    </w:pPr>
    <w:rPr>
      <w:rFonts w:ascii="Arial" w:eastAsia="Times New Roman" w:hAnsi="Arial" w:cs="Arial"/>
      <w:sz w:val="20"/>
      <w:szCs w:val="20"/>
      <w:lang w:eastAsia="ru-RU"/>
    </w:rPr>
  </w:style>
  <w:style w:type="paragraph" w:customStyle="1" w:styleId="td33">
    <w:name w:val="td33"/>
    <w:basedOn w:val="a"/>
    <w:rsid w:val="00D87405"/>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D87405"/>
    <w:pPr>
      <w:spacing w:before="100" w:beforeAutospacing="1" w:after="100" w:afterAutospacing="1" w:line="240" w:lineRule="auto"/>
      <w:ind w:firstLine="23"/>
      <w:jc w:val="both"/>
    </w:pPr>
    <w:rPr>
      <w:rFonts w:ascii="Arial" w:eastAsia="Times New Roman" w:hAnsi="Arial" w:cs="Arial"/>
      <w:sz w:val="20"/>
      <w:szCs w:val="20"/>
      <w:lang w:eastAsia="ru-RU"/>
    </w:rPr>
  </w:style>
  <w:style w:type="paragraph" w:customStyle="1" w:styleId="p41">
    <w:name w:val="p41"/>
    <w:basedOn w:val="a"/>
    <w:rsid w:val="00D87405"/>
    <w:pPr>
      <w:spacing w:before="100" w:beforeAutospacing="1" w:after="100" w:afterAutospacing="1" w:line="240" w:lineRule="auto"/>
      <w:ind w:firstLine="19"/>
      <w:jc w:val="both"/>
    </w:pPr>
    <w:rPr>
      <w:rFonts w:ascii="Arial" w:eastAsia="Times New Roman" w:hAnsi="Arial" w:cs="Arial"/>
      <w:sz w:val="20"/>
      <w:szCs w:val="20"/>
      <w:lang w:eastAsia="ru-RU"/>
    </w:rPr>
  </w:style>
  <w:style w:type="paragraph" w:customStyle="1" w:styleId="p42">
    <w:name w:val="p42"/>
    <w:basedOn w:val="a"/>
    <w:rsid w:val="00D87405"/>
    <w:pPr>
      <w:spacing w:before="100" w:beforeAutospacing="1" w:after="100" w:afterAutospacing="1" w:line="240" w:lineRule="auto"/>
      <w:ind w:firstLine="19"/>
      <w:jc w:val="center"/>
    </w:pPr>
    <w:rPr>
      <w:rFonts w:ascii="Arial" w:eastAsia="Times New Roman" w:hAnsi="Arial" w:cs="Arial"/>
      <w:sz w:val="20"/>
      <w:szCs w:val="20"/>
      <w:lang w:eastAsia="ru-RU"/>
    </w:rPr>
  </w:style>
  <w:style w:type="paragraph" w:customStyle="1" w:styleId="p43">
    <w:name w:val="p43"/>
    <w:basedOn w:val="a"/>
    <w:rsid w:val="00D87405"/>
    <w:pPr>
      <w:spacing w:before="100" w:beforeAutospacing="1" w:after="100" w:afterAutospacing="1" w:line="240" w:lineRule="auto"/>
      <w:ind w:left="4"/>
      <w:jc w:val="both"/>
    </w:pPr>
    <w:rPr>
      <w:rFonts w:ascii="Arial" w:eastAsia="Times New Roman" w:hAnsi="Arial" w:cs="Arial"/>
      <w:sz w:val="20"/>
      <w:szCs w:val="20"/>
      <w:lang w:eastAsia="ru-RU"/>
    </w:rPr>
  </w:style>
  <w:style w:type="paragraph" w:customStyle="1" w:styleId="p44">
    <w:name w:val="p44"/>
    <w:basedOn w:val="a"/>
    <w:rsid w:val="00D87405"/>
    <w:pPr>
      <w:spacing w:before="100" w:beforeAutospacing="1" w:after="100" w:afterAutospacing="1" w:line="240" w:lineRule="auto"/>
      <w:ind w:left="29"/>
      <w:jc w:val="both"/>
    </w:pPr>
    <w:rPr>
      <w:rFonts w:ascii="Arial" w:eastAsia="Times New Roman" w:hAnsi="Arial" w:cs="Arial"/>
      <w:sz w:val="20"/>
      <w:szCs w:val="20"/>
      <w:lang w:eastAsia="ru-RU"/>
    </w:rPr>
  </w:style>
  <w:style w:type="paragraph" w:customStyle="1" w:styleId="p45">
    <w:name w:val="p45"/>
    <w:basedOn w:val="a"/>
    <w:rsid w:val="00D87405"/>
    <w:pPr>
      <w:spacing w:before="100" w:beforeAutospacing="1" w:after="100" w:afterAutospacing="1" w:line="240" w:lineRule="auto"/>
      <w:jc w:val="both"/>
    </w:pPr>
    <w:rPr>
      <w:rFonts w:ascii="Arial" w:eastAsia="Times New Roman" w:hAnsi="Arial" w:cs="Arial"/>
      <w:sz w:val="20"/>
      <w:szCs w:val="20"/>
      <w:lang w:eastAsia="ru-RU"/>
    </w:rPr>
  </w:style>
  <w:style w:type="paragraph" w:customStyle="1" w:styleId="p46">
    <w:name w:val="p46"/>
    <w:basedOn w:val="a"/>
    <w:rsid w:val="00D87405"/>
    <w:pPr>
      <w:spacing w:before="100" w:beforeAutospacing="1" w:after="100" w:afterAutospacing="1" w:line="240" w:lineRule="auto"/>
      <w:ind w:firstLine="540"/>
      <w:jc w:val="both"/>
    </w:pPr>
    <w:rPr>
      <w:rFonts w:ascii="Arial" w:eastAsia="Times New Roman" w:hAnsi="Arial" w:cs="Arial"/>
      <w:sz w:val="20"/>
      <w:szCs w:val="20"/>
      <w:lang w:eastAsia="ru-RU"/>
    </w:rPr>
  </w:style>
  <w:style w:type="paragraph" w:customStyle="1" w:styleId="p47">
    <w:name w:val="p47"/>
    <w:basedOn w:val="a"/>
    <w:rsid w:val="00D87405"/>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p48">
    <w:name w:val="p48"/>
    <w:basedOn w:val="a"/>
    <w:rsid w:val="00D87405"/>
    <w:pPr>
      <w:spacing w:before="100" w:beforeAutospacing="1" w:after="199" w:line="240" w:lineRule="auto"/>
      <w:jc w:val="both"/>
    </w:pPr>
    <w:rPr>
      <w:rFonts w:ascii="Times New Roman" w:eastAsia="Times New Roman" w:hAnsi="Times New Roman" w:cs="Times New Roman"/>
      <w:lang w:eastAsia="ru-RU"/>
    </w:rPr>
  </w:style>
  <w:style w:type="paragraph" w:customStyle="1" w:styleId="p49">
    <w:name w:val="p49"/>
    <w:basedOn w:val="a"/>
    <w:rsid w:val="00D87405"/>
    <w:pPr>
      <w:spacing w:before="100" w:beforeAutospacing="1" w:after="199" w:line="240" w:lineRule="auto"/>
      <w:jc w:val="center"/>
    </w:pPr>
    <w:rPr>
      <w:rFonts w:ascii="Times New Roman" w:eastAsia="Times New Roman" w:hAnsi="Times New Roman" w:cs="Times New Roman"/>
      <w:lang w:eastAsia="ru-RU"/>
    </w:rPr>
  </w:style>
  <w:style w:type="paragraph" w:customStyle="1" w:styleId="p50">
    <w:name w:val="p50"/>
    <w:basedOn w:val="a"/>
    <w:rsid w:val="00D87405"/>
    <w:pPr>
      <w:spacing w:before="100" w:beforeAutospacing="1" w:after="199" w:line="240" w:lineRule="auto"/>
      <w:ind w:firstLine="708"/>
      <w:jc w:val="center"/>
    </w:pPr>
    <w:rPr>
      <w:rFonts w:ascii="Times New Roman" w:eastAsia="Times New Roman" w:hAnsi="Times New Roman" w:cs="Times New Roman"/>
      <w:lang w:eastAsia="ru-RU"/>
    </w:rPr>
  </w:style>
  <w:style w:type="paragraph" w:customStyle="1" w:styleId="p51">
    <w:name w:val="p51"/>
    <w:basedOn w:val="a"/>
    <w:rsid w:val="00D87405"/>
    <w:pPr>
      <w:spacing w:before="100" w:beforeAutospacing="1" w:after="100" w:afterAutospacing="1" w:line="240" w:lineRule="auto"/>
      <w:ind w:firstLine="540"/>
      <w:jc w:val="both"/>
    </w:pPr>
    <w:rPr>
      <w:rFonts w:ascii="Times New Roman" w:eastAsia="Times New Roman" w:hAnsi="Times New Roman" w:cs="Times New Roman"/>
      <w:lang w:eastAsia="ru-RU"/>
    </w:rPr>
  </w:style>
  <w:style w:type="paragraph" w:customStyle="1" w:styleId="p52">
    <w:name w:val="p52"/>
    <w:basedOn w:val="a"/>
    <w:rsid w:val="00D87405"/>
    <w:pPr>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p53">
    <w:name w:val="p53"/>
    <w:basedOn w:val="a"/>
    <w:rsid w:val="00D87405"/>
    <w:pPr>
      <w:spacing w:before="100" w:beforeAutospacing="1" w:after="100" w:afterAutospacing="1" w:line="240" w:lineRule="auto"/>
      <w:ind w:firstLine="546"/>
      <w:jc w:val="both"/>
    </w:pPr>
    <w:rPr>
      <w:rFonts w:ascii="Times New Roman" w:eastAsia="Times New Roman" w:hAnsi="Times New Roman" w:cs="Times New Roman"/>
      <w:lang w:eastAsia="ru-RU"/>
    </w:rPr>
  </w:style>
  <w:style w:type="paragraph" w:customStyle="1" w:styleId="p54">
    <w:name w:val="p54"/>
    <w:basedOn w:val="a"/>
    <w:rsid w:val="00D87405"/>
    <w:pPr>
      <w:pBdr>
        <w:top w:val="single" w:sz="6" w:space="0" w:color="000000"/>
      </w:pBdr>
      <w:spacing w:before="100" w:beforeAutospacing="1" w:after="100" w:afterAutospacing="1" w:line="240" w:lineRule="auto"/>
      <w:ind w:firstLine="540"/>
      <w:jc w:val="both"/>
    </w:pPr>
    <w:rPr>
      <w:rFonts w:ascii="Times New Roman" w:eastAsia="Times New Roman" w:hAnsi="Times New Roman" w:cs="Times New Roman"/>
      <w:lang w:eastAsia="ru-RU"/>
    </w:rPr>
  </w:style>
  <w:style w:type="paragraph" w:customStyle="1" w:styleId="p55">
    <w:name w:val="p55"/>
    <w:basedOn w:val="a"/>
    <w:rsid w:val="00D87405"/>
    <w:pPr>
      <w:pBdr>
        <w:top w:val="single" w:sz="6" w:space="0" w:color="000000"/>
      </w:pBdr>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p56">
    <w:name w:val="p56"/>
    <w:basedOn w:val="a"/>
    <w:rsid w:val="00D8740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p57">
    <w:name w:val="p57"/>
    <w:basedOn w:val="a"/>
    <w:rsid w:val="00D87405"/>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p58">
    <w:name w:val="p58"/>
    <w:basedOn w:val="a"/>
    <w:rsid w:val="00D87405"/>
    <w:pPr>
      <w:spacing w:before="100" w:beforeAutospacing="1" w:after="100" w:afterAutospacing="1" w:line="240" w:lineRule="auto"/>
      <w:ind w:firstLine="708"/>
      <w:jc w:val="center"/>
    </w:pPr>
    <w:rPr>
      <w:rFonts w:ascii="Times New Roman" w:eastAsia="Times New Roman" w:hAnsi="Times New Roman" w:cs="Times New Roman"/>
      <w:lang w:eastAsia="ru-RU"/>
    </w:rPr>
  </w:style>
  <w:style w:type="paragraph" w:customStyle="1" w:styleId="p59">
    <w:name w:val="p59"/>
    <w:basedOn w:val="a"/>
    <w:rsid w:val="00D87405"/>
    <w:pPr>
      <w:spacing w:before="100" w:beforeAutospacing="1" w:after="100" w:afterAutospacing="1" w:line="240" w:lineRule="auto"/>
      <w:ind w:firstLine="708"/>
      <w:jc w:val="both"/>
    </w:pPr>
    <w:rPr>
      <w:rFonts w:ascii="Times New Roman" w:eastAsia="Times New Roman" w:hAnsi="Times New Roman" w:cs="Times New Roman"/>
      <w:lang w:eastAsia="ru-RU"/>
    </w:rPr>
  </w:style>
  <w:style w:type="paragraph" w:customStyle="1" w:styleId="p60">
    <w:name w:val="p60"/>
    <w:basedOn w:val="a"/>
    <w:rsid w:val="00D87405"/>
    <w:pPr>
      <w:spacing w:before="100" w:beforeAutospacing="1" w:after="100" w:afterAutospacing="1" w:line="240" w:lineRule="auto"/>
      <w:ind w:firstLine="540"/>
      <w:jc w:val="center"/>
    </w:pPr>
    <w:rPr>
      <w:rFonts w:ascii="Times New Roman" w:eastAsia="Times New Roman" w:hAnsi="Times New Roman" w:cs="Times New Roman"/>
      <w:lang w:eastAsia="ru-RU"/>
    </w:rPr>
  </w:style>
  <w:style w:type="paragraph" w:customStyle="1" w:styleId="p61">
    <w:name w:val="p61"/>
    <w:basedOn w:val="a"/>
    <w:rsid w:val="00D87405"/>
    <w:pPr>
      <w:spacing w:before="100" w:beforeAutospacing="1" w:after="100" w:afterAutospacing="1" w:line="240" w:lineRule="auto"/>
      <w:ind w:firstLine="566"/>
      <w:jc w:val="both"/>
    </w:pPr>
    <w:rPr>
      <w:rFonts w:ascii="Times New Roman" w:eastAsia="Times New Roman" w:hAnsi="Times New Roman" w:cs="Times New Roman"/>
      <w:lang w:eastAsia="ru-RU"/>
    </w:rPr>
  </w:style>
  <w:style w:type="paragraph" w:customStyle="1" w:styleId="p62">
    <w:name w:val="p62"/>
    <w:basedOn w:val="a"/>
    <w:rsid w:val="00D87405"/>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s8">
    <w:name w:val="s8"/>
    <w:basedOn w:val="a"/>
    <w:rsid w:val="00D87405"/>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p63">
    <w:name w:val="p63"/>
    <w:basedOn w:val="a"/>
    <w:rsid w:val="00D87405"/>
    <w:pPr>
      <w:spacing w:before="100" w:beforeAutospacing="1" w:after="100" w:afterAutospacing="1" w:line="240" w:lineRule="auto"/>
      <w:ind w:left="56" w:right="56" w:firstLine="708"/>
      <w:jc w:val="center"/>
    </w:pPr>
    <w:rPr>
      <w:rFonts w:ascii="Times New Roman" w:eastAsia="Times New Roman" w:hAnsi="Times New Roman" w:cs="Times New Roman"/>
      <w:sz w:val="24"/>
      <w:szCs w:val="24"/>
      <w:lang w:eastAsia="ru-RU"/>
    </w:rPr>
  </w:style>
  <w:style w:type="paragraph" w:customStyle="1" w:styleId="s9">
    <w:name w:val="s9"/>
    <w:basedOn w:val="a"/>
    <w:rsid w:val="00D87405"/>
    <w:pPr>
      <w:spacing w:before="100" w:beforeAutospacing="1" w:after="100" w:afterAutospacing="1" w:line="240" w:lineRule="auto"/>
    </w:pPr>
    <w:rPr>
      <w:rFonts w:ascii="Times New Roman" w:eastAsia="Times New Roman" w:hAnsi="Times New Roman" w:cs="Times New Roman"/>
      <w:sz w:val="20"/>
      <w:szCs w:val="20"/>
      <w:vertAlign w:val="superscript"/>
      <w:lang w:eastAsia="ru-RU"/>
    </w:rPr>
  </w:style>
  <w:style w:type="paragraph" w:customStyle="1" w:styleId="p64">
    <w:name w:val="p64"/>
    <w:basedOn w:val="a"/>
    <w:rsid w:val="00D87405"/>
    <w:pPr>
      <w:spacing w:before="100" w:beforeAutospacing="1" w:after="100" w:afterAutospacing="1" w:line="240" w:lineRule="auto"/>
      <w:ind w:left="706" w:firstLine="708"/>
      <w:jc w:val="both"/>
    </w:pPr>
    <w:rPr>
      <w:rFonts w:ascii="Times New Roman" w:eastAsia="Times New Roman" w:hAnsi="Times New Roman" w:cs="Times New Roman"/>
      <w:sz w:val="24"/>
      <w:szCs w:val="24"/>
      <w:lang w:eastAsia="ru-RU"/>
    </w:rPr>
  </w:style>
  <w:style w:type="paragraph" w:customStyle="1" w:styleId="s10">
    <w:name w:val="s10"/>
    <w:basedOn w:val="a"/>
    <w:rsid w:val="00D8740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p65">
    <w:name w:val="p65"/>
    <w:basedOn w:val="a"/>
    <w:rsid w:val="00D87405"/>
    <w:pPr>
      <w:spacing w:before="100" w:beforeAutospacing="1" w:after="100" w:afterAutospacing="1" w:line="240" w:lineRule="auto"/>
      <w:ind w:firstLine="546"/>
      <w:jc w:val="center"/>
    </w:pPr>
    <w:rPr>
      <w:rFonts w:ascii="Times New Roman" w:eastAsia="Times New Roman" w:hAnsi="Times New Roman" w:cs="Times New Roman"/>
      <w:sz w:val="24"/>
      <w:szCs w:val="24"/>
      <w:lang w:eastAsia="ru-RU"/>
    </w:rPr>
  </w:style>
  <w:style w:type="paragraph" w:customStyle="1" w:styleId="td34">
    <w:name w:val="td34"/>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35">
    <w:name w:val="td35"/>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36">
    <w:name w:val="td36"/>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D87405"/>
    <w:pPr>
      <w:spacing w:before="100" w:beforeAutospacing="1" w:after="100" w:afterAutospacing="1" w:line="240" w:lineRule="auto"/>
      <w:ind w:left="720" w:hanging="360"/>
      <w:jc w:val="both"/>
    </w:pPr>
    <w:rPr>
      <w:rFonts w:ascii="Times New Roman" w:eastAsia="Times New Roman" w:hAnsi="Times New Roman" w:cs="Times New Roman"/>
      <w:lang w:eastAsia="ru-RU"/>
    </w:rPr>
  </w:style>
  <w:style w:type="paragraph" w:customStyle="1" w:styleId="s11">
    <w:name w:val="s11"/>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D87405"/>
    <w:pPr>
      <w:spacing w:before="100" w:beforeAutospacing="1" w:after="199" w:line="240" w:lineRule="auto"/>
      <w:ind w:firstLine="539"/>
    </w:pPr>
    <w:rPr>
      <w:rFonts w:ascii="Times New Roman" w:eastAsia="Times New Roman" w:hAnsi="Times New Roman" w:cs="Times New Roman"/>
      <w:sz w:val="24"/>
      <w:szCs w:val="24"/>
      <w:lang w:eastAsia="ru-RU"/>
    </w:rPr>
  </w:style>
  <w:style w:type="paragraph" w:customStyle="1" w:styleId="p68">
    <w:name w:val="p68"/>
    <w:basedOn w:val="a"/>
    <w:rsid w:val="00D87405"/>
    <w:pPr>
      <w:spacing w:before="100" w:beforeAutospacing="1" w:after="199" w:line="240" w:lineRule="auto"/>
      <w:ind w:firstLine="540"/>
    </w:pPr>
    <w:rPr>
      <w:rFonts w:ascii="Times New Roman" w:eastAsia="Times New Roman" w:hAnsi="Times New Roman" w:cs="Times New Roman"/>
      <w:sz w:val="28"/>
      <w:szCs w:val="28"/>
      <w:lang w:eastAsia="ru-RU"/>
    </w:rPr>
  </w:style>
  <w:style w:type="paragraph" w:customStyle="1" w:styleId="p69">
    <w:name w:val="p69"/>
    <w:basedOn w:val="a"/>
    <w:rsid w:val="00D87405"/>
    <w:pPr>
      <w:spacing w:before="100" w:beforeAutospacing="1" w:after="100" w:afterAutospacing="1" w:line="240" w:lineRule="auto"/>
      <w:ind w:left="540" w:firstLine="708"/>
      <w:jc w:val="both"/>
    </w:pPr>
    <w:rPr>
      <w:rFonts w:ascii="Times New Roman" w:eastAsia="Times New Roman" w:hAnsi="Times New Roman" w:cs="Times New Roman"/>
      <w:sz w:val="24"/>
      <w:szCs w:val="24"/>
      <w:lang w:eastAsia="ru-RU"/>
    </w:rPr>
  </w:style>
  <w:style w:type="paragraph" w:customStyle="1" w:styleId="td37">
    <w:name w:val="td37"/>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D87405"/>
    <w:pPr>
      <w:spacing w:before="100" w:beforeAutospacing="1" w:after="100" w:afterAutospacing="1" w:line="240" w:lineRule="auto"/>
      <w:jc w:val="both"/>
    </w:pPr>
    <w:rPr>
      <w:rFonts w:ascii="Times New Roman" w:eastAsia="Times New Roman" w:hAnsi="Times New Roman" w:cs="Times New Roman"/>
      <w:sz w:val="2"/>
      <w:szCs w:val="2"/>
      <w:lang w:eastAsia="ru-RU"/>
    </w:rPr>
  </w:style>
  <w:style w:type="paragraph" w:customStyle="1" w:styleId="td38">
    <w:name w:val="td38"/>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39">
    <w:name w:val="td39"/>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D87405"/>
    <w:pPr>
      <w:spacing w:before="99" w:after="99" w:line="240" w:lineRule="auto"/>
      <w:jc w:val="both"/>
    </w:pPr>
    <w:rPr>
      <w:rFonts w:ascii="Times New Roman" w:eastAsia="Times New Roman" w:hAnsi="Times New Roman" w:cs="Times New Roman"/>
      <w:sz w:val="24"/>
      <w:szCs w:val="24"/>
      <w:lang w:eastAsia="ru-RU"/>
    </w:rPr>
  </w:style>
  <w:style w:type="paragraph" w:customStyle="1" w:styleId="td40">
    <w:name w:val="td40"/>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D87405"/>
    <w:pPr>
      <w:spacing w:before="100" w:beforeAutospacing="1" w:after="100" w:afterAutospacing="1" w:line="240" w:lineRule="auto"/>
      <w:ind w:firstLine="566"/>
      <w:jc w:val="center"/>
    </w:pPr>
    <w:rPr>
      <w:rFonts w:ascii="Times New Roman" w:eastAsia="Times New Roman" w:hAnsi="Times New Roman" w:cs="Times New Roman"/>
      <w:sz w:val="24"/>
      <w:szCs w:val="24"/>
      <w:lang w:eastAsia="ru-RU"/>
    </w:rPr>
  </w:style>
  <w:style w:type="paragraph" w:customStyle="1" w:styleId="td41">
    <w:name w:val="td41"/>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42">
    <w:name w:val="td42"/>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D87405"/>
    <w:pPr>
      <w:spacing w:before="99" w:after="99" w:line="240" w:lineRule="auto"/>
      <w:jc w:val="both"/>
    </w:pPr>
    <w:rPr>
      <w:rFonts w:ascii="Times New Roman" w:eastAsia="Times New Roman" w:hAnsi="Times New Roman" w:cs="Times New Roman"/>
      <w:sz w:val="26"/>
      <w:szCs w:val="26"/>
      <w:lang w:eastAsia="ru-RU"/>
    </w:rPr>
  </w:style>
  <w:style w:type="paragraph" w:customStyle="1" w:styleId="td43">
    <w:name w:val="td43"/>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D87405"/>
    <w:pPr>
      <w:spacing w:before="100" w:beforeAutospacing="1" w:after="100" w:afterAutospacing="1" w:line="240" w:lineRule="auto"/>
      <w:ind w:firstLine="566"/>
      <w:jc w:val="both"/>
    </w:pPr>
    <w:rPr>
      <w:rFonts w:ascii="Times New Roman" w:eastAsia="Times New Roman" w:hAnsi="Times New Roman" w:cs="Times New Roman"/>
      <w:sz w:val="2"/>
      <w:szCs w:val="2"/>
      <w:lang w:eastAsia="ru-RU"/>
    </w:rPr>
  </w:style>
  <w:style w:type="paragraph" w:customStyle="1" w:styleId="td44">
    <w:name w:val="td44"/>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D87405"/>
    <w:pPr>
      <w:spacing w:before="100" w:beforeAutospacing="1" w:after="100" w:afterAutospacing="1" w:line="240" w:lineRule="auto"/>
      <w:ind w:left="707" w:firstLine="566"/>
      <w:jc w:val="both"/>
    </w:pPr>
    <w:rPr>
      <w:rFonts w:ascii="Times New Roman" w:eastAsia="Times New Roman" w:hAnsi="Times New Roman" w:cs="Times New Roman"/>
      <w:sz w:val="24"/>
      <w:szCs w:val="24"/>
      <w:lang w:eastAsia="ru-RU"/>
    </w:rPr>
  </w:style>
  <w:style w:type="paragraph" w:customStyle="1" w:styleId="p76">
    <w:name w:val="p76"/>
    <w:basedOn w:val="a"/>
    <w:rsid w:val="00D87405"/>
    <w:pPr>
      <w:spacing w:before="100" w:beforeAutospacing="1" w:after="100" w:afterAutospacing="1" w:line="240" w:lineRule="auto"/>
      <w:ind w:firstLine="425"/>
      <w:jc w:val="both"/>
    </w:pPr>
    <w:rPr>
      <w:rFonts w:ascii="Times New Roman" w:eastAsia="Times New Roman" w:hAnsi="Times New Roman" w:cs="Times New Roman"/>
      <w:sz w:val="24"/>
      <w:szCs w:val="24"/>
      <w:lang w:eastAsia="ru-RU"/>
    </w:rPr>
  </w:style>
  <w:style w:type="paragraph" w:customStyle="1" w:styleId="p77">
    <w:name w:val="p77"/>
    <w:basedOn w:val="a"/>
    <w:rsid w:val="00D87405"/>
    <w:pPr>
      <w:spacing w:before="100" w:beforeAutospacing="1" w:after="100" w:afterAutospacing="1" w:line="240" w:lineRule="auto"/>
      <w:ind w:left="707"/>
      <w:jc w:val="both"/>
    </w:pPr>
    <w:rPr>
      <w:rFonts w:ascii="Times New Roman" w:eastAsia="Times New Roman" w:hAnsi="Times New Roman" w:cs="Times New Roman"/>
      <w:sz w:val="24"/>
      <w:szCs w:val="24"/>
      <w:lang w:eastAsia="ru-RU"/>
    </w:rPr>
  </w:style>
  <w:style w:type="paragraph" w:customStyle="1" w:styleId="td45">
    <w:name w:val="td45"/>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46">
    <w:name w:val="td46"/>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D87405"/>
    <w:pPr>
      <w:spacing w:before="100" w:beforeAutospacing="1" w:after="100" w:afterAutospacing="1" w:line="240" w:lineRule="auto"/>
      <w:ind w:firstLine="697"/>
      <w:jc w:val="both"/>
    </w:pPr>
    <w:rPr>
      <w:rFonts w:ascii="Times New Roman" w:eastAsia="Times New Roman" w:hAnsi="Times New Roman" w:cs="Times New Roman"/>
      <w:sz w:val="24"/>
      <w:szCs w:val="24"/>
      <w:lang w:eastAsia="ru-RU"/>
    </w:rPr>
  </w:style>
  <w:style w:type="paragraph" w:customStyle="1" w:styleId="td47">
    <w:name w:val="td47"/>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48">
    <w:name w:val="td48"/>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49">
    <w:name w:val="td49"/>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0">
    <w:name w:val="td50"/>
    <w:basedOn w:val="a"/>
    <w:rsid w:val="00D87405"/>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1">
    <w:name w:val="td51"/>
    <w:basedOn w:val="a"/>
    <w:rsid w:val="00D87405"/>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2">
    <w:name w:val="td52"/>
    <w:basedOn w:val="a"/>
    <w:rsid w:val="00D87405"/>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3">
    <w:name w:val="td53"/>
    <w:basedOn w:val="a"/>
    <w:rsid w:val="00D87405"/>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4">
    <w:name w:val="td54"/>
    <w:basedOn w:val="a"/>
    <w:rsid w:val="00D87405"/>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5">
    <w:name w:val="td55"/>
    <w:basedOn w:val="a"/>
    <w:rsid w:val="00D87405"/>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6">
    <w:name w:val="td56"/>
    <w:basedOn w:val="a"/>
    <w:rsid w:val="00D87405"/>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7">
    <w:name w:val="td57"/>
    <w:basedOn w:val="a"/>
    <w:rsid w:val="00D87405"/>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8">
    <w:name w:val="td58"/>
    <w:basedOn w:val="a"/>
    <w:rsid w:val="00D87405"/>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9">
    <w:name w:val="td59"/>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60">
    <w:name w:val="td60"/>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61">
    <w:name w:val="td61"/>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D87405"/>
    <w:pPr>
      <w:spacing w:before="100" w:beforeAutospacing="1" w:after="100" w:afterAutospacing="1" w:line="240" w:lineRule="auto"/>
      <w:ind w:right="56"/>
    </w:pPr>
    <w:rPr>
      <w:rFonts w:ascii="Times New Roman" w:eastAsia="Times New Roman" w:hAnsi="Times New Roman" w:cs="Times New Roman"/>
      <w:sz w:val="24"/>
      <w:szCs w:val="24"/>
      <w:lang w:eastAsia="ru-RU"/>
    </w:rPr>
  </w:style>
  <w:style w:type="paragraph" w:customStyle="1" w:styleId="p80">
    <w:name w:val="p80"/>
    <w:basedOn w:val="a"/>
    <w:rsid w:val="00D87405"/>
    <w:pPr>
      <w:spacing w:before="100" w:beforeAutospacing="1" w:after="100" w:afterAutospacing="1" w:line="240" w:lineRule="auto"/>
      <w:ind w:left="720" w:right="56" w:hanging="360"/>
      <w:jc w:val="both"/>
    </w:pPr>
    <w:rPr>
      <w:rFonts w:ascii="Times New Roman" w:eastAsia="Times New Roman" w:hAnsi="Times New Roman" w:cs="Times New Roman"/>
      <w:sz w:val="24"/>
      <w:szCs w:val="24"/>
      <w:lang w:eastAsia="ru-RU"/>
    </w:rPr>
  </w:style>
  <w:style w:type="paragraph" w:customStyle="1" w:styleId="p81">
    <w:name w:val="p81"/>
    <w:basedOn w:val="a"/>
    <w:rsid w:val="00D87405"/>
    <w:pPr>
      <w:spacing w:before="100" w:beforeAutospacing="1" w:after="100" w:afterAutospacing="1" w:line="240" w:lineRule="auto"/>
      <w:ind w:left="56" w:right="56" w:firstLine="708"/>
      <w:jc w:val="both"/>
    </w:pPr>
    <w:rPr>
      <w:rFonts w:ascii="Times New Roman" w:eastAsia="Times New Roman" w:hAnsi="Times New Roman" w:cs="Times New Roman"/>
      <w:sz w:val="26"/>
      <w:szCs w:val="26"/>
      <w:lang w:eastAsia="ru-RU"/>
    </w:rPr>
  </w:style>
  <w:style w:type="paragraph" w:customStyle="1" w:styleId="p82">
    <w:name w:val="p82"/>
    <w:basedOn w:val="a"/>
    <w:rsid w:val="00D87405"/>
    <w:pPr>
      <w:spacing w:before="100" w:beforeAutospacing="1" w:after="100" w:afterAutospacing="1" w:line="240" w:lineRule="auto"/>
      <w:ind w:right="56"/>
      <w:jc w:val="both"/>
    </w:pPr>
    <w:rPr>
      <w:rFonts w:ascii="Times New Roman" w:eastAsia="Times New Roman" w:hAnsi="Times New Roman" w:cs="Times New Roman"/>
      <w:sz w:val="24"/>
      <w:szCs w:val="24"/>
      <w:lang w:eastAsia="ru-RU"/>
    </w:rPr>
  </w:style>
  <w:style w:type="paragraph" w:customStyle="1" w:styleId="p83">
    <w:name w:val="p83"/>
    <w:basedOn w:val="a"/>
    <w:rsid w:val="00D87405"/>
    <w:pPr>
      <w:spacing w:before="100" w:beforeAutospacing="1" w:after="100" w:afterAutospacing="1" w:line="240" w:lineRule="auto"/>
      <w:ind w:left="56" w:right="56" w:firstLine="708"/>
      <w:jc w:val="center"/>
    </w:pPr>
    <w:rPr>
      <w:rFonts w:ascii="Times New Roman" w:eastAsia="Times New Roman" w:hAnsi="Times New Roman" w:cs="Times New Roman"/>
      <w:sz w:val="26"/>
      <w:szCs w:val="26"/>
      <w:lang w:eastAsia="ru-RU"/>
    </w:rPr>
  </w:style>
  <w:style w:type="paragraph" w:customStyle="1" w:styleId="p84">
    <w:name w:val="p84"/>
    <w:basedOn w:val="a"/>
    <w:rsid w:val="00D87405"/>
    <w:pPr>
      <w:spacing w:before="100" w:beforeAutospacing="1" w:after="100" w:afterAutospacing="1" w:line="240" w:lineRule="auto"/>
      <w:ind w:left="540"/>
      <w:jc w:val="center"/>
    </w:pPr>
    <w:rPr>
      <w:rFonts w:ascii="Times New Roman" w:eastAsia="Times New Roman" w:hAnsi="Times New Roman" w:cs="Times New Roman"/>
      <w:sz w:val="24"/>
      <w:szCs w:val="24"/>
      <w:lang w:eastAsia="ru-RU"/>
    </w:rPr>
  </w:style>
  <w:style w:type="paragraph" w:customStyle="1" w:styleId="p85">
    <w:name w:val="p85"/>
    <w:basedOn w:val="a"/>
    <w:rsid w:val="00D87405"/>
    <w:pPr>
      <w:spacing w:before="100" w:beforeAutospacing="1" w:after="100" w:afterAutospacing="1" w:line="240" w:lineRule="auto"/>
      <w:ind w:firstLine="850"/>
      <w:jc w:val="both"/>
    </w:pPr>
    <w:rPr>
      <w:rFonts w:ascii="Times New Roman" w:eastAsia="Times New Roman" w:hAnsi="Times New Roman" w:cs="Times New Roman"/>
      <w:sz w:val="24"/>
      <w:szCs w:val="24"/>
      <w:lang w:eastAsia="ru-RU"/>
    </w:rPr>
  </w:style>
  <w:style w:type="paragraph" w:customStyle="1" w:styleId="p86">
    <w:name w:val="p86"/>
    <w:basedOn w:val="a"/>
    <w:rsid w:val="00D8740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p87">
    <w:name w:val="p87"/>
    <w:basedOn w:val="a"/>
    <w:rsid w:val="00D87405"/>
    <w:pPr>
      <w:spacing w:before="100" w:beforeAutospacing="1" w:after="100" w:afterAutospacing="1" w:line="240" w:lineRule="auto"/>
      <w:ind w:firstLine="850"/>
      <w:jc w:val="both"/>
    </w:pPr>
    <w:rPr>
      <w:rFonts w:ascii="Times New Roman" w:eastAsia="Times New Roman" w:hAnsi="Times New Roman" w:cs="Times New Roman"/>
      <w:sz w:val="26"/>
      <w:szCs w:val="26"/>
      <w:lang w:eastAsia="ru-RU"/>
    </w:rPr>
  </w:style>
  <w:style w:type="paragraph" w:customStyle="1" w:styleId="p88">
    <w:name w:val="p88"/>
    <w:basedOn w:val="a"/>
    <w:rsid w:val="00D87405"/>
    <w:pPr>
      <w:spacing w:before="100" w:beforeAutospacing="1" w:after="100" w:afterAutospacing="1" w:line="240" w:lineRule="auto"/>
      <w:ind w:firstLine="850"/>
      <w:jc w:val="center"/>
    </w:pPr>
    <w:rPr>
      <w:rFonts w:ascii="Times New Roman" w:eastAsia="Times New Roman" w:hAnsi="Times New Roman" w:cs="Times New Roman"/>
      <w:sz w:val="24"/>
      <w:szCs w:val="24"/>
      <w:lang w:eastAsia="ru-RU"/>
    </w:rPr>
  </w:style>
  <w:style w:type="paragraph" w:customStyle="1" w:styleId="td62">
    <w:name w:val="td62"/>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63">
    <w:name w:val="td63"/>
    <w:basedOn w:val="a"/>
    <w:rsid w:val="00D8740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D8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D87405"/>
    <w:pPr>
      <w:spacing w:before="100" w:beforeAutospacing="1" w:after="199" w:line="240" w:lineRule="auto"/>
    </w:pPr>
    <w:rPr>
      <w:rFonts w:ascii="Times New Roman" w:eastAsia="Times New Roman" w:hAnsi="Times New Roman" w:cs="Times New Roman"/>
      <w:sz w:val="24"/>
      <w:szCs w:val="24"/>
      <w:lang w:eastAsia="ru-RU"/>
    </w:rPr>
  </w:style>
  <w:style w:type="character" w:customStyle="1" w:styleId="s12">
    <w:name w:val="s12"/>
    <w:basedOn w:val="a0"/>
    <w:rsid w:val="00D87405"/>
    <w:rPr>
      <w:b/>
      <w:bCs/>
    </w:rPr>
  </w:style>
  <w:style w:type="character" w:customStyle="1" w:styleId="s21">
    <w:name w:val="s21"/>
    <w:basedOn w:val="a0"/>
    <w:rsid w:val="00D87405"/>
  </w:style>
  <w:style w:type="character" w:customStyle="1" w:styleId="s31">
    <w:name w:val="s31"/>
    <w:basedOn w:val="a0"/>
    <w:rsid w:val="00D87405"/>
    <w:rPr>
      <w:color w:val="000000"/>
    </w:rPr>
  </w:style>
  <w:style w:type="character" w:customStyle="1" w:styleId="s41">
    <w:name w:val="s41"/>
    <w:basedOn w:val="a0"/>
    <w:rsid w:val="00D87405"/>
    <w:rPr>
      <w:b/>
      <w:bCs/>
      <w:color w:val="000000"/>
    </w:rPr>
  </w:style>
  <w:style w:type="character" w:customStyle="1" w:styleId="s81">
    <w:name w:val="s81"/>
    <w:basedOn w:val="a0"/>
    <w:rsid w:val="00D87405"/>
    <w:rPr>
      <w:u w:val="single"/>
    </w:rPr>
  </w:style>
  <w:style w:type="character" w:customStyle="1" w:styleId="s91">
    <w:name w:val="s91"/>
    <w:basedOn w:val="a0"/>
    <w:rsid w:val="00D87405"/>
    <w:rPr>
      <w:sz w:val="20"/>
      <w:szCs w:val="20"/>
      <w:vertAlign w:val="superscript"/>
    </w:rPr>
  </w:style>
  <w:style w:type="character" w:customStyle="1" w:styleId="s101">
    <w:name w:val="s101"/>
    <w:basedOn w:val="a0"/>
    <w:rsid w:val="00D87405"/>
    <w:rPr>
      <w:i/>
      <w:iCs/>
    </w:rPr>
  </w:style>
  <w:style w:type="character" w:customStyle="1" w:styleId="s111">
    <w:name w:val="s111"/>
    <w:basedOn w:val="a0"/>
    <w:rsid w:val="00D87405"/>
  </w:style>
  <w:style w:type="character" w:customStyle="1" w:styleId="b-pagerinactive">
    <w:name w:val="b-pager__inactive"/>
    <w:basedOn w:val="a0"/>
    <w:rsid w:val="00D87405"/>
  </w:style>
  <w:style w:type="character" w:customStyle="1" w:styleId="b-pageractive">
    <w:name w:val="b-pager__active"/>
    <w:basedOn w:val="a0"/>
    <w:rsid w:val="00D87405"/>
  </w:style>
  <w:style w:type="character" w:customStyle="1" w:styleId="b-pseudo-link">
    <w:name w:val="b-pseudo-link"/>
    <w:basedOn w:val="a0"/>
    <w:rsid w:val="00D87405"/>
  </w:style>
  <w:style w:type="paragraph" w:styleId="a5">
    <w:name w:val="Balloon Text"/>
    <w:basedOn w:val="a"/>
    <w:link w:val="a6"/>
    <w:uiPriority w:val="99"/>
    <w:semiHidden/>
    <w:unhideWhenUsed/>
    <w:rsid w:val="00D874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7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154655">
      <w:bodyDiv w:val="1"/>
      <w:marLeft w:val="0"/>
      <w:marRight w:val="0"/>
      <w:marTop w:val="0"/>
      <w:marBottom w:val="0"/>
      <w:divBdr>
        <w:top w:val="none" w:sz="0" w:space="0" w:color="auto"/>
        <w:left w:val="none" w:sz="0" w:space="0" w:color="auto"/>
        <w:bottom w:val="none" w:sz="0" w:space="0" w:color="auto"/>
        <w:right w:val="none" w:sz="0" w:space="0" w:color="auto"/>
      </w:divBdr>
      <w:divsChild>
        <w:div w:id="1891069232">
          <w:marLeft w:val="0"/>
          <w:marRight w:val="0"/>
          <w:marTop w:val="0"/>
          <w:marBottom w:val="0"/>
          <w:divBdr>
            <w:top w:val="none" w:sz="0" w:space="0" w:color="auto"/>
            <w:left w:val="none" w:sz="0" w:space="0" w:color="auto"/>
            <w:bottom w:val="none" w:sz="0" w:space="0" w:color="auto"/>
            <w:right w:val="none" w:sz="0" w:space="0" w:color="auto"/>
          </w:divBdr>
          <w:divsChild>
            <w:div w:id="1260139963">
              <w:marLeft w:val="0"/>
              <w:marRight w:val="0"/>
              <w:marTop w:val="0"/>
              <w:marBottom w:val="0"/>
              <w:divBdr>
                <w:top w:val="none" w:sz="0" w:space="0" w:color="auto"/>
                <w:left w:val="none" w:sz="0" w:space="0" w:color="auto"/>
                <w:bottom w:val="none" w:sz="0" w:space="0" w:color="auto"/>
                <w:right w:val="none" w:sz="0" w:space="0" w:color="auto"/>
              </w:divBdr>
              <w:divsChild>
                <w:div w:id="702294202">
                  <w:marLeft w:val="0"/>
                  <w:marRight w:val="0"/>
                  <w:marTop w:val="0"/>
                  <w:marBottom w:val="0"/>
                  <w:divBdr>
                    <w:top w:val="none" w:sz="0" w:space="0" w:color="auto"/>
                    <w:left w:val="none" w:sz="0" w:space="0" w:color="auto"/>
                    <w:bottom w:val="none" w:sz="0" w:space="0" w:color="auto"/>
                    <w:right w:val="none" w:sz="0" w:space="0" w:color="auto"/>
                  </w:divBdr>
                  <w:divsChild>
                    <w:div w:id="335311284">
                      <w:marLeft w:val="0"/>
                      <w:marRight w:val="0"/>
                      <w:marTop w:val="0"/>
                      <w:marBottom w:val="0"/>
                      <w:divBdr>
                        <w:top w:val="none" w:sz="0" w:space="0" w:color="auto"/>
                        <w:left w:val="none" w:sz="0" w:space="0" w:color="auto"/>
                        <w:bottom w:val="none" w:sz="0" w:space="0" w:color="auto"/>
                        <w:right w:val="none" w:sz="0" w:space="0" w:color="auto"/>
                      </w:divBdr>
                      <w:divsChild>
                        <w:div w:id="124585758">
                          <w:marLeft w:val="0"/>
                          <w:marRight w:val="0"/>
                          <w:marTop w:val="0"/>
                          <w:marBottom w:val="0"/>
                          <w:divBdr>
                            <w:top w:val="none" w:sz="0" w:space="0" w:color="auto"/>
                            <w:left w:val="none" w:sz="0" w:space="0" w:color="auto"/>
                            <w:bottom w:val="none" w:sz="0" w:space="0" w:color="auto"/>
                            <w:right w:val="none" w:sz="0" w:space="0" w:color="auto"/>
                          </w:divBdr>
                        </w:div>
                        <w:div w:id="605577190">
                          <w:marLeft w:val="0"/>
                          <w:marRight w:val="0"/>
                          <w:marTop w:val="0"/>
                          <w:marBottom w:val="0"/>
                          <w:divBdr>
                            <w:top w:val="none" w:sz="0" w:space="0" w:color="auto"/>
                            <w:left w:val="none" w:sz="0" w:space="0" w:color="auto"/>
                            <w:bottom w:val="none" w:sz="0" w:space="0" w:color="auto"/>
                            <w:right w:val="none" w:sz="0" w:space="0" w:color="auto"/>
                          </w:divBdr>
                        </w:div>
                        <w:div w:id="777682613">
                          <w:marLeft w:val="0"/>
                          <w:marRight w:val="0"/>
                          <w:marTop w:val="0"/>
                          <w:marBottom w:val="0"/>
                          <w:divBdr>
                            <w:top w:val="none" w:sz="0" w:space="0" w:color="auto"/>
                            <w:left w:val="none" w:sz="0" w:space="0" w:color="auto"/>
                            <w:bottom w:val="none" w:sz="0" w:space="0" w:color="auto"/>
                            <w:right w:val="none" w:sz="0" w:space="0" w:color="auto"/>
                          </w:divBdr>
                        </w:div>
                        <w:div w:id="808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2317">
          <w:marLeft w:val="0"/>
          <w:marRight w:val="0"/>
          <w:marTop w:val="0"/>
          <w:marBottom w:val="0"/>
          <w:divBdr>
            <w:top w:val="none" w:sz="0" w:space="0" w:color="auto"/>
            <w:left w:val="none" w:sz="0" w:space="0" w:color="auto"/>
            <w:bottom w:val="none" w:sz="0" w:space="0" w:color="auto"/>
            <w:right w:val="none" w:sz="0" w:space="0" w:color="auto"/>
          </w:divBdr>
          <w:divsChild>
            <w:div w:id="570627464">
              <w:marLeft w:val="0"/>
              <w:marRight w:val="0"/>
              <w:marTop w:val="0"/>
              <w:marBottom w:val="0"/>
              <w:divBdr>
                <w:top w:val="none" w:sz="0" w:space="0" w:color="auto"/>
                <w:left w:val="none" w:sz="0" w:space="0" w:color="auto"/>
                <w:bottom w:val="none" w:sz="0" w:space="0" w:color="auto"/>
                <w:right w:val="none" w:sz="0" w:space="0" w:color="auto"/>
              </w:divBdr>
              <w:divsChild>
                <w:div w:id="1673609525">
                  <w:marLeft w:val="0"/>
                  <w:marRight w:val="0"/>
                  <w:marTop w:val="0"/>
                  <w:marBottom w:val="0"/>
                  <w:divBdr>
                    <w:top w:val="none" w:sz="0" w:space="0" w:color="auto"/>
                    <w:left w:val="none" w:sz="0" w:space="0" w:color="auto"/>
                    <w:bottom w:val="none" w:sz="0" w:space="0" w:color="auto"/>
                    <w:right w:val="none" w:sz="0" w:space="0" w:color="auto"/>
                  </w:divBdr>
                </w:div>
              </w:divsChild>
            </w:div>
            <w:div w:id="431247554">
              <w:marLeft w:val="0"/>
              <w:marRight w:val="0"/>
              <w:marTop w:val="0"/>
              <w:marBottom w:val="0"/>
              <w:divBdr>
                <w:top w:val="none" w:sz="0" w:space="0" w:color="auto"/>
                <w:left w:val="none" w:sz="0" w:space="0" w:color="auto"/>
                <w:bottom w:val="none" w:sz="0" w:space="0" w:color="auto"/>
                <w:right w:val="none" w:sz="0" w:space="0" w:color="auto"/>
              </w:divBdr>
              <w:divsChild>
                <w:div w:id="879976702">
                  <w:marLeft w:val="0"/>
                  <w:marRight w:val="0"/>
                  <w:marTop w:val="0"/>
                  <w:marBottom w:val="0"/>
                  <w:divBdr>
                    <w:top w:val="none" w:sz="0" w:space="0" w:color="auto"/>
                    <w:left w:val="none" w:sz="0" w:space="0" w:color="auto"/>
                    <w:bottom w:val="none" w:sz="0" w:space="0" w:color="auto"/>
                    <w:right w:val="none" w:sz="0" w:space="0" w:color="auto"/>
                  </w:divBdr>
                  <w:divsChild>
                    <w:div w:id="13659011">
                      <w:marLeft w:val="0"/>
                      <w:marRight w:val="0"/>
                      <w:marTop w:val="0"/>
                      <w:marBottom w:val="0"/>
                      <w:divBdr>
                        <w:top w:val="none" w:sz="0" w:space="0" w:color="auto"/>
                        <w:left w:val="none" w:sz="0" w:space="0" w:color="auto"/>
                        <w:bottom w:val="none" w:sz="0" w:space="0" w:color="auto"/>
                        <w:right w:val="none" w:sz="0" w:space="0" w:color="auto"/>
                      </w:divBdr>
                      <w:divsChild>
                        <w:div w:id="983855469">
                          <w:marLeft w:val="1417"/>
                          <w:marRight w:val="850"/>
                          <w:marTop w:val="1133"/>
                          <w:marBottom w:val="1133"/>
                          <w:divBdr>
                            <w:top w:val="none" w:sz="0" w:space="0" w:color="auto"/>
                            <w:left w:val="none" w:sz="0" w:space="0" w:color="auto"/>
                            <w:bottom w:val="none" w:sz="0" w:space="0" w:color="auto"/>
                            <w:right w:val="none" w:sz="0" w:space="0" w:color="auto"/>
                          </w:divBdr>
                        </w:div>
                      </w:divsChild>
                    </w:div>
                  </w:divsChild>
                </w:div>
                <w:div w:id="202638317">
                  <w:marLeft w:val="0"/>
                  <w:marRight w:val="0"/>
                  <w:marTop w:val="0"/>
                  <w:marBottom w:val="0"/>
                  <w:divBdr>
                    <w:top w:val="none" w:sz="0" w:space="0" w:color="auto"/>
                    <w:left w:val="none" w:sz="0" w:space="0" w:color="auto"/>
                    <w:bottom w:val="none" w:sz="0" w:space="0" w:color="auto"/>
                    <w:right w:val="none" w:sz="0" w:space="0" w:color="auto"/>
                  </w:divBdr>
                </w:div>
              </w:divsChild>
            </w:div>
            <w:div w:id="1416711346">
              <w:marLeft w:val="0"/>
              <w:marRight w:val="0"/>
              <w:marTop w:val="0"/>
              <w:marBottom w:val="0"/>
              <w:divBdr>
                <w:top w:val="none" w:sz="0" w:space="0" w:color="auto"/>
                <w:left w:val="none" w:sz="0" w:space="0" w:color="auto"/>
                <w:bottom w:val="none" w:sz="0" w:space="0" w:color="auto"/>
                <w:right w:val="none" w:sz="0" w:space="0" w:color="auto"/>
              </w:divBdr>
              <w:divsChild>
                <w:div w:id="817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5814">
          <w:marLeft w:val="0"/>
          <w:marRight w:val="0"/>
          <w:marTop w:val="0"/>
          <w:marBottom w:val="0"/>
          <w:divBdr>
            <w:top w:val="none" w:sz="0" w:space="0" w:color="auto"/>
            <w:left w:val="none" w:sz="0" w:space="0" w:color="auto"/>
            <w:bottom w:val="none" w:sz="0" w:space="0" w:color="auto"/>
            <w:right w:val="none" w:sz="0" w:space="0" w:color="auto"/>
          </w:divBdr>
        </w:div>
        <w:div w:id="752552704">
          <w:marLeft w:val="0"/>
          <w:marRight w:val="0"/>
          <w:marTop w:val="0"/>
          <w:marBottom w:val="0"/>
          <w:divBdr>
            <w:top w:val="none" w:sz="0" w:space="0" w:color="auto"/>
            <w:left w:val="none" w:sz="0" w:space="0" w:color="auto"/>
            <w:bottom w:val="none" w:sz="0" w:space="0" w:color="auto"/>
            <w:right w:val="none" w:sz="0" w:space="0" w:color="auto"/>
          </w:divBdr>
          <w:divsChild>
            <w:div w:id="1365524515">
              <w:marLeft w:val="0"/>
              <w:marRight w:val="0"/>
              <w:marTop w:val="0"/>
              <w:marBottom w:val="0"/>
              <w:divBdr>
                <w:top w:val="none" w:sz="0" w:space="0" w:color="auto"/>
                <w:left w:val="none" w:sz="0" w:space="0" w:color="auto"/>
                <w:bottom w:val="none" w:sz="0" w:space="0" w:color="auto"/>
                <w:right w:val="none" w:sz="0" w:space="0" w:color="auto"/>
              </w:divBdr>
              <w:divsChild>
                <w:div w:id="215049591">
                  <w:marLeft w:val="0"/>
                  <w:marRight w:val="0"/>
                  <w:marTop w:val="0"/>
                  <w:marBottom w:val="0"/>
                  <w:divBdr>
                    <w:top w:val="none" w:sz="0" w:space="0" w:color="auto"/>
                    <w:left w:val="none" w:sz="0" w:space="0" w:color="auto"/>
                    <w:bottom w:val="none" w:sz="0" w:space="0" w:color="auto"/>
                    <w:right w:val="none" w:sz="0" w:space="0" w:color="auto"/>
                  </w:divBdr>
                </w:div>
              </w:divsChild>
            </w:div>
            <w:div w:id="750349414">
              <w:marLeft w:val="0"/>
              <w:marRight w:val="0"/>
              <w:marTop w:val="0"/>
              <w:marBottom w:val="0"/>
              <w:divBdr>
                <w:top w:val="none" w:sz="0" w:space="0" w:color="auto"/>
                <w:left w:val="none" w:sz="0" w:space="0" w:color="auto"/>
                <w:bottom w:val="none" w:sz="0" w:space="0" w:color="auto"/>
                <w:right w:val="none" w:sz="0" w:space="0" w:color="auto"/>
              </w:divBdr>
            </w:div>
            <w:div w:id="517083231">
              <w:marLeft w:val="0"/>
              <w:marRight w:val="0"/>
              <w:marTop w:val="0"/>
              <w:marBottom w:val="0"/>
              <w:divBdr>
                <w:top w:val="none" w:sz="0" w:space="0" w:color="auto"/>
                <w:left w:val="none" w:sz="0" w:space="0" w:color="auto"/>
                <w:bottom w:val="none" w:sz="0" w:space="0" w:color="auto"/>
                <w:right w:val="none" w:sz="0" w:space="0" w:color="auto"/>
              </w:divBdr>
            </w:div>
            <w:div w:id="698968204">
              <w:marLeft w:val="0"/>
              <w:marRight w:val="0"/>
              <w:marTop w:val="0"/>
              <w:marBottom w:val="0"/>
              <w:divBdr>
                <w:top w:val="none" w:sz="0" w:space="0" w:color="auto"/>
                <w:left w:val="none" w:sz="0" w:space="0" w:color="auto"/>
                <w:bottom w:val="none" w:sz="0" w:space="0" w:color="auto"/>
                <w:right w:val="none" w:sz="0" w:space="0" w:color="auto"/>
              </w:divBdr>
            </w:div>
            <w:div w:id="1529831827">
              <w:marLeft w:val="0"/>
              <w:marRight w:val="0"/>
              <w:marTop w:val="0"/>
              <w:marBottom w:val="0"/>
              <w:divBdr>
                <w:top w:val="none" w:sz="0" w:space="0" w:color="auto"/>
                <w:left w:val="none" w:sz="0" w:space="0" w:color="auto"/>
                <w:bottom w:val="none" w:sz="0" w:space="0" w:color="auto"/>
                <w:right w:val="none" w:sz="0" w:space="0" w:color="auto"/>
              </w:divBdr>
            </w:div>
            <w:div w:id="1751193316">
              <w:marLeft w:val="0"/>
              <w:marRight w:val="0"/>
              <w:marTop w:val="0"/>
              <w:marBottom w:val="0"/>
              <w:divBdr>
                <w:top w:val="none" w:sz="0" w:space="0" w:color="auto"/>
                <w:left w:val="none" w:sz="0" w:space="0" w:color="auto"/>
                <w:bottom w:val="none" w:sz="0" w:space="0" w:color="auto"/>
                <w:right w:val="none" w:sz="0" w:space="0" w:color="auto"/>
              </w:divBdr>
            </w:div>
            <w:div w:id="1000429336">
              <w:marLeft w:val="0"/>
              <w:marRight w:val="0"/>
              <w:marTop w:val="0"/>
              <w:marBottom w:val="0"/>
              <w:divBdr>
                <w:top w:val="none" w:sz="0" w:space="0" w:color="auto"/>
                <w:left w:val="none" w:sz="0" w:space="0" w:color="auto"/>
                <w:bottom w:val="none" w:sz="0" w:space="0" w:color="auto"/>
                <w:right w:val="none" w:sz="0" w:space="0" w:color="auto"/>
              </w:divBdr>
              <w:divsChild>
                <w:div w:id="766772888">
                  <w:marLeft w:val="0"/>
                  <w:marRight w:val="0"/>
                  <w:marTop w:val="0"/>
                  <w:marBottom w:val="0"/>
                  <w:divBdr>
                    <w:top w:val="none" w:sz="0" w:space="0" w:color="auto"/>
                    <w:left w:val="none" w:sz="0" w:space="0" w:color="auto"/>
                    <w:bottom w:val="none" w:sz="0" w:space="0" w:color="auto"/>
                    <w:right w:val="none" w:sz="0" w:space="0" w:color="auto"/>
                  </w:divBdr>
                </w:div>
                <w:div w:id="1990284862">
                  <w:marLeft w:val="0"/>
                  <w:marRight w:val="0"/>
                  <w:marTop w:val="0"/>
                  <w:marBottom w:val="0"/>
                  <w:divBdr>
                    <w:top w:val="none" w:sz="0" w:space="0" w:color="auto"/>
                    <w:left w:val="none" w:sz="0" w:space="0" w:color="auto"/>
                    <w:bottom w:val="none" w:sz="0" w:space="0" w:color="auto"/>
                    <w:right w:val="none" w:sz="0" w:space="0" w:color="auto"/>
                  </w:divBdr>
                </w:div>
                <w:div w:id="879978094">
                  <w:marLeft w:val="0"/>
                  <w:marRight w:val="0"/>
                  <w:marTop w:val="0"/>
                  <w:marBottom w:val="0"/>
                  <w:divBdr>
                    <w:top w:val="none" w:sz="0" w:space="0" w:color="auto"/>
                    <w:left w:val="none" w:sz="0" w:space="0" w:color="auto"/>
                    <w:bottom w:val="none" w:sz="0" w:space="0" w:color="auto"/>
                    <w:right w:val="none" w:sz="0" w:space="0" w:color="auto"/>
                  </w:divBdr>
                </w:div>
                <w:div w:id="1134954387">
                  <w:marLeft w:val="0"/>
                  <w:marRight w:val="0"/>
                  <w:marTop w:val="0"/>
                  <w:marBottom w:val="0"/>
                  <w:divBdr>
                    <w:top w:val="none" w:sz="0" w:space="0" w:color="auto"/>
                    <w:left w:val="none" w:sz="0" w:space="0" w:color="auto"/>
                    <w:bottom w:val="none" w:sz="0" w:space="0" w:color="auto"/>
                    <w:right w:val="none" w:sz="0" w:space="0" w:color="auto"/>
                  </w:divBdr>
                  <w:divsChild>
                    <w:div w:id="686181038">
                      <w:marLeft w:val="0"/>
                      <w:marRight w:val="0"/>
                      <w:marTop w:val="0"/>
                      <w:marBottom w:val="0"/>
                      <w:divBdr>
                        <w:top w:val="none" w:sz="0" w:space="0" w:color="auto"/>
                        <w:left w:val="none" w:sz="0" w:space="0" w:color="auto"/>
                        <w:bottom w:val="none" w:sz="0" w:space="0" w:color="auto"/>
                        <w:right w:val="none" w:sz="0" w:space="0" w:color="auto"/>
                      </w:divBdr>
                    </w:div>
                    <w:div w:id="5523903">
                      <w:marLeft w:val="0"/>
                      <w:marRight w:val="0"/>
                      <w:marTop w:val="0"/>
                      <w:marBottom w:val="0"/>
                      <w:divBdr>
                        <w:top w:val="none" w:sz="0" w:space="0" w:color="auto"/>
                        <w:left w:val="none" w:sz="0" w:space="0" w:color="auto"/>
                        <w:bottom w:val="none" w:sz="0" w:space="0" w:color="auto"/>
                        <w:right w:val="none" w:sz="0" w:space="0" w:color="auto"/>
                      </w:divBdr>
                    </w:div>
                  </w:divsChild>
                </w:div>
                <w:div w:id="538473849">
                  <w:marLeft w:val="0"/>
                  <w:marRight w:val="0"/>
                  <w:marTop w:val="0"/>
                  <w:marBottom w:val="0"/>
                  <w:divBdr>
                    <w:top w:val="none" w:sz="0" w:space="0" w:color="auto"/>
                    <w:left w:val="none" w:sz="0" w:space="0" w:color="auto"/>
                    <w:bottom w:val="none" w:sz="0" w:space="0" w:color="auto"/>
                    <w:right w:val="none" w:sz="0" w:space="0" w:color="auto"/>
                  </w:divBdr>
                </w:div>
                <w:div w:id="1183741108">
                  <w:marLeft w:val="0"/>
                  <w:marRight w:val="0"/>
                  <w:marTop w:val="0"/>
                  <w:marBottom w:val="0"/>
                  <w:divBdr>
                    <w:top w:val="none" w:sz="0" w:space="0" w:color="auto"/>
                    <w:left w:val="none" w:sz="0" w:space="0" w:color="auto"/>
                    <w:bottom w:val="none" w:sz="0" w:space="0" w:color="auto"/>
                    <w:right w:val="none" w:sz="0" w:space="0" w:color="auto"/>
                  </w:divBdr>
                  <w:divsChild>
                    <w:div w:id="1785227426">
                      <w:marLeft w:val="0"/>
                      <w:marRight w:val="0"/>
                      <w:marTop w:val="0"/>
                      <w:marBottom w:val="0"/>
                      <w:divBdr>
                        <w:top w:val="none" w:sz="0" w:space="0" w:color="auto"/>
                        <w:left w:val="none" w:sz="0" w:space="0" w:color="auto"/>
                        <w:bottom w:val="none" w:sz="0" w:space="0" w:color="auto"/>
                        <w:right w:val="none" w:sz="0" w:space="0" w:color="auto"/>
                      </w:divBdr>
                      <w:divsChild>
                        <w:div w:id="15232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0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lck.yandex.ru/redir/dv/*data=url%3Dhttp%253A%252F%252Fdocs.cntd.ru%252Fdocument%252F9051953%26ts%3D1446814003%26uid%3D6995747161446696215&amp;sign=245eb5662b2a21f6966e9d1d0033a002&amp;keyno=1" TargetMode="External"/><Relationship Id="rId21" Type="http://schemas.openxmlformats.org/officeDocument/2006/relationships/hyperlink" Target="http://clck.yandex.ru/redir/dv/*data=url%3Dhttp%253A%252F%252Fdocs.cntd.ru%252Fdocument%252F902380258%26ts%3D1446814003%26uid%3D6995747161446696215&amp;sign=81c798c580242cc8aede46e7709cd8c2&amp;keyno=1" TargetMode="External"/><Relationship Id="rId42" Type="http://schemas.openxmlformats.org/officeDocument/2006/relationships/hyperlink" Target="http://clck.yandex.ru/redir/dv/*data=url%3Dconsultantplus%253A%252F%252Foffline%252Fref%253D3F37AB4C21B0D4E087CD3ECFC5F325DD883F6E1F3C20A618CB300E00DBs837D%26ts%3D1446814003%26uid%3D6995747161446696215&amp;sign=4b6ae520d2c1f133c9e26fd3b356826f&amp;keyno=1" TargetMode="External"/><Relationship Id="rId47" Type="http://schemas.openxmlformats.org/officeDocument/2006/relationships/hyperlink" Target="http://clck.yandex.ru/redir/dv/*data=url%3Dhttp%253A%252F%252Fivo.garant.ru%252Fdocument%253Fid%253D12077989%2526sub%253D10000%26ts%3D1446814003%26uid%3D6995747161446696215&amp;sign=f7cafbd791eacdb7c8723436f0777978&amp;keyno=1" TargetMode="External"/><Relationship Id="rId63" Type="http://schemas.openxmlformats.org/officeDocument/2006/relationships/hyperlink" Target="http://clck.yandex.ru/redir/dv/*data=url%3Dhttp%253A%252F%252Fdocs.cntd.ru%252Fdocument%252F1200084097%26ts%3D1446814003%26uid%3D6995747161446696215&amp;sign=e27a19a5f2fefdb4be8d42633f111d96&amp;keyno=1" TargetMode="External"/><Relationship Id="rId68" Type="http://schemas.openxmlformats.org/officeDocument/2006/relationships/hyperlink" Target="http://clck.yandex.ru/redir/dv/*data=url%3Dhttp%253A%252F%252Fdocs.cntd.ru%252Fdocument%252F1200084096%26ts%3D1446814003%26uid%3D6995747161446696215&amp;sign=72702e8eb7943d329255b4c0c8f1a504&amp;keyno=1" TargetMode="External"/><Relationship Id="rId84" Type="http://schemas.openxmlformats.org/officeDocument/2006/relationships/hyperlink" Target="http://clck.yandex.ru/redir/dv/*data=url%3Dconsultantplus%253A%252F%252Foffline%252Fref%253DA70F900441D579CEEDBB577BC4B9E4CB79984F4BCD6A193BBE8E3C42F5805BAA65D1AFD75A6EC53DqDH%26ts%3D1446814003%26uid%3D6995747161446696215&amp;sign=49919228b2d0a5ae38478fd8328d8e11&amp;keyno=1" TargetMode="External"/><Relationship Id="rId89" Type="http://schemas.openxmlformats.org/officeDocument/2006/relationships/hyperlink" Target="https://docviewer.yandex.ru/?uid=130427815&amp;url=ya-mail%3A%2F%2F2560000001995520604%2F1.2&amp;name=Sbornik.doc&amp;c=563ca10d245c" TargetMode="External"/><Relationship Id="rId112" Type="http://schemas.openxmlformats.org/officeDocument/2006/relationships/hyperlink" Target="https://passport.yandex.ru/passport?mode=restore&amp;from=docviewer" TargetMode="External"/><Relationship Id="rId16" Type="http://schemas.openxmlformats.org/officeDocument/2006/relationships/hyperlink" Target="http://clck.yandex.ru/redir/dv/*data=url%3Dhttp%253A%252F%252Fdocs.cntd.ru%252Fdocument%252F1200084096%26ts%3D1446814003%26uid%3D6995747161446696215&amp;sign=72702e8eb7943d329255b4c0c8f1a504&amp;keyno=1" TargetMode="External"/><Relationship Id="rId107" Type="http://schemas.openxmlformats.org/officeDocument/2006/relationships/control" Target="activeX/activeX8.xml"/><Relationship Id="rId11" Type="http://schemas.openxmlformats.org/officeDocument/2006/relationships/hyperlink" Target="http://clck.yandex.ru/redir/dv/*data=url%3Dhttp%253A%252F%252Fdocs.cntd.ru%252Fdocument%252F1200003928%26ts%3D1446814003%26uid%3D6995747161446696215&amp;sign=dbc8d964ad0fb725ba0486fd0fa6cee1&amp;keyno=1" TargetMode="External"/><Relationship Id="rId24" Type="http://schemas.openxmlformats.org/officeDocument/2006/relationships/hyperlink" Target="http://clck.yandex.ru/redir/dv/*data=url%3Dhttp%253A%252F%252Fdocs.cntd.ru%252Fdocument%252F902192610%26ts%3D1446814003%26uid%3D6995747161446696215&amp;sign=5afc8d317f1f096f3d504c3c1ac6e1cf&amp;keyno=1" TargetMode="External"/><Relationship Id="rId32" Type="http://schemas.openxmlformats.org/officeDocument/2006/relationships/hyperlink" Target="http://clck.yandex.ru/redir/dv/*data=url%3Dhttp%253A%252F%252Fdocs.cntd.ru%252Fdocument%252F1200071143%26ts%3D1446814003%26uid%3D6995747161446696215&amp;sign=dd31f754e6add31ee6eca73078520daf&amp;keyno=1" TargetMode="External"/><Relationship Id="rId37" Type="http://schemas.openxmlformats.org/officeDocument/2006/relationships/hyperlink" Target="http://clck.yandex.ru/redir/dv/*data=url%3Dconsultantplus%253A%252F%252Foffline%252Fref%253DD47DC2D953568B104DDA7A2E8C91A57BF6CA02D05C81127F7222FA5E1F5FD80448756BDAR3y9D%26ts%3D1446814003%26uid%3D6995747161446696215&amp;sign=7e2a79b82ed34f329f5f9316d272d300&amp;keyno=1" TargetMode="External"/><Relationship Id="rId40" Type="http://schemas.openxmlformats.org/officeDocument/2006/relationships/hyperlink" Target="http://clck.yandex.ru/redir/dv/*data=url%3Dconsultantplus%253A%252F%252Foffline%252Fref%253DD47DC2D953568B104DDA7A2E8C91A57BF6CB0ADC5285127F7222FA5E1F5FD80448756BDF3A0ABFE3R8y4D%26ts%3D1446814003%26uid%3D6995747161446696215&amp;sign=f350cfc576fc1833859be96588e5f537&amp;keyno=1" TargetMode="External"/><Relationship Id="rId45" Type="http://schemas.openxmlformats.org/officeDocument/2006/relationships/hyperlink" Target="http://clck.yandex.ru/redir/dv/*data=url%3Dhttp%253A%252F%252Fivo.garant.ru%252Fdocument%253Fid%253D70439856%2526sub%253D0%26ts%3D1446814003%26uid%3D6995747161446696215&amp;sign=c1b285122f0d226d9fa3973556aa624e&amp;keyno=1" TargetMode="External"/><Relationship Id="rId53" Type="http://schemas.openxmlformats.org/officeDocument/2006/relationships/hyperlink" Target="http://clck.yandex.ru/redir/dv/*data=url%3Dhttp%253A%252F%252Fdocs.cntd.ru%252Fdocument%252F1200025883%26ts%3D1446814003%26uid%3D6995747161446696215&amp;sign=cd6232950bd1b8ecd9e15e2dd4b11a28&amp;keyno=1" TargetMode="External"/><Relationship Id="rId58" Type="http://schemas.openxmlformats.org/officeDocument/2006/relationships/hyperlink" Target="http://clck.yandex.ru/redir/dv/*data=url%3Dhttp%253A%252F%252Fdocs.cntd.ru%252Fdocument%252F1200084712%26ts%3D1446814003%26uid%3D6995747161446696215&amp;sign=e99af798cbe27f992563e9e970c1b152&amp;keyno=1" TargetMode="External"/><Relationship Id="rId66" Type="http://schemas.openxmlformats.org/officeDocument/2006/relationships/hyperlink" Target="http://clck.yandex.ru/redir/dv/*data=url%3Dhttp%253A%252F%252Fdocs.cntd.ru%252Fdocument%252F1200089976%26ts%3D1446814003%26uid%3D6995747161446696215&amp;sign=21a4099d77d7645e935df05773c97b74&amp;keyno=1" TargetMode="External"/><Relationship Id="rId74" Type="http://schemas.openxmlformats.org/officeDocument/2006/relationships/hyperlink" Target="http://clck.yandex.ru/redir/dv/*data=url%3Dhttp%253A%252F%252Fdocs.cntd.ru%252Fdocument%252F1200089976%26ts%3D1446814003%26uid%3D6995747161446696215&amp;sign=21a4099d77d7645e935df05773c97b74&amp;keyno=1" TargetMode="External"/><Relationship Id="rId79" Type="http://schemas.openxmlformats.org/officeDocument/2006/relationships/hyperlink" Target="http://clck.yandex.ru/redir/dv/*data=url%3DgarantF1%253A%252F%252F70239494.0%26ts%3D1446814003%26uid%3D6995747161446696215&amp;sign=cba72feed7757f5caeeba46330338be1&amp;keyno=1" TargetMode="External"/><Relationship Id="rId87" Type="http://schemas.openxmlformats.org/officeDocument/2006/relationships/hyperlink" Target="http://clck.yandex.ru/redir/dv/*data=url%3Dconsultantplus%253A%252F%252Foffline%252Fref%253D406334E024E390A4204A07ABB58EDAAEBD03763D636F846A33F831E797a77EH%26ts%3D1446814003%26uid%3D6995747161446696215&amp;sign=d8e4e787b05b771d125437d6f324f71e&amp;keyno=1" TargetMode="External"/><Relationship Id="rId102" Type="http://schemas.openxmlformats.org/officeDocument/2006/relationships/control" Target="activeX/activeX4.xml"/><Relationship Id="rId110" Type="http://schemas.openxmlformats.org/officeDocument/2006/relationships/control" Target="activeX/activeX10.xml"/><Relationship Id="rId115" Type="http://schemas.openxmlformats.org/officeDocument/2006/relationships/fontTable" Target="fontTable.xml"/><Relationship Id="rId5" Type="http://schemas.openxmlformats.org/officeDocument/2006/relationships/hyperlink" Target="http://clck.yandex.ru/redir/dv/*data=url%3DgarantF1%253A%252F%252F70239494.0%26ts%3D1446814003%26uid%3D6995747161446696215&amp;sign=cba72feed7757f5caeeba46330338be1&amp;keyno=1" TargetMode="External"/><Relationship Id="rId61" Type="http://schemas.openxmlformats.org/officeDocument/2006/relationships/hyperlink" Target="http://clck.yandex.ru/redir/dv/*data=url%3Dhttp%253A%252F%252Fdocs.cntd.ru%252Fdocument%252F1200089976%26ts%3D1446814003%26uid%3D6995747161446696215&amp;sign=21a4099d77d7645e935df05773c97b74&amp;keyno=1" TargetMode="External"/><Relationship Id="rId82" Type="http://schemas.openxmlformats.org/officeDocument/2006/relationships/hyperlink" Target="http://clck.yandex.ru/redir/dv/*data=url%3Dconsultantplus%253A%252F%252Foffline%252Fref%253DE82F8340F11ABA865098A6DC16DE2A8C7158B6439DF2011C36693FA9D97410E2E749FD1160A6638DRCp0H%26ts%3D1446814003%26uid%3D6995747161446696215&amp;sign=69973d6633eaa863f34cf1a91e54a187&amp;keyno=1" TargetMode="External"/><Relationship Id="rId90" Type="http://schemas.openxmlformats.org/officeDocument/2006/relationships/hyperlink" Target="https://docviewer.yandex.ru/?uid=130427815&amp;url=ya-mail%3A%2F%2F2560000001995520604%2F1.2&amp;name=Sbornik.doc&amp;c=563ca10d245c" TargetMode="External"/><Relationship Id="rId95" Type="http://schemas.openxmlformats.org/officeDocument/2006/relationships/image" Target="media/image1.wmf"/><Relationship Id="rId19" Type="http://schemas.openxmlformats.org/officeDocument/2006/relationships/hyperlink" Target="http://clck.yandex.ru/redir/dv/*data=url%3Dhttp%253A%252F%252Fdocs.cntd.ru%252Fdocument%252F1200065229%26ts%3D1446814003%26uid%3D6995747161446696215&amp;sign=40861a61b1c7004ae5f4e84e9821c533&amp;keyno=1" TargetMode="External"/><Relationship Id="rId14" Type="http://schemas.openxmlformats.org/officeDocument/2006/relationships/hyperlink" Target="http://clck.yandex.ru/redir/dv/*data=url%3Dhttp%253A%252F%252Fdocs.cntd.ru%252Fdocument%252F1200003928%26ts%3D1446814003%26uid%3D6995747161446696215&amp;sign=dbc8d964ad0fb725ba0486fd0fa6cee1&amp;keyno=1" TargetMode="External"/><Relationship Id="rId22" Type="http://schemas.openxmlformats.org/officeDocument/2006/relationships/hyperlink" Target="http://clck.yandex.ru/redir/dv/*data=url%3Dhttp%253A%252F%252Fdocs.cntd.ru%252Fdocument%252F902307835%26ts%3D1446814003%26uid%3D6995747161446696215&amp;sign=d4854fb0708c7635cdffa55886718c8f&amp;keyno=1" TargetMode="External"/><Relationship Id="rId27" Type="http://schemas.openxmlformats.org/officeDocument/2006/relationships/hyperlink" Target="http://clck.yandex.ru/redir/dv/*data=url%3Dhttp%253A%252F%252Fdocs.cntd.ru%252Fdocument%252F1200071143%26ts%3D1446814003%26uid%3D6995747161446696215&amp;sign=dd31f754e6add31ee6eca73078520daf&amp;keyno=1" TargetMode="External"/><Relationship Id="rId30" Type="http://schemas.openxmlformats.org/officeDocument/2006/relationships/hyperlink" Target="http://clck.yandex.ru/redir/dv/*data=url%3Dhttp%253A%252F%252Fdocs.cntd.ru%252Fdocument%252F1200025206%26ts%3D1446814003%26uid%3D6995747161446696215&amp;sign=a361fe8ca751c78d6d05f0cab3e079ae&amp;keyno=1" TargetMode="External"/><Relationship Id="rId35" Type="http://schemas.openxmlformats.org/officeDocument/2006/relationships/hyperlink" Target="http://clck.yandex.ru/redir/dv/*data=url%3Dconsultantplus%253A%252F%252Foffline%252Fref%253DD47DC2D953568B104DDA64208891A57BF6CB09D05C82127F7222FA5E1F5FD80448756BDF3A0ABDE5R8yBD%26ts%3D1446814003%26uid%3D6995747161446696215&amp;sign=bdbecbdf02e3f2b9ce98f85abc83be62&amp;keyno=1" TargetMode="External"/><Relationship Id="rId43" Type="http://schemas.openxmlformats.org/officeDocument/2006/relationships/hyperlink" Target="http://clck.yandex.ru/redir/dv/*data=url%3Dconsultantplus%253A%252F%252Foffline%252Fref%253D3F37AB4C21B0D4E087CD3ECFC5F325DD883D6410382BA618CB300E00DB87CC7E4A305DE7DB3E8BE0s432D%26ts%3D1446814003%26uid%3D6995747161446696215&amp;sign=1e122c87b96816863377524b7bdee253&amp;keyno=1" TargetMode="External"/><Relationship Id="rId48" Type="http://schemas.openxmlformats.org/officeDocument/2006/relationships/hyperlink" Target="http://clck.yandex.ru/redir/dv/*data=url%3Dhttp%253A%252F%252Fivo.garant.ru%252Fdocument%253Fid%253D70439856%2526sub%253D0%26ts%3D1446814003%26uid%3D6995747161446696215&amp;sign=c1b285122f0d226d9fa3973556aa624e&amp;keyno=1" TargetMode="External"/><Relationship Id="rId56" Type="http://schemas.openxmlformats.org/officeDocument/2006/relationships/hyperlink" Target="http://clck.yandex.ru/redir/dv/*data=url%3Dhttp%253A%252F%252Fdocs.cntd.ru%252Fdocument%252F901800205%26ts%3D1446814003%26uid%3D6995747161446696215&amp;sign=ac783b409a79eea8f4d791b86fb53c9f&amp;keyno=1" TargetMode="External"/><Relationship Id="rId64" Type="http://schemas.openxmlformats.org/officeDocument/2006/relationships/hyperlink" Target="http://clck.yandex.ru/redir/dv/*data=url%3Dhttp%253A%252F%252Fdocs.cntd.ru%252Fdocument%252F1200084096%26ts%3D1446814003%26uid%3D6995747161446696215&amp;sign=72702e8eb7943d329255b4c0c8f1a504&amp;keyno=1" TargetMode="External"/><Relationship Id="rId69" Type="http://schemas.openxmlformats.org/officeDocument/2006/relationships/hyperlink" Target="http://clck.yandex.ru/redir/dv/*data=url%3Dhttp%253A%252F%252Fdocs.cntd.ru%252Fdocument%252F1200089976%26ts%3D1446814003%26uid%3D6995747161446696215&amp;sign=21a4099d77d7645e935df05773c97b74&amp;keyno=1" TargetMode="External"/><Relationship Id="rId77" Type="http://schemas.openxmlformats.org/officeDocument/2006/relationships/hyperlink" Target="http://clck.yandex.ru/redir/dv/*data=url%3Dhttp%253A%252F%252Fdocs.cntd.ru%252Fdocument%252F1200089976%26ts%3D1446814003%26uid%3D6995747161446696215&amp;sign=21a4099d77d7645e935df05773c97b74&amp;keyno=1" TargetMode="External"/><Relationship Id="rId100" Type="http://schemas.openxmlformats.org/officeDocument/2006/relationships/control" Target="activeX/activeX3.xml"/><Relationship Id="rId105" Type="http://schemas.openxmlformats.org/officeDocument/2006/relationships/control" Target="activeX/activeX6.xml"/><Relationship Id="rId113" Type="http://schemas.openxmlformats.org/officeDocument/2006/relationships/image" Target="media/image7.wmf"/><Relationship Id="rId8" Type="http://schemas.openxmlformats.org/officeDocument/2006/relationships/hyperlink" Target="http://clck.yandex.ru/redir/dv/*data=url%3Dhttp%253A%252F%252Fdocs.cntd.ru%252Fdocument%252F1200090045%26ts%3D1446814003%26uid%3D6995747161446696215&amp;sign=0e0fd75ee5d1ae480a6c0f13a5633943&amp;keyno=1" TargetMode="External"/><Relationship Id="rId51" Type="http://schemas.openxmlformats.org/officeDocument/2006/relationships/hyperlink" Target="http://clck.yandex.ru/redir/dv/*data=url%3Dhttp%253A%252F%252Fdocs.cntd.ru%252Fdocument%252F1200084096%26ts%3D1446814003%26uid%3D6995747161446696215&amp;sign=72702e8eb7943d329255b4c0c8f1a504&amp;keyno=1" TargetMode="External"/><Relationship Id="rId72" Type="http://schemas.openxmlformats.org/officeDocument/2006/relationships/hyperlink" Target="http://clck.yandex.ru/redir/dv/*data=url%3Dhttp%253A%252F%252Fdocs.cntd.ru%252Fdocument%252F1200101270%26ts%3D1446814003%26uid%3D6995747161446696215&amp;sign=58fb31400eeb8535aa0157b8e878ed1e&amp;keyno=1" TargetMode="External"/><Relationship Id="rId80" Type="http://schemas.openxmlformats.org/officeDocument/2006/relationships/hyperlink" Target="http://clck.yandex.ru/redir/dv/*data=url%3DgarantF1%253A%252F%252F70239510.0%26ts%3D1446814003%26uid%3D6995747161446696215&amp;sign=8dcbcf6d2882533e012ee93b0babebf8&amp;keyno=1" TargetMode="External"/><Relationship Id="rId85" Type="http://schemas.openxmlformats.org/officeDocument/2006/relationships/hyperlink" Target="http://clck.yandex.ru/redir/dv/*data=url%3Dconsultantplus%253A%252F%252Foffline%252Fref%253D2CE4A8D6D562E850C4CF6C81AF09F917E8D48361FE86B30347A8FCC4D268BA13AD717090E89F765BOCwCI%26ts%3D1446814003%26uid%3D6995747161446696215&amp;sign=a3b2b691e07e1d50f416f66ab636a4c9&amp;keyno=1" TargetMode="External"/><Relationship Id="rId93" Type="http://schemas.openxmlformats.org/officeDocument/2006/relationships/hyperlink" Target="https://docviewer.yandex.ru/?url=ya-mail%3A%2F%2F2560000001995520604%2F1.2&amp;uid=130427815&amp;name=Sbornik.doc&amp;c=563ca10d245c&amp;page=3" TargetMode="External"/><Relationship Id="rId98" Type="http://schemas.openxmlformats.org/officeDocument/2006/relationships/control" Target="activeX/activeX2.xml"/><Relationship Id="rId3" Type="http://schemas.openxmlformats.org/officeDocument/2006/relationships/settings" Target="settings.xml"/><Relationship Id="rId12" Type="http://schemas.openxmlformats.org/officeDocument/2006/relationships/hyperlink" Target="http://clck.yandex.ru/redir/dv/*data=url%3Dhttp%253A%252F%252Fdocs.cntd.ru%252Fdocument%252F1200038798%26ts%3D1446814003%26uid%3D6995747161446696215&amp;sign=d1ca629b01b15cbbe379311c38e87469&amp;keyno=1" TargetMode="External"/><Relationship Id="rId17" Type="http://schemas.openxmlformats.org/officeDocument/2006/relationships/hyperlink" Target="http://clck.yandex.ru/redir/dv/*data=url%3Dhttp%253A%252F%252Fdocs.cntd.ru%252Fdocument%252F1200092705%26ts%3D1446814003%26uid%3D6995747161446696215&amp;sign=a8d17303ed2c5c2953e6e39d8ac9186c&amp;keyno=1" TargetMode="External"/><Relationship Id="rId25" Type="http://schemas.openxmlformats.org/officeDocument/2006/relationships/hyperlink" Target="http://clck.yandex.ru/redir/dv/*data=url%3Dhttp%253A%252F%252Fdocs.cntd.ru%252Fdocument%252F902111644%26ts%3D1446814003%26uid%3D6995747161446696215&amp;sign=9fb7b7d5deb215b1ced165a1dca686ef&amp;keyno=1" TargetMode="External"/><Relationship Id="rId33" Type="http://schemas.openxmlformats.org/officeDocument/2006/relationships/hyperlink" Target="http://clck.yandex.ru/redir/dv/*data=url%3Dhttp%253A%252F%252Fdocs.cntd.ru%252Fdocument%252F1200012830%26ts%3D1446814003%26uid%3D6995747161446696215&amp;sign=7a1d546ddbcd6b9de35c95e3dfdaea04&amp;keyno=1" TargetMode="External"/><Relationship Id="rId38" Type="http://schemas.openxmlformats.org/officeDocument/2006/relationships/hyperlink" Target="http://clck.yandex.ru/redir/dv/*data=url%3Dconsultantplus%253A%252F%252Foffline%252Fref%253DD47DC2D953568B104DDA7A2E8C91A57BF6C903D8518A127F7222FA5E1F5FD80448756BDF3A0ABFE5R8yAD%26ts%3D1446814003%26uid%3D6995747161446696215&amp;sign=f3df93ef9413cde51c56a8e603e8d4cb&amp;keyno=1" TargetMode="External"/><Relationship Id="rId46" Type="http://schemas.openxmlformats.org/officeDocument/2006/relationships/hyperlink" Target="http://clck.yandex.ru/redir/dv/*data=url%3Dhttp%253A%252F%252Fdocs.cntd.ru%252Fdocument%252F1200060783%26ts%3D1446814003%26uid%3D6995747161446696215&amp;sign=3dec114f688506d9889711c54e710c45&amp;keyno=1" TargetMode="External"/><Relationship Id="rId59" Type="http://schemas.openxmlformats.org/officeDocument/2006/relationships/hyperlink" Target="http://clck.yandex.ru/redir/dv/*data=url%3Dhttp%253A%252F%252Fdocs.cntd.ru%252Fdocument%252F901800205%26ts%3D1446814003%26uid%3D6995747161446696215&amp;sign=ac783b409a79eea8f4d791b86fb53c9f&amp;keyno=1" TargetMode="External"/><Relationship Id="rId67" Type="http://schemas.openxmlformats.org/officeDocument/2006/relationships/hyperlink" Target="http://clck.yandex.ru/redir/dv/*data=url%3Dhttp%253A%252F%252Fdocs.cntd.ru%252Fdocument%252F1200089976%26ts%3D1446814003%26uid%3D6995747161446696215&amp;sign=21a4099d77d7645e935df05773c97b74&amp;keyno=1" TargetMode="External"/><Relationship Id="rId103" Type="http://schemas.openxmlformats.org/officeDocument/2006/relationships/image" Target="media/image5.wmf"/><Relationship Id="rId108" Type="http://schemas.openxmlformats.org/officeDocument/2006/relationships/control" Target="activeX/activeX9.xml"/><Relationship Id="rId116" Type="http://schemas.openxmlformats.org/officeDocument/2006/relationships/theme" Target="theme/theme1.xml"/><Relationship Id="rId20" Type="http://schemas.openxmlformats.org/officeDocument/2006/relationships/hyperlink" Target="http://clck.yandex.ru/redir/dv/*data=url%3Dhttp%253A%252F%252Fdocs.cntd.ru%252Fdocument%252F902178778%26ts%3D1446814003%26uid%3D6995747161446696215&amp;sign=180e08bea77b7f254ccc56860314b9e0&amp;keyno=1" TargetMode="External"/><Relationship Id="rId41" Type="http://schemas.openxmlformats.org/officeDocument/2006/relationships/hyperlink" Target="http://clck.yandex.ru/redir/dv/*data=url%3Dconsultantplus%253A%252F%252Foffline%252Fref%253DD47DC2D953568B104DDA7A2E8C91A57BF6CB0ADC5285127F7222FA5E1F5FD80448756BDF3A0ABFE2R8y6D%26ts%3D1446814003%26uid%3D6995747161446696215&amp;sign=46eb00c1761556f3002a7a3d3846f871&amp;keyno=1" TargetMode="External"/><Relationship Id="rId54" Type="http://schemas.openxmlformats.org/officeDocument/2006/relationships/hyperlink" Target="http://clck.yandex.ru/redir/dv/*data=url%3Dhttp%253A%252F%252Fdocs.cntd.ru%252Fdocument%252F1200084092%26ts%3D1446814003%26uid%3D6995747161446696215&amp;sign=dfd6a8830dfa3caa9e639a6a569f8f85&amp;keyno=1" TargetMode="External"/><Relationship Id="rId62" Type="http://schemas.openxmlformats.org/officeDocument/2006/relationships/hyperlink" Target="http://clck.yandex.ru/redir/dv/*data=url%3Dhttp%253A%252F%252Fdocs.cntd.ru%252Fdocument%252F1200089976%26ts%3D1446814003%26uid%3D6995747161446696215&amp;sign=21a4099d77d7645e935df05773c97b74&amp;keyno=1" TargetMode="External"/><Relationship Id="rId70" Type="http://schemas.openxmlformats.org/officeDocument/2006/relationships/hyperlink" Target="http://clck.yandex.ru/redir/dv/*data=url%3Dhttp%253A%252F%252Fdocs.cntd.ru%252Fdocument%252F1200089976%26ts%3D1446814003%26uid%3D6995747161446696215&amp;sign=21a4099d77d7645e935df05773c97b74&amp;keyno=1" TargetMode="External"/><Relationship Id="rId75" Type="http://schemas.openxmlformats.org/officeDocument/2006/relationships/hyperlink" Target="http://clck.yandex.ru/redir/dv/*data=url%3Dhttp%253A%252F%252Fdocs.cntd.ru%252Fdocument%252F1200089976%26ts%3D1446814003%26uid%3D6995747161446696215&amp;sign=21a4099d77d7645e935df05773c97b74&amp;keyno=1" TargetMode="External"/><Relationship Id="rId83" Type="http://schemas.openxmlformats.org/officeDocument/2006/relationships/hyperlink" Target="http://clck.yandex.ru/redir/dv/*data=url%3Dconsultantplus%253A%252F%252Foffline%252Fref%253DA70F900441D579CEEDBB577BC4B9E4CB7195414BCC634431B6D73040F28F04BD6298A3D65A6EC5D831q0H%26ts%3D1446814003%26uid%3D6995747161446696215&amp;sign=71014a0fb85c1f54e3ca8ec9dccb193f&amp;keyno=1" TargetMode="External"/><Relationship Id="rId88" Type="http://schemas.openxmlformats.org/officeDocument/2006/relationships/hyperlink" Target="https://docviewer.yandex.ru/?uid=130427815&amp;url=ya-mail%3A%2F%2F2560000001995520604%2F1.2&amp;name=Sbornik.doc&amp;c=563ca10d245c" TargetMode="External"/><Relationship Id="rId91" Type="http://schemas.openxmlformats.org/officeDocument/2006/relationships/hyperlink" Target="https://docviewer.yandex.ru/?url=ya-mail%3A%2F%2F2560000001995520604%2F1.2&amp;uid=130427815&amp;name=Sbornik.doc&amp;c=563ca10d245c&amp;page=2" TargetMode="External"/><Relationship Id="rId96" Type="http://schemas.openxmlformats.org/officeDocument/2006/relationships/control" Target="activeX/activeX1.xml"/><Relationship Id="rId111" Type="http://schemas.openxmlformats.org/officeDocument/2006/relationships/hyperlink" Target="http://help.yandex.ru/passport/?id=922493" TargetMode="External"/><Relationship Id="rId1" Type="http://schemas.openxmlformats.org/officeDocument/2006/relationships/styles" Target="styles.xml"/><Relationship Id="rId6" Type="http://schemas.openxmlformats.org/officeDocument/2006/relationships/hyperlink" Target="http://clck.yandex.ru/redir/dv/*data=url%3DgarantF1%253A%252F%252F70239510.0%26ts%3D1446814003%26uid%3D6995747161446696215&amp;sign=8dcbcf6d2882533e012ee93b0babebf8&amp;keyno=1" TargetMode="External"/><Relationship Id="rId15" Type="http://schemas.openxmlformats.org/officeDocument/2006/relationships/hyperlink" Target="http://clck.yandex.ru/redir/dv/*data=url%3Dhttp%253A%252F%252Fdocs.cntd.ru%252Fdocument%252F1200026571%26ts%3D1446814003%26uid%3D6995747161446696215&amp;sign=49e91083551bcd726468db22bf8eb20d&amp;keyno=1" TargetMode="External"/><Relationship Id="rId23" Type="http://schemas.openxmlformats.org/officeDocument/2006/relationships/hyperlink" Target="http://clck.yandex.ru/redir/dv/*data=url%3Dhttp%253A%252F%252Fdocs.cntd.ru%252Fdocument%252F1200007548%26ts%3D1446814003%26uid%3D6995747161446696215&amp;sign=9e479c9fa1f4007deb57c46d2acb3aeb&amp;keyno=1" TargetMode="External"/><Relationship Id="rId28" Type="http://schemas.openxmlformats.org/officeDocument/2006/relationships/hyperlink" Target="http://clck.yandex.ru/redir/dv/*data=url%3Dhttp%253A%252F%252Fdocs.cntd.ru%252Fdocument%252F1200026571%26ts%3D1446814003%26uid%3D6995747161446696215&amp;sign=49e91083551bcd726468db22bf8eb20d&amp;keyno=1" TargetMode="External"/><Relationship Id="rId36" Type="http://schemas.openxmlformats.org/officeDocument/2006/relationships/hyperlink" Target="http://clck.yandex.ru/redir/dv/*data=url%3Dconsultantplus%253A%252F%252Foffline%252Fref%253DD47DC2D953568B104DDA7A2E8C91A57BFEC50DDF54894F757A7BF65CR1y8D%26ts%3D1446814003%26uid%3D6995747161446696215&amp;sign=8ec3fac49e005340df9fa7a6945f1537&amp;keyno=1" TargetMode="External"/><Relationship Id="rId49" Type="http://schemas.openxmlformats.org/officeDocument/2006/relationships/hyperlink" Target="http://clck.yandex.ru/redir/dv/*data=url%3Dhttp%253A%252F%252Fivo.garant.ru%252Fdocument%253Fid%253D70439856%2526sub%253D0%26ts%3D1446814003%26uid%3D6995747161446696215&amp;sign=c1b285122f0d226d9fa3973556aa624e&amp;keyno=1" TargetMode="External"/><Relationship Id="rId57" Type="http://schemas.openxmlformats.org/officeDocument/2006/relationships/hyperlink" Target="http://clck.yandex.ru/redir/dv/*data=url%3Dhttp%253A%252F%252Fdocs.cntd.ru%252Fdocument%252F902222351%26ts%3D1446814003%26uid%3D6995747161446696215&amp;sign=f57c397889916c165254053a41575527&amp;keyno=1" TargetMode="External"/><Relationship Id="rId106" Type="http://schemas.openxmlformats.org/officeDocument/2006/relationships/control" Target="activeX/activeX7.xml"/><Relationship Id="rId114" Type="http://schemas.openxmlformats.org/officeDocument/2006/relationships/control" Target="activeX/activeX11.xml"/><Relationship Id="rId10" Type="http://schemas.openxmlformats.org/officeDocument/2006/relationships/hyperlink" Target="http://clck.yandex.ru/redir/dv/*data=url%3Dhttp%253A%252F%252Fdocs.cntd.ru%252Fdocument%252F1200017993%26ts%3D1446814003%26uid%3D6995747161446696215&amp;sign=a722c3bd5e0b0e6923a3480b21d085a8&amp;keyno=1" TargetMode="External"/><Relationship Id="rId31" Type="http://schemas.openxmlformats.org/officeDocument/2006/relationships/hyperlink" Target="http://clck.yandex.ru/redir/dv/*data=url%3Dhttp%253A%252F%252Fdocs.cntd.ru%252Fdocument%252F1200025883%26ts%3D1446814003%26uid%3D6995747161446696215&amp;sign=cd6232950bd1b8ecd9e15e2dd4b11a28&amp;keyno=1" TargetMode="External"/><Relationship Id="rId44" Type="http://schemas.openxmlformats.org/officeDocument/2006/relationships/hyperlink" Target="http://clck.yandex.ru/redir/dv/*data=url%3Dconsultantplus%253A%252F%252Foffline%252Fref%253DE1FBCE1127A2D0CAAE7E4F5B335DEF95A2340D2389DD2378CB7A328B00I4b1E%26ts%3D1446814003%26uid%3D6995747161446696215&amp;sign=1620b3ba1a4ec3108ac099ff27438a4f&amp;keyno=1" TargetMode="External"/><Relationship Id="rId52" Type="http://schemas.openxmlformats.org/officeDocument/2006/relationships/hyperlink" Target="http://clck.yandex.ru/redir/dv/*data=url%3Dhttp%253A%252F%252Fdocs.cntd.ru%252Fdocument%252F1200025886%26ts%3D1446814003%26uid%3D6995747161446696215&amp;sign=bd081a85ebac65e6c973425d2f4ac1cf&amp;keyno=1" TargetMode="External"/><Relationship Id="rId60" Type="http://schemas.openxmlformats.org/officeDocument/2006/relationships/hyperlink" Target="http://clck.yandex.ru/redir/dv/*data=url%3Dhttp%253A%252F%252Fdocs.cntd.ru%252Fdocument%252F1200089976%26ts%3D1446814003%26uid%3D6995747161446696215&amp;sign=21a4099d77d7645e935df05773c97b74&amp;keyno=1" TargetMode="External"/><Relationship Id="rId65" Type="http://schemas.openxmlformats.org/officeDocument/2006/relationships/hyperlink" Target="http://clck.yandex.ru/redir/dv/*data=url%3Dhttp%253A%252F%252Fdocs.cntd.ru%252Fdocument%252F1200092705%26ts%3D1446814003%26uid%3D6995747161446696215&amp;sign=a8d17303ed2c5c2953e6e39d8ac9186c&amp;keyno=1" TargetMode="External"/><Relationship Id="rId73" Type="http://schemas.openxmlformats.org/officeDocument/2006/relationships/hyperlink" Target="http://clck.yandex.ru/redir/dv/*data=url%3Dhttp%253A%252F%252Fdocs.cntd.ru%252Fdocument%252F1200089976%26ts%3D1446814003%26uid%3D6995747161446696215&amp;sign=21a4099d77d7645e935df05773c97b74&amp;keyno=1" TargetMode="External"/><Relationship Id="rId78" Type="http://schemas.openxmlformats.org/officeDocument/2006/relationships/hyperlink" Target="http://clck.yandex.ru/redir/dv/*data=url%3Dhttp%253A%252F%252Fdocs.cntd.ru%252Fdocument%252F1200089976%26ts%3D1446814003%26uid%3D6995747161446696215&amp;sign=21a4099d77d7645e935df05773c97b74&amp;keyno=1" TargetMode="External"/><Relationship Id="rId81" Type="http://schemas.openxmlformats.org/officeDocument/2006/relationships/hyperlink" Target="http://clck.yandex.ru/redir/dv/*data=url%3DgarantF1%253A%252F%252F2465085.0%26ts%3D1446814003%26uid%3D6995747161446696215&amp;sign=c6c370d5d73813ad8082b6676ad5f7aa&amp;keyno=1" TargetMode="External"/><Relationship Id="rId86" Type="http://schemas.openxmlformats.org/officeDocument/2006/relationships/hyperlink" Target="http://clck.yandex.ru/redir/dv/*data=url%3Dconsultantplus%253A%252F%252Foffline%252Fref%253D3A40D08344708C0AAD788105B3B258F6B7CEF3B14E6214B951E1B4308EC136570DE7C6062A813135hFx0H%26ts%3D1446814003%26uid%3D6995747161446696215&amp;sign=b452607b4e8b5621082b8a2e5c578c55&amp;keyno=1" TargetMode="External"/><Relationship Id="rId94" Type="http://schemas.openxmlformats.org/officeDocument/2006/relationships/hyperlink" Target="https://feedback2.yandex.ru/docviewer/?dvacturi=ya-mail%3A%2F%2F2560000001995520604%2F1.2&amp;dvfileid=1dudc-j1gja23t8or7t19v0jq3vfwr3x24pd7hukx0vqu8bp6z3pqnewjviwkfc75e10xktxet5ukxyeq3kv85r96xcq744h8kr9h6v6j" TargetMode="External"/><Relationship Id="rId99" Type="http://schemas.openxmlformats.org/officeDocument/2006/relationships/image" Target="media/image3.wmf"/><Relationship Id="rId101"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http://clck.yandex.ru/redir/dv/*data=url%3Dhttp%253A%252F%252Fdocs.cntd.ru%252Fdocument%252F1200061329%26ts%3D1446814003%26uid%3D6995747161446696215&amp;sign=6461b980b8b5dfe1b5b5eaa19c0b791e&amp;keyno=1" TargetMode="External"/><Relationship Id="rId13" Type="http://schemas.openxmlformats.org/officeDocument/2006/relationships/hyperlink" Target="http://clck.yandex.ru/redir/dv/*data=url%3Dhttp%253A%252F%252Fdocs.cntd.ru%252Fdocument%252F1200026571%26ts%3D1446814003%26uid%3D6995747161446696215&amp;sign=49e91083551bcd726468db22bf8eb20d&amp;keyno=1" TargetMode="External"/><Relationship Id="rId18" Type="http://schemas.openxmlformats.org/officeDocument/2006/relationships/hyperlink" Target="http://clck.yandex.ru/redir/dv/*data=url%3Dhttp%253A%252F%252Fdocs.cntd.ru%252Fdocument%252F1200076820%26ts%3D1446814003%26uid%3D6995747161446696215&amp;sign=1d37ebe09d1d86027ce3301e32461861&amp;keyno=1" TargetMode="External"/><Relationship Id="rId39" Type="http://schemas.openxmlformats.org/officeDocument/2006/relationships/hyperlink" Target="http://clck.yandex.ru/redir/dv/*data=url%3Dconsultantplus%253A%252F%252Foffline%252Fref%253DD47DC2D953568B104DDA7A2E8C91A57BF6C903D8518A127F7222FA5E1F5FD80448756BDF3A0ABDE7R8y7D%26ts%3D1446814003%26uid%3D6995747161446696215&amp;sign=80fcaa5171773b6f94f639f31d410253&amp;keyno=1" TargetMode="External"/><Relationship Id="rId109" Type="http://schemas.openxmlformats.org/officeDocument/2006/relationships/image" Target="media/image6.wmf"/><Relationship Id="rId34" Type="http://schemas.openxmlformats.org/officeDocument/2006/relationships/hyperlink" Target="http://clck.yandex.ru/redir/dv/*data=url%3Dconsultantplus%253A%252F%252Foffline%252Fref%253DD47DC2D953568B104DDA7A2E8C91A57BF6CA08DC5085127F7222FA5E1F5FD80448756BDF3A0ABDE7R8y0D%26ts%3D1446814003%26uid%3D6995747161446696215&amp;sign=47b760d9d2f75eed3b28ce98d2341343&amp;keyno=1" TargetMode="External"/><Relationship Id="rId50" Type="http://schemas.openxmlformats.org/officeDocument/2006/relationships/hyperlink" Target="http://clck.yandex.ru/redir/dv/*data=url%3Dhttp%253A%252F%252Fivo.garant.ru%252Fdocument%253Fid%253D70439856%2526sub%253D0%26ts%3D1446814003%26uid%3D6995747161446696215&amp;sign=c1b285122f0d226d9fa3973556aa624e&amp;keyno=1" TargetMode="External"/><Relationship Id="rId55" Type="http://schemas.openxmlformats.org/officeDocument/2006/relationships/hyperlink" Target="http://clck.yandex.ru/redir/dv/*data=url%3Dhttp%253A%252F%252Fdocs.cntd.ru%252Fdocument%252F1200084096%26ts%3D1446814003%26uid%3D6995747161446696215&amp;sign=72702e8eb7943d329255b4c0c8f1a504&amp;keyno=1" TargetMode="External"/><Relationship Id="rId76" Type="http://schemas.openxmlformats.org/officeDocument/2006/relationships/hyperlink" Target="http://clck.yandex.ru/redir/dv/*data=url%3Dhttp%253A%252F%252Fdocs.cntd.ru%252Fdocument%252F1200102572%26ts%3D1446814003%26uid%3D6995747161446696215&amp;sign=a42d00253ba50dfc36780424a02f0f6b&amp;keyno=1" TargetMode="External"/><Relationship Id="rId97" Type="http://schemas.openxmlformats.org/officeDocument/2006/relationships/image" Target="media/image2.wmf"/><Relationship Id="rId104" Type="http://schemas.openxmlformats.org/officeDocument/2006/relationships/control" Target="activeX/activeX5.xml"/><Relationship Id="rId7" Type="http://schemas.openxmlformats.org/officeDocument/2006/relationships/hyperlink" Target="http://clck.yandex.ru/redir/dv/*data=url%3Dhttp%253A%252F%252Fdocs.cntd.ru%252Fdocument%252F1200084712%26ts%3D1446814003%26uid%3D6995747161446696215&amp;sign=e99af798cbe27f992563e9e970c1b152&amp;keyno=1" TargetMode="External"/><Relationship Id="rId71" Type="http://schemas.openxmlformats.org/officeDocument/2006/relationships/hyperlink" Target="http://clck.yandex.ru/redir/dv/*data=url%3Dhttp%253A%252F%252Fdocs.cntd.ru%252Fdocument%252F1200102572%26ts%3D1446814003%26uid%3D6995747161446696215&amp;sign=a42d00253ba50dfc36780424a02f0f6b&amp;keyno=1" TargetMode="External"/><Relationship Id="rId92" Type="http://schemas.openxmlformats.org/officeDocument/2006/relationships/hyperlink" Target="https://docviewer.yandex.ru/?url=ya-mail%3A%2F%2F2560000001995520604%2F1.2&amp;uid=130427815&amp;name=Sbornik.doc&amp;c=563ca10d245c&amp;page=2" TargetMode="External"/><Relationship Id="rId2" Type="http://schemas.microsoft.com/office/2007/relationships/stylesWithEffects" Target="stylesWithEffects.xml"/><Relationship Id="rId29" Type="http://schemas.openxmlformats.org/officeDocument/2006/relationships/hyperlink" Target="http://clck.yandex.ru/redir/dv/*data=url%3Dhttp%253A%252F%252Fdocs.cntd.ru%252Fdocument%252F1200084092%26ts%3D1446814003%26uid%3D6995747161446696215&amp;sign=dfd6a8830dfa3caa9e639a6a569f8f85&amp;keyno=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E-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E-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297</Pages>
  <Words>104352</Words>
  <Characters>594808</Characters>
  <Application>Microsoft Office Word</Application>
  <DocSecurity>0</DocSecurity>
  <Lines>4956</Lines>
  <Paragraphs>1395</Paragraphs>
  <ScaleCrop>false</ScaleCrop>
  <Company>Hewlett-Packard Company</Company>
  <LinksUpToDate>false</LinksUpToDate>
  <CharactersWithSpaces>697765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 Гармония</dc:creator>
  <cp:keywords/>
  <dc:description/>
  <cp:lastModifiedBy>ДДТ Гармония</cp:lastModifiedBy>
  <cp:revision>3</cp:revision>
  <dcterms:created xsi:type="dcterms:W3CDTF">2015-11-06T12:47:00Z</dcterms:created>
  <dcterms:modified xsi:type="dcterms:W3CDTF">2016-03-15T04:16:00Z</dcterms:modified>
</cp:coreProperties>
</file>